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TÍTULO</w:t>
      </w:r>
    </w:p>
    <w:p>
      <w:r>
        <w:t>…A propósito de Compliance: el problema no siempre está donde dice el mapa de riesgos.</w:t>
      </w:r>
    </w:p>
    <w:p>
      <w:r>
        <w:rPr>
          <w:b/>
        </w:rPr>
        <w:t>PILAR</w:t>
      </w:r>
    </w:p>
    <w:p>
      <w:r>
        <w:t>Auditoría Logística</w:t>
      </w:r>
    </w:p>
    <w:p>
      <w:r>
        <w:rPr>
          <w:b/>
        </w:rPr>
        <w:t>FECHA</w:t>
      </w:r>
    </w:p>
    <w:p>
      <w:r>
        <w:t>15/09/2026</w:t>
      </w:r>
    </w:p>
    <w:p>
      <w:r>
        <w:rPr>
          <w:b/>
        </w:rPr>
        <w:t>TIEMPO DE LECTURA</w:t>
      </w:r>
    </w:p>
    <w:p>
      <w:r>
        <w:t>5 minutos</w:t>
      </w:r>
    </w:p>
    <w:p>
      <w:r>
        <w:rPr>
          <w:b/>
        </w:rPr>
        <w:t>LINKEDIN</w:t>
      </w:r>
    </w:p>
    <w:p>
      <w:r>
        <w:t>https://www.linkedin.com/pulse/prop%C3%B3sito-de-compliance-el-problema-siempre-est%C3%A1-dice-cabrera-casas-eg4af/</w:t>
      </w:r>
    </w:p>
    <w:p>
      <w:r>
        <w:rPr>
          <w:b/>
        </w:rPr>
        <w:t>RESUMEN</w:t>
      </w:r>
    </w:p>
    <w:p>
      <w:r>
        <w:t>En una sesión de coaching con un funcionario de logística, una duda sobre cómo definir los riesgos de su área nos llevó a revisar dos casos reales de minería. En ambos, el hallazgo visible —piedras en un cisterna y torones de cobre— era apenas la consecuencia final de un proceso mucho más amplio. La reflexión llevó a una pregunta clave: ¿estamos identificando realmente el riesgo o simplemente nombrando el proceso donde finalmente aparece?</w:t>
      </w:r>
    </w:p>
    <w:p>
      <w:r>
        <w:rPr>
          <w:b/>
        </w:rPr>
        <w:t>TAGS</w:t>
      </w:r>
    </w:p>
    <w:p>
      <w:r>
        <w:t>#Compliance #GestiónDeRiesgos #FraudeOperativo #Logística #SupplyChain #Minería #ControlInterno #CoachingLogístico</w:t>
      </w:r>
    </w:p>
    <w:p>
      <w:r>
        <w:rPr>
          <w:b/>
        </w:rPr>
        <w:t>DESTACADO</w:t>
      </w:r>
    </w:p>
    <w:p>
      <w:r>
        <w:t>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