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F4C81"/>
          <w:sz w:val="26"/>
        </w:rPr>
        <w:t>UNIVERSIDAD DE INVESTIGACIÓN Y DESARROLLO – UDI</w:t>
        <w:br/>
        <w:t>FACULTAD DE INGENIERÍAS Y CIENCIAS BÁSICAS</w:t>
        <w:br/>
        <w:t>PROGRAMA DE INGENIERÍA DE SISTEMAS</w:t>
        <w:br/>
      </w:r>
    </w:p>
    <w:p>
      <w:r>
        <w:br/>
        <w:br/>
      </w:r>
    </w:p>
    <w:p>
      <w:pPr>
        <w:jc w:val="center"/>
      </w:pPr>
      <w:r>
        <w:rPr>
          <w:rFonts w:ascii="Arial" w:hAnsi="Arial"/>
          <w:b/>
          <w:color w:val="0F4C81"/>
          <w:sz w:val="44"/>
        </w:rPr>
        <w:t>MANUAL TÉCNICO DE ARQUITECTURA, INSTALACIÓN Y OPERACIÓN</w:t>
        <w:br/>
      </w:r>
      <w:r>
        <w:rPr>
          <w:rFonts w:ascii="Arial" w:hAnsi="Arial"/>
          <w:i/>
          <w:color w:val="505050"/>
          <w:sz w:val="26"/>
        </w:rPr>
        <w:t>Software Integral de Gestión de Prácticas Académicas (SIGPRA)</w:t>
        <w:br/>
        <w:t>Stack: Node.js, Express, TypeScript, PostgreSQL, MongoDB, Docker &amp; Render Cloud</w:t>
      </w:r>
    </w:p>
    <w:p>
      <w:r>
        <w:br/>
        <w:br/>
        <w:br/>
        <w:br/>
      </w:r>
    </w:p>
    <w:p>
      <w:pPr>
        <w:jc w:val="center"/>
      </w:pPr>
      <w:r>
        <w:rPr>
          <w:rFonts w:ascii="Arial" w:hAnsi="Arial"/>
          <w:sz w:val="22"/>
        </w:rPr>
        <w:t>Proyecto Integrador V – Quinto Semestre</w:t>
        <w:br/>
        <w:t>Cursos Integrados: Ingeniería de Software II – Programación III – Teoría General de Sistemas</w:t>
        <w:br/>
        <w:br/>
        <w:t>Equipo de Desarrollo:</w:t>
        <w:br/>
        <w:t>Jesús Daniel Rueda Castillo</w:t>
        <w:br/>
        <w:t>Alonso Andrés Henao Roa</w:t>
        <w:br/>
        <w:t>Rafael Fabián Carreño Barrera</w:t>
        <w:br/>
        <w:br/>
        <w:t>Bucaramanga, Noviembre de 2026</w:t>
      </w:r>
    </w:p>
    <w:p>
      <w:r>
        <w:br w:type="page"/>
      </w:r>
    </w:p>
    <w:p>
      <w:pPr>
        <w:pStyle w:val="Heading1"/>
      </w:pPr>
      <w:r>
        <w:t>Tabla de Contenido</w:t>
      </w:r>
    </w:p>
    <w:p>
      <w:pPr>
        <w:spacing w:after="40"/>
      </w:pPr>
      <w:r>
        <w:t>1. Descripción General del Sistema y Objetivos Técnicos</w:t>
      </w:r>
    </w:p>
    <w:p>
      <w:pPr>
        <w:spacing w:after="40"/>
      </w:pPr>
      <w:r>
        <w:t>2. Arquitectura de Software</w:t>
      </w:r>
    </w:p>
    <w:p>
      <w:pPr>
        <w:spacing w:after="40"/>
      </w:pPr>
      <w:r>
        <w:t xml:space="preserve">   2.1 Patrón Arquitectónico Modelo-Vista-Controlador (MVC)</w:t>
      </w:r>
    </w:p>
    <w:p>
      <w:pPr>
        <w:spacing w:after="40"/>
      </w:pPr>
      <w:r>
        <w:t xml:space="preserve">   2.2 Capa de Presentación (Frontend SPA Modular)</w:t>
      </w:r>
    </w:p>
    <w:p>
      <w:pPr>
        <w:spacing w:after="40"/>
      </w:pPr>
      <w:r>
        <w:t xml:space="preserve">   2.3 Capa de Lógica de Negocio y Servicios (Express / TypeScript)</w:t>
      </w:r>
    </w:p>
    <w:p>
      <w:pPr>
        <w:spacing w:after="40"/>
      </w:pPr>
      <w:r>
        <w:t xml:space="preserve">   2.4 Capa de Persistencia Políglota (PostgreSQL Relacional + MongoDB NoSQL)</w:t>
      </w:r>
    </w:p>
    <w:p>
      <w:pPr>
        <w:spacing w:after="40"/>
      </w:pPr>
      <w:r>
        <w:t xml:space="preserve">   2.5 Diagrama de Componentes del Sistema</w:t>
      </w:r>
    </w:p>
    <w:p>
      <w:pPr>
        <w:spacing w:after="40"/>
      </w:pPr>
      <w:r>
        <w:t xml:space="preserve">   2.6 Diagrama de Despliegue de Infraestructura</w:t>
      </w:r>
    </w:p>
    <w:p>
      <w:pPr>
        <w:spacing w:after="40"/>
      </w:pPr>
      <w:r>
        <w:t>3. Stack Tecnológico y Dependencias</w:t>
      </w:r>
    </w:p>
    <w:p>
      <w:pPr>
        <w:spacing w:after="40"/>
      </w:pPr>
      <w:r>
        <w:t>4. Variables de Entorno y Configuración del Sistema</w:t>
      </w:r>
    </w:p>
    <w:p>
      <w:pPr>
        <w:spacing w:after="40"/>
      </w:pPr>
      <w:r>
        <w:t>5. Procedimientos de Instalación, Compilación y Despliegue</w:t>
      </w:r>
    </w:p>
    <w:p>
      <w:pPr>
        <w:spacing w:after="40"/>
      </w:pPr>
      <w:r>
        <w:t xml:space="preserve">   5.1 Despliegue en la Nube (Render PaaS)</w:t>
      </w:r>
    </w:p>
    <w:p>
      <w:pPr>
        <w:spacing w:after="40"/>
      </w:pPr>
      <w:r>
        <w:t xml:space="preserve">   5.2 Despliegue Contenedorizado con Docker y Docker Compose</w:t>
      </w:r>
    </w:p>
    <w:p>
      <w:pPr>
        <w:spacing w:after="40"/>
      </w:pPr>
      <w:r>
        <w:t xml:space="preserve">   5.3 Ejecución en Entorno Local de Desarrollo (Node.js Nativo)</w:t>
      </w:r>
    </w:p>
    <w:p>
      <w:pPr>
        <w:spacing w:after="40"/>
      </w:pPr>
      <w:r>
        <w:t>6. Catálogo Integral de APIs REST</w:t>
      </w:r>
    </w:p>
    <w:p>
      <w:pPr>
        <w:spacing w:after="40"/>
      </w:pPr>
      <w:r>
        <w:t>7. Modelo de Datos y Esquemas de Base de Datos</w:t>
      </w:r>
    </w:p>
    <w:p>
      <w:pPr>
        <w:spacing w:after="40"/>
      </w:pPr>
      <w:r>
        <w:t xml:space="preserve">   7.1 Esquema Relacional PostgreSQL (16 Tablas)</w:t>
      </w:r>
    </w:p>
    <w:p>
      <w:pPr>
        <w:spacing w:after="40"/>
      </w:pPr>
      <w:r>
        <w:t xml:space="preserve">   7.2 Esquema NoSQL MongoDB (Colecciones de Evidencias y Auditoría)</w:t>
      </w:r>
    </w:p>
    <w:p>
      <w:pPr>
        <w:spacing w:after="40"/>
      </w:pPr>
      <w:r>
        <w:t xml:space="preserve">   7.3 Persistencia de Contingencia en JSON</w:t>
      </w:r>
    </w:p>
    <w:p>
      <w:pPr>
        <w:spacing w:after="40"/>
      </w:pPr>
      <w:r>
        <w:t>8. Seguridad, Control de Acceso Basado en Roles (RBAC) y Auditoría</w:t>
      </w:r>
    </w:p>
    <w:p>
      <w:pPr>
        <w:spacing w:after="40"/>
      </w:pPr>
      <w:r>
        <w:t>9. Procedimientos de Respaldo, Restauración y Mantenimiento</w:t>
      </w:r>
    </w:p>
    <w:p>
      <w:r>
        <w:br w:type="page"/>
      </w:r>
    </w:p>
    <w:p>
      <w:pPr>
        <w:pStyle w:val="Heading1"/>
      </w:pPr>
      <w:r>
        <w:t>1. Descripción General del Sistema y Objetivos Técnicos</w:t>
      </w:r>
    </w:p>
    <w:p>
      <w:r>
        <w:t>SIGPRA ha sido diseñado bajo estándares profesionales de ingeniería de software con el objetivo de garantizar alta disponibilidad, mantenibilidad, separación estricta de responsabilidades e integridad transaccional. A diferencia de soluciones monolíticas tradicionales de escritorio, SIGPRA opera como un ecosistema web distribuido que desacopla la experiencia de usuario (Frontend SPA) de los servicios de negocio (REST API MVC) y adopta una persistencia políglota para resolver tanto las relaciones transaccionales estrictas (convenios, cupos, rúbricas) como los datos semiestructurados de alta variabilidad (evidencias documentales, bitácoras de texto enriquecido y auditoría de eventos).</w:t>
      </w:r>
    </w:p>
    <w:p>
      <w:pPr>
        <w:pStyle w:val="Heading1"/>
      </w:pPr>
      <w:r>
        <w:t>2. Arquitectura de Software</w:t>
      </w:r>
    </w:p>
    <w:p>
      <w:r>
        <w:t>El sistema implementa una arquitectura orientada a servicios basada en el patrón Modelo-Vista-Controlador (MVC), estructurada en tres niveles claramente diferenciados:</w:t>
      </w:r>
    </w:p>
    <w:p>
      <w:r>
        <w:t>1. Capa de Presentación: Cliente ligero estructurado como Single Page Application (SPA), desarrollado con HTML5 semántico, CSS3 con Bootstrap 5 y JavaScript moderno (ES6+ modular). La renderización es reactiva en el cliente y consume las APIs mediante transferencias asíncronas JSON sobre HTTPS.</w:t>
        <w:br/>
        <w:t>2. Capa de Negocio: Servidor Node.js 20 LTS con framework Express 4.18 desarrollado íntegramente en TypeScript 5.4. Implementa validación de contratos de datos, enrutamiento tipado, middleware de control de errores y orquestación de servicios.</w:t>
        <w:br/>
        <w:t>3. Capa de Persistencia Políglota: Motor relacional PostgreSQL 16 para entidades estructuradas y transaccionales, motor NoSQL MongoDB 7 para repositorio documental y metadatos de evidencias, y un adaptador JSON Store para contingencia.</w:t>
      </w:r>
    </w:p>
    <w:p>
      <w:pPr>
        <w:pStyle w:val="Heading2"/>
      </w:pPr>
      <w:r>
        <w:t>2.5 Diagrama de Componentes del Sistema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595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omponentes_SIGPR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595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1. Diagrama de componentes y módulos de la arquitectura SIGPRA.</w:t>
      </w:r>
    </w:p>
    <w:p>
      <w:pPr>
        <w:pStyle w:val="Heading2"/>
      </w:pPr>
      <w:r>
        <w:t>2.6 Diagrama de Despliegue de Infraestructura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009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Despliegue_SIGP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00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Figura 2. Topología de despliegue en entornos Cloud (Render) y Contenedores (Docker).</w:t>
      </w:r>
    </w:p>
    <w:p>
      <w:r>
        <w:br w:type="page"/>
      </w:r>
    </w:p>
    <w:p>
      <w:pPr>
        <w:pStyle w:val="Heading1"/>
      </w:pPr>
      <w:r>
        <w:t>3. Stack Tecnológico y Dependencias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pPr>
              <w:jc w:val="center"/>
            </w:pPr>
            <w:r>
              <w:rPr>
                <w:b/>
                <w:color w:val="FFFFFF"/>
              </w:rPr>
              <w:t>Componente / Capa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pPr>
              <w:jc w:val="center"/>
            </w:pPr>
            <w:r>
              <w:rPr>
                <w:b/>
                <w:color w:val="FFFFFF"/>
              </w:rPr>
              <w:t>Tecnología Seleccionada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pPr>
              <w:jc w:val="center"/>
            </w:pPr>
            <w:r>
              <w:rPr>
                <w:b/>
                <w:color w:val="FFFFFF"/>
              </w:rPr>
              <w:t>Versión / Justificación Técnica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Entorno de Ejecución Backend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Node.js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v20 LTS (Motor V8 asíncrono no bloqueante)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Lenguaje de Programación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TypeScript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v5.4 (Tipado estático, interfaces rigurosas)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Framework HTTP / MVC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Express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v4.18 (Enrutamiento modular, middlewares)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Base de Datos Relacional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PostgreSQL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v16 (Integridad referencial, llaves foráneas, ACID)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Base de Datos NoSQL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MongoDB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v7 (Almacenamiento JSON BSON de evidencias y auditoría)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Entorno de Contenedores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Docker &amp; Docker Compose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v26 (Aislamiento de servicios y reproductibilidad)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Framework Frontend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Bootstrap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v5.3 (Diseño responsivo móvil y componentes UI)</w:t>
            </w:r>
          </w:p>
        </w:tc>
      </w:tr>
    </w:tbl>
    <w:p>
      <w:pPr>
        <w:pStyle w:val="Heading1"/>
      </w:pPr>
      <w:r>
        <w:t>4. Variables de Entorno y Configuración del Sistema</w:t>
      </w:r>
    </w:p>
    <w:p>
      <w:r>
        <w:t>La configuración del sistema se desacopla del código fuente mediante variables de entorno siguiendo las directrices de The Twelve-Factor App. El archivo .env define: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pPr>
              <w:jc w:val="center"/>
            </w:pPr>
            <w:r>
              <w:rPr>
                <w:b/>
                <w:color w:val="FFFFFF"/>
              </w:rPr>
              <w:t>Variable de Entorno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pPr>
              <w:jc w:val="center"/>
            </w:pPr>
            <w:r>
              <w:rPr>
                <w:b/>
                <w:color w:val="FFFFFF"/>
              </w:rPr>
              <w:t>Valor por Defecto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pPr>
              <w:jc w:val="center"/>
            </w:pPr>
            <w:r>
              <w:rPr>
                <w:b/>
                <w:color w:val="FFFFFF"/>
              </w:rPr>
              <w:t>Descripción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PORT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3000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Puerto TCP en el que el servidor HTTP Express escucha peticiones.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NODE_ENV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production / development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Modo de ejecución para optimización de compilación.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SIGPRA_STORAGE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json / postgres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Selector de persistencia activa: 'postgres' o 'json'.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DATABASE_URL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postgresql://sigpra_user:...@localhost:5432/sigpra_db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Cadena de conexión al motor relacional PostgreSQL.</w:t>
            </w:r>
          </w:p>
        </w:tc>
      </w:tr>
      <w:tr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MONGO_URI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mongodb://localhost:27017/sigpra_mongo</w:t>
            </w:r>
          </w:p>
        </w:tc>
        <w:tc>
          <w:tcPr>
            <w:tcW w:type="dxa" w:w="312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URI de conexión a la base de datos documental MongoDB.</w:t>
            </w:r>
          </w:p>
        </w:tc>
      </w:tr>
    </w:tbl>
    <w:p>
      <w:r>
        <w:br w:type="page"/>
      </w:r>
    </w:p>
    <w:p>
      <w:pPr>
        <w:pStyle w:val="Heading1"/>
      </w:pPr>
      <w:r>
        <w:t>5. Procedimientos de Instalación, Compilación y Despliegue</w:t>
      </w:r>
    </w:p>
    <w:p>
      <w:pPr>
        <w:pStyle w:val="Heading2"/>
      </w:pPr>
      <w:r>
        <w:t>5.1 Despliegue en la Nube (Render PaaS)</w:t>
      </w:r>
    </w:p>
    <w:p>
      <w:r>
        <w:t>El servicio web se encuentra configurado como infraestructura como código mediante el archivo render.yaml:</w:t>
        <w:br/>
        <w:t>• URL Pública de Acceso: https://sigpra-udi.onrender.com</w:t>
        <w:br/>
        <w:t>• Repositorio GitHub Vinculado: https://github.com/rcarreno4-dot/Proyecto-integrador-5</w:t>
        <w:br/>
        <w:t>• Rama de Producción: main</w:t>
        <w:br/>
        <w:t>• Directorio Raíz (Root Directory): Aplicacion_SIGPRA/Primer servicio</w:t>
        <w:br/>
        <w:t>• Comando de Compilación (Build Command): npm install &amp;&amp; npm run build</w:t>
        <w:br/>
        <w:t>• Comando de Inicio (Start Command): npm start</w:t>
        <w:br/>
        <w:t>• Modo de Persistencia Cloud: JSON Storage persistente en /app/data/sigpra-store.json.</w:t>
      </w:r>
    </w:p>
    <w:p>
      <w:pPr>
        <w:pStyle w:val="Heading2"/>
      </w:pPr>
      <w:r>
        <w:t>5.2 Despliegue Contenedorizado con Docker y Docker Compose</w:t>
      </w:r>
    </w:p>
    <w:p>
      <w:r>
        <w:t>Para desplegar la suite completa con todos sus motores de bases de datos de forma local o en servidor de laboratorio:</w:t>
        <w:br/>
        <w:t>1. Clonar el repositorio:</w:t>
        <w:br/>
        <w:t xml:space="preserve">   git clone https://github.com/rcarreno4-dot/Proyecto-integrador-5.git</w:t>
        <w:br/>
        <w:t xml:space="preserve">   cd Proyecto-integrador-5</w:t>
        <w:br/>
        <w:t>2. Construir e inicializar los tres contenedores en segundo plano:</w:t>
        <w:br/>
        <w:t xml:space="preserve">   docker-compose up -d --build</w:t>
        <w:br/>
        <w:t>3. El orquestador levantará de forma coordinada:</w:t>
        <w:br/>
        <w:t xml:space="preserve">   • sigpra_app en http://localhost:3000</w:t>
        <w:br/>
        <w:t xml:space="preserve">   • sigpra_postgres en localhost:5432 con healthcheck automático.</w:t>
        <w:br/>
        <w:t xml:space="preserve">   • sigpra_mongodb en localhost:27017.</w:t>
        <w:br/>
        <w:t>4. El volumen de datos ./Aplicacion_SIGPRA/Primer servicio/data:/app/data garantiza persistencia total ante reinicios.</w:t>
      </w:r>
    </w:p>
    <w:p>
      <w:pPr>
        <w:pStyle w:val="Heading2"/>
      </w:pPr>
      <w:r>
        <w:t>5.3 Ejecución en Entorno Local de Desarrollo (Node.js Nativo)</w:t>
      </w:r>
    </w:p>
    <w:p>
      <w:r>
        <w:t>1. Navegar a la carpeta del servicio: cd 'Aplicacion_SIGPRA/Primer servicio'</w:t>
        <w:br/>
        <w:t>2. Instalar dependencias: npm install</w:t>
        <w:br/>
        <w:t>3. Compilar TypeScript y copiar dependencias de Bootstrap: npm run build</w:t>
        <w:br/>
        <w:t>4. Iniciar servidor: npm start</w:t>
        <w:br/>
        <w:t>5. Opcional (modo desarrollo reactivo con recarga en caliente): npm run dev</w:t>
      </w:r>
    </w:p>
    <w:p>
      <w:r>
        <w:br w:type="page"/>
      </w:r>
    </w:p>
    <w:p>
      <w:pPr>
        <w:pStyle w:val="Heading1"/>
      </w:pPr>
      <w:r>
        <w:t>6. Catálogo Integral de APIs REST</w:t>
      </w:r>
    </w:p>
    <w:p>
      <w:r>
        <w:t>Todas las APIs retornan respuestas en formato application/json estándar con códigos de estado HTTP semánticos (200 OK, 201 Created, 400 Bad Request, 401 Unauthorized, 404 Not Found, 500 Internal Error).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pPr>
              <w:jc w:val="center"/>
            </w:pPr>
            <w:r>
              <w:rPr>
                <w:b/>
                <w:color w:val="FFFFFF"/>
              </w:rPr>
              <w:t>Módulo / Servicio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pPr>
              <w:jc w:val="center"/>
            </w:pPr>
            <w:r>
              <w:rPr>
                <w:b/>
                <w:color w:val="FFFFFF"/>
              </w:rPr>
              <w:t>Método HTTP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pPr>
              <w:jc w:val="center"/>
            </w:pPr>
            <w:r>
              <w:rPr>
                <w:b/>
                <w:color w:val="FFFFFF"/>
              </w:rPr>
              <w:t>Ruta de Endpoint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0F4C81"/>
          </w:tcPr>
          <w:p>
            <w:pPr>
              <w:jc w:val="center"/>
            </w:pPr>
            <w:r>
              <w:rPr>
                <w:b/>
                <w:color w:val="FFFFFF"/>
              </w:rPr>
              <w:t>Descripción Técnica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Autenticación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POST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/api/auth/login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Autentica credenciales y devuelve payload de usuario seguro.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Autenticación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POST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/api/auth/register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Crea nuevo estudiante en la base de datos con rol ESTUDIANTE.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Solicitudes (CU-08)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GET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/api/requests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Lista solicitudes de práctica con filtros por estudiante o estado.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Solicitudes (CU-08)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POST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/api/requests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Crea o actualiza solicitud formal con documentos adjuntos.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Solicitudes (CU-08)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PUT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/api/requests/:id/review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Dictamen del Director: Aprobación, Devolución o Rechazo.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Periodos (CU-01)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GET / POST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/api/periods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Consulta y programación de periodos académicos.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Convenios (CU-02)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GET / POST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/api/agreements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Administración de convenios, instituciones y plazas de práctica.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Asignación (CU-03)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GET / POST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/api/assignments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Asigna practicante habilitado a plaza y docente asesor.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Bitácora (CU-04/05)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GET / POST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/api/activities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Registro de actividades y reporte de horas ejecutadas.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Validación (CU-05)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PUT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/api/activities/:id/validate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t>Aprobación o devolución docente de horas de bitácora.</w:t>
            </w:r>
          </w:p>
        </w:tc>
      </w:tr>
      <w:tr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Visitas (CU-06)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GET / POST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/api/visits</w:t>
            </w:r>
          </w:p>
        </w:tc>
        <w:tc>
          <w:tcPr>
            <w:tcW w:type="dxa" w:w="2340"/>
            <w:tcMar>
              <w:top w:w="120" w:type="dxa"/>
              <w:bottom w:w="120" w:type="dxa"/>
              <w:left w:w="150" w:type="dxa"/>
              <w:right w:w="150" w:type="dxa"/>
            </w:tcMar>
            <w:shd w:fill="F2F5F8"/>
          </w:tcPr>
          <w:p>
            <w:r>
              <w:t>Registro y consulta de visitas de acompañamiento pedagógico.</w:t>
            </w:r>
          </w:p>
        </w:tc>
      </w:tr>
    </w:tbl>
    <w:p>
      <w:r>
        <w:br w:type="page"/>
      </w:r>
    </w:p>
    <w:p>
      <w:pPr>
        <w:pStyle w:val="Heading1"/>
      </w:pPr>
      <w:r>
        <w:t>7. Modelo de Datos y Esquemas de Base de Datos</w:t>
      </w:r>
    </w:p>
    <w:p>
      <w:r>
        <w:t>El modelo relacional en PostgreSQL está normalizado en 3ra Forma Normal (3FN) con 16 tablas vinculadas mediante integridad referencial (ON DELETE RESTRICT / CASCADE). La base documental MongoDB organiza 3 colecciones optimizadas para lecturas masivas y almacenamiento de metadatos de archivos (evidencias_documentales, bitacoras_visita, auditoria_eventos).</w:t>
      </w:r>
    </w:p>
    <w:p>
      <w:pPr>
        <w:pStyle w:val="Heading1"/>
      </w:pPr>
      <w:r>
        <w:t>8. Seguridad, Control de Acceso Basado en Roles (RBAC) y Auditoría</w:t>
      </w:r>
    </w:p>
    <w:p>
      <w:r>
        <w:t>El sistema implementa el modelo RBAC (Role-Based Access Control) con 4 perfiles estandarizados:</w:t>
        <w:br/>
        <w:t>• ESTUDIANTE: Permisos de radicación propia (CU-08), registro de bitácoras (CU-04) y consulta de avance propio.</w:t>
        <w:br/>
        <w:t>• DIRECTOR: Autoridad académica exclusiva para dictamen, aprobación, devolución o rechazo con justificación (CU-08).</w:t>
        <w:br/>
        <w:t>• COORDINADOR: Gestión de periodos (CU-01), convenios y plazas (CU-02), asignación de cupos (CU-03) y reportes consolidados (CU-07). Solo tiene modo lectura en CU-08.</w:t>
        <w:br/>
        <w:t>• DOCENTE_ASESOR: Validación de horas (CU-05) y registro de visitas evaluativas (CU-06).</w:t>
        <w:br/>
        <w:br/>
        <w:t>Auditoría: Cada transacción que muta el estado del sistema genera un registro inmutable en la tabla/colección de auditoría con sello de tiempo (timestamp), usuario actor, evento realizado y entidad afectada.</w:t>
      </w:r>
    </w:p>
    <w:p>
      <w:pPr>
        <w:pStyle w:val="Heading1"/>
      </w:pPr>
      <w:r>
        <w:t>9. Procedimientos de Respaldo, Restauración y Mantenimiento</w:t>
      </w:r>
    </w:p>
    <w:p>
      <w:r>
        <w:t>Respaldo de Base de Datos PostgreSQL:</w:t>
        <w:br/>
        <w:t>pg_dump -U sigpra_user -h localhost -d sigpra_db -F c -b -v -f 'backup_sigpra_pg.dump'</w:t>
        <w:br/>
        <w:br/>
        <w:t>Restauración de Base de Datos PostgreSQL:</w:t>
        <w:br/>
        <w:t>pg_restore -U sigpra_user -h localhost -d sigpra_db -v 'backup_sigpra_pg.dump'</w:t>
        <w:br/>
        <w:br/>
        <w:t>Respaldo de Base de Datos MongoDB:</w:t>
        <w:br/>
        <w:t>mongodump --uri='mongodb://localhost:27017/sigpra_mongo' --out='./backup_mongo/'</w:t>
        <w:br/>
        <w:br/>
        <w:t>Restauración de Base de Datos MongoDB:</w:t>
        <w:br/>
        <w:t>mongorestore --uri='mongodb://localhost:27017/sigpra_mongo' './backup_mongo/sigpra_mongo/'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