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D1C6F" w14:textId="74AE9653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BC388E">
        <w:rPr>
          <w:rFonts w:ascii="Times New Roman" w:hAnsi="Times New Roman" w:cs="Times New Roman"/>
          <w:b/>
          <w:bCs/>
        </w:rPr>
        <w:t>UNIVERSIDAD DE INVESTIGACIÓN Y DESARROLLO</w:t>
      </w:r>
      <w:r w:rsidR="00E216A7">
        <w:rPr>
          <w:rFonts w:ascii="Times New Roman" w:hAnsi="Times New Roman" w:cs="Times New Roman"/>
          <w:b/>
          <w:bCs/>
        </w:rPr>
        <w:t xml:space="preserve"> UDI</w:t>
      </w:r>
    </w:p>
    <w:p w14:paraId="70A8A098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PROGRAMA DE INGENIERÍA DE SISTEMAS</w:t>
      </w:r>
    </w:p>
    <w:p w14:paraId="1025D1FF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SIGPRA</w:t>
      </w:r>
    </w:p>
    <w:p w14:paraId="15F5D0F9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Software para la Gestión de Prácticas Académicas</w:t>
      </w:r>
    </w:p>
    <w:p w14:paraId="260EE7B4" w14:textId="77777777" w:rsidR="00E216A7" w:rsidRDefault="00E216A7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25E8FD1" w14:textId="68C9F02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Propuesta de Proyecto Integrador — Primera Entrega</w:t>
      </w:r>
    </w:p>
    <w:p w14:paraId="6E7E668A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Período académico: II – 2026</w:t>
      </w:r>
    </w:p>
    <w:p w14:paraId="02309C1F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Semestre: Quinto</w:t>
      </w:r>
    </w:p>
    <w:p w14:paraId="1DE1F89A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Cursos vinculados: Ingeniería del Software II, Programación III, Teoría General de Sistemas</w:t>
      </w:r>
    </w:p>
    <w:p w14:paraId="1AC4EA23" w14:textId="77777777" w:rsidR="00E216A7" w:rsidRDefault="00E216A7" w:rsidP="00E216A7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010AED4A" w14:textId="0F57050E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Integrantes:</w:t>
      </w:r>
    </w:p>
    <w:p w14:paraId="1B3DE2FD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Jesús Daniel Rueda Castillo</w:t>
      </w:r>
    </w:p>
    <w:p w14:paraId="3039B2BE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Alonso Andrés Henao Roa</w:t>
      </w:r>
    </w:p>
    <w:p w14:paraId="308AF628" w14:textId="77777777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Rafael Fabián Carreño Barrera</w:t>
      </w:r>
    </w:p>
    <w:p w14:paraId="5E123788" w14:textId="6055EB1C" w:rsidR="00FB275B" w:rsidRPr="00BC388E" w:rsidRDefault="00FB275B" w:rsidP="00E216A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Bucaramanga, 30 agosto de 2026</w:t>
      </w:r>
    </w:p>
    <w:p w14:paraId="03D2C070" w14:textId="25CDB343" w:rsidR="00FB275B" w:rsidRPr="00BC388E" w:rsidRDefault="00FB275B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lang w:val="es-MX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38451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6DF776" w14:textId="6551A030" w:rsidR="00FC26F8" w:rsidRPr="00BC388E" w:rsidRDefault="00FC26F8" w:rsidP="00BC388E">
          <w:pPr>
            <w:pStyle w:val="TtuloTDC"/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C388E">
            <w:rPr>
              <w:rFonts w:ascii="Times New Roman" w:hAnsi="Times New Roman" w:cs="Times New Roman"/>
              <w:sz w:val="24"/>
              <w:szCs w:val="24"/>
              <w:lang w:val="es-ES"/>
            </w:rPr>
            <w:t>Tabla de Contenido</w:t>
          </w:r>
        </w:p>
        <w:p w14:paraId="7C17DA1E" w14:textId="173E2993" w:rsidR="00AC5612" w:rsidRDefault="00FC26F8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r w:rsidRPr="00BC388E">
            <w:rPr>
              <w:rFonts w:ascii="Times New Roman" w:hAnsi="Times New Roman" w:cs="Times New Roman"/>
            </w:rPr>
            <w:fldChar w:fldCharType="begin"/>
          </w:r>
          <w:r w:rsidRPr="00BC388E">
            <w:rPr>
              <w:rFonts w:ascii="Times New Roman" w:hAnsi="Times New Roman" w:cs="Times New Roman"/>
            </w:rPr>
            <w:instrText xml:space="preserve"> TOC \o "1-3" \h \z \u </w:instrText>
          </w:r>
          <w:r w:rsidRPr="00BC388E">
            <w:rPr>
              <w:rFonts w:ascii="Times New Roman" w:hAnsi="Times New Roman" w:cs="Times New Roman"/>
            </w:rPr>
            <w:fldChar w:fldCharType="separate"/>
          </w:r>
          <w:hyperlink w:anchor="_Toc23900204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A17B0A7" w14:textId="597B4C69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4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 Descripción del problema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9E0C4F8" w14:textId="2F8C22FF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4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2.1 Situación actual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_Toc239002049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F130D0" w14:textId="3710344E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2.2 Problema central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05EA89C9" w14:textId="16A4B9DE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2.3 Alcance del problema a resolver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1B49EFE" w14:textId="37DDFD8A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 Objetivos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594427E0" w14:textId="748491DE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3.1 Objetivo general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6BA9FA8" w14:textId="61E998F1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3.2 Objetivos específicos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08BBD5B" w14:textId="01D0573B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4. Justificación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9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BEC3747" w14:textId="4BFA7A0C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 Propuesta del Plan del Proyecto y Arquitectura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0119C39" w14:textId="391F27A9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5.1 Módulos funcionales propuestos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EA3133F" w14:textId="14C04906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5.2 Arquitectura propuesta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11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12617DF" w14:textId="2D48D215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5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5.3 Seguridad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_Toc239002059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5D6ECADC" w14:textId="4C3C3214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5.4 Cronograma alineado con las entregas del Proyecto Integrador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6935B5" w14:textId="66975910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 Análisis de Requerimientos del Software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13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53E4E27" w14:textId="64CFCE1D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6.1 Actores del sistema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13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248E923" w14:textId="4302112B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6.2 Requerimientos funcionales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224BBAF" w14:textId="1DC2F752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6.3 Requerimientos no funcionales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640E57D" w14:textId="435835A6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6.4 Reglas de negocio principales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19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2B0E01A" w14:textId="18C8EE84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7 Diagrama casos de uso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6920A4E" w14:textId="2AE0B563" w:rsidR="00AC5612" w:rsidRDefault="00B5764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3CAD5B03" wp14:editId="6189660B">
                  <wp:extent cx="121920" cy="121920"/>
                  <wp:effectExtent l="0" t="0" r="0" b="0"/>
                  <wp:docPr id="198867628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evidencias y cumplimientos de horas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22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6BA22966" w14:textId="2B93DCE3" w:rsidR="00AC5612" w:rsidRDefault="00B5764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6F1C99AC" wp14:editId="374047FB">
                  <wp:extent cx="121920" cy="121920"/>
                  <wp:effectExtent l="0" t="0" r="0" b="0"/>
                  <wp:docPr id="54885169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informes e indicadores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71B30CE" w14:textId="747A254C" w:rsidR="00AC5612" w:rsidRDefault="00B5764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6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3816429F" wp14:editId="4906B0D1">
                  <wp:extent cx="121920" cy="121920"/>
                  <wp:effectExtent l="0" t="0" r="0" b="0"/>
                  <wp:docPr id="20003994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Gestionar instituciones y convenios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_Toc239002069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27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92C2753" w14:textId="4E4DFD2C" w:rsidR="00AC5612" w:rsidRDefault="00B5764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0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20BA20B6" wp14:editId="1F85B757">
                  <wp:extent cx="121920" cy="121920"/>
                  <wp:effectExtent l="0" t="0" r="0" b="0"/>
                  <wp:docPr id="76819642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Planificar practica academica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_Toc239002070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30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DED88D9" w14:textId="247D540B" w:rsidR="00AC5612" w:rsidRDefault="00B5764C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1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eastAsia="es-CO"/>
              </w:rPr>
              <w:drawing>
                <wp:inline distT="0" distB="0" distL="0" distR="0" wp14:anchorId="67D75A8C" wp14:editId="4BB993CF">
                  <wp:extent cx="121920" cy="121920"/>
                  <wp:effectExtent l="0" t="0" r="0" b="0"/>
                  <wp:docPr id="183715116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C5612" w:rsidRPr="00CC356E">
              <w:rPr>
                <w:rStyle w:val="Hipervnculo"/>
                <w:rFonts w:ascii="Times New Roman" w:hAnsi="Times New Roman" w:cs="Times New Roman"/>
                <w:b/>
                <w:noProof/>
              </w:rPr>
              <w:t>Realizaar seguimiento y evaluacion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_Toc239002071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31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0CA7C3AD" w14:textId="6E03EDF1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2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8 Diagrama de dominio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_Toc239002072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B0A8B55" w14:textId="5BD4101B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3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 Modelado de la base de datos (Modelo Entidad-relación)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_Toc239002073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E8FFA4A" w14:textId="0EDBED59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4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9.1 Diagrama entidad relación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_Toc239002074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7481F4D9" w14:textId="2B1082B8" w:rsidR="00AC5612" w:rsidRDefault="00B5764C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5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9.2 Diccionario de entidades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_Toc239002075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89B0E5C" w14:textId="75BA65A9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6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10 Prototipo de mediana fidelidad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_Toc239002076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38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2F82BE0F" w14:textId="0B4721A2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7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  <w:lang w:val="es-MX"/>
              </w:rPr>
              <w:t>11 Repositorio Github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_Toc239002077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44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45C208BC" w14:textId="6FB51BE3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8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12 Anexos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_Toc239002078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45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3FD5F27B" w14:textId="021CD9AB" w:rsidR="00AC5612" w:rsidRDefault="00B5764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CO"/>
            </w:rPr>
          </w:pPr>
          <w:hyperlink w:anchor="_Toc239002079" w:history="1">
            <w:r w:rsidR="00AC5612" w:rsidRPr="00CC356E">
              <w:rPr>
                <w:rStyle w:val="Hipervnculo"/>
                <w:rFonts w:ascii="Times New Roman" w:hAnsi="Times New Roman" w:cs="Times New Roman"/>
                <w:noProof/>
              </w:rPr>
              <w:t>13 Referencias bibliográficas</w:t>
            </w:r>
            <w:r w:rsidR="00AC5612">
              <w:rPr>
                <w:noProof/>
                <w:webHidden/>
              </w:rPr>
              <w:tab/>
            </w:r>
            <w:r w:rsidR="00AC5612">
              <w:rPr>
                <w:noProof/>
                <w:webHidden/>
              </w:rPr>
              <w:fldChar w:fldCharType="begin"/>
            </w:r>
            <w:r w:rsidR="00AC5612">
              <w:rPr>
                <w:noProof/>
                <w:webHidden/>
              </w:rPr>
              <w:instrText xml:space="preserve"> PAGEREF _Toc239002079 \h </w:instrText>
            </w:r>
            <w:r w:rsidR="00AC5612">
              <w:rPr>
                <w:noProof/>
                <w:webHidden/>
              </w:rPr>
            </w:r>
            <w:r w:rsidR="00AC5612">
              <w:rPr>
                <w:noProof/>
                <w:webHidden/>
              </w:rPr>
              <w:fldChar w:fldCharType="separate"/>
            </w:r>
            <w:r w:rsidR="00AC5612">
              <w:rPr>
                <w:noProof/>
                <w:webHidden/>
              </w:rPr>
              <w:t>46</w:t>
            </w:r>
            <w:r w:rsidR="00AC5612">
              <w:rPr>
                <w:noProof/>
                <w:webHidden/>
              </w:rPr>
              <w:fldChar w:fldCharType="end"/>
            </w:r>
          </w:hyperlink>
        </w:p>
        <w:p w14:paraId="16BB65F4" w14:textId="0DC43EE4" w:rsidR="00FC26F8" w:rsidRPr="00BC388E" w:rsidRDefault="00FC26F8" w:rsidP="00BC388E">
          <w:pPr>
            <w:spacing w:line="480" w:lineRule="auto"/>
          </w:pPr>
          <w:r w:rsidRPr="00BC388E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497968F" w14:textId="6AF9A036" w:rsidR="00E216A7" w:rsidRDefault="00E216A7">
      <w:pPr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166ED220" w14:textId="3B6B9093" w:rsidR="002E0965" w:rsidRPr="000C17CC" w:rsidRDefault="002E096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239002047"/>
      <w:r w:rsidRPr="000C17CC">
        <w:rPr>
          <w:rFonts w:ascii="Times New Roman" w:hAnsi="Times New Roman" w:cs="Times New Roman"/>
          <w:sz w:val="24"/>
          <w:szCs w:val="24"/>
        </w:rPr>
        <w:t>1. Introducción</w:t>
      </w:r>
      <w:bookmarkEnd w:id="1"/>
    </w:p>
    <w:p w14:paraId="0DE2D202" w14:textId="2F1BF7E6" w:rsidR="00A7043B" w:rsidRPr="00BC388E" w:rsidRDefault="00A7043B" w:rsidP="00E216A7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Las prácticas pedagógicas son uno de los momentos más importantes de un programa de licenciatura, porque ahí es donde el estudiante deja de ver la docencia solo desde la teoría y empieza a vivirla en un salón de clase real ósea la práctica. En Colombia esto no es solo una cuestión de plan de estudios, sino una exigencia normativa: el Decreto 1075 de 2015 y los lineamientos del Ministerio de Educación Nacional obligan a los programas a garantizar el cumplimiento de horas, el seguimiento por parte de docentes asesores y la trazabilidad de todo el proceso, sobre todo de cara a los procesos de acreditación de alta calidad del CNA.</w:t>
      </w:r>
    </w:p>
    <w:p w14:paraId="519F4388" w14:textId="0439F6EE" w:rsidR="00A7043B" w:rsidRPr="00BC388E" w:rsidRDefault="00A7043B" w:rsidP="00E216A7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El problema es que, en la práctica, buena parte de esta gestión todavía se hace de forma manual y con herramientas que no se hablan o </w:t>
      </w:r>
      <w:r w:rsidR="00E216A7" w:rsidRPr="00BC388E">
        <w:rPr>
          <w:rFonts w:ascii="Times New Roman" w:eastAsia="Calibri" w:hAnsi="Times New Roman" w:cs="Times New Roman"/>
        </w:rPr>
        <w:t>interactúan</w:t>
      </w:r>
      <w:r w:rsidRPr="00BC388E">
        <w:rPr>
          <w:rFonts w:ascii="Times New Roman" w:eastAsia="Calibri" w:hAnsi="Times New Roman" w:cs="Times New Roman"/>
        </w:rPr>
        <w:t xml:space="preserve"> entre sí: hojas de cálculo, correos electrónicos, formatos físicos y carpetas personales en el computador de cada docente o coordinador. Esto hace que el Director del Programa, que es quien finalmente responde por la calidad y la trazabilidad de las prácticas ante la Decanatura y ante entes externos, termine invirtiendo buena parte de su tiempo en tareas operativas de verificación en lugar de dedicarse a análisis y decisiones de fondo.</w:t>
      </w:r>
    </w:p>
    <w:p w14:paraId="37BA8825" w14:textId="77777777" w:rsidR="00B5764C" w:rsidRDefault="00B5764C" w:rsidP="00E216A7">
      <w:pPr>
        <w:pStyle w:val="Ttulo1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2" w:name="_Toc239002048"/>
      <w:r>
        <w:rPr>
          <w:rFonts w:ascii="Times New Roman" w:eastAsia="Calibri" w:hAnsi="Times New Roman" w:cs="Times New Roman"/>
          <w:color w:val="auto"/>
          <w:sz w:val="24"/>
          <w:szCs w:val="24"/>
        </w:rPr>
        <w:t>Este documento presenta la primera entrega de SIGPRA (Software Integral de Gestión de Prácticas Académicas), una propuesta para organizar el registro, la asignación, el seguimiento y la evaluación de las prácticas pedagógicas. La propuesta se fundamenta en una arquitectura de microservicios compuesta, como mínimo, por dos servicios de negocio independientes y coordinados mediante un orquestador de procesos. En las siguientes secciones se describe el problema que motiva el proyecto, los objetivos, la justificación, la propuesta de arquitectura y el análisis de requerimientos.</w:t>
      </w:r>
    </w:p>
    <w:p w14:paraId="5BEA93F2" w14:textId="74A9F8CB" w:rsidR="00DB0AB5" w:rsidRPr="000C17CC" w:rsidRDefault="00DB0AB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0C17CC">
        <w:rPr>
          <w:rFonts w:ascii="Times New Roman" w:hAnsi="Times New Roman" w:cs="Times New Roman"/>
          <w:sz w:val="24"/>
          <w:szCs w:val="24"/>
        </w:rPr>
        <w:t>2. Descripción del problema</w:t>
      </w:r>
      <w:bookmarkEnd w:id="2"/>
    </w:p>
    <w:p w14:paraId="513A96BC" w14:textId="77777777" w:rsidR="00DB0AB5" w:rsidRPr="000C17CC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239002049"/>
      <w:r w:rsidRPr="000C17CC">
        <w:rPr>
          <w:rFonts w:ascii="Times New Roman" w:hAnsi="Times New Roman" w:cs="Times New Roman"/>
          <w:sz w:val="24"/>
          <w:szCs w:val="24"/>
        </w:rPr>
        <w:t>2.1 Situación actual</w:t>
      </w:r>
      <w:bookmarkEnd w:id="3"/>
    </w:p>
    <w:p w14:paraId="7636F69D" w14:textId="77777777" w:rsidR="002F6550" w:rsidRDefault="002F6550" w:rsidP="00E216A7">
      <w:pPr>
        <w:spacing w:line="480" w:lineRule="auto"/>
        <w:ind w:firstLine="7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En diversos programas de licenciatura, incluido el escenario de referencia de este proyecto, la gestión de las prácticas académicas se desarrolla mediante herramientas y canales de información independientes. Los registros de estudiantes se manejan en hojas de cálculo, las confirmaciones de asignación se realizan por correo electrónico y las evidencias se reciben mediante plataformas de aula virtual, correo o mensajería instantánea. Desde la perspectiva del Gestor de Prácticas, esta dispersión dificulta planificar períodos, verificar convenios y cupos, asignar estudiantes y docentes asesores, y consultar informes e indicadores. Para el Estudiante, dificulta registrar horas, entregar evidencias y conocer el estado de los soportes y validaciones. Para el Docente Asesor, complica el seguimiento pedagógico y la recuperación de observaciones y evaluaciones de visitas. En consecuencia, la información puede estar desactualizada, duplicada o incompleta; aumenta el riesgo de pérdida documental y se incrementa el tiempo requerido para consolidar reportes de seguimiento, autoevaluación o acreditación.</w:t>
      </w:r>
    </w:p>
    <w:p w14:paraId="729E7103" w14:textId="77777777" w:rsidR="00DB0AB5" w:rsidRPr="000C17CC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239002050"/>
      <w:r w:rsidRPr="000C17CC">
        <w:rPr>
          <w:rFonts w:ascii="Times New Roman" w:hAnsi="Times New Roman" w:cs="Times New Roman"/>
          <w:sz w:val="24"/>
          <w:szCs w:val="24"/>
        </w:rPr>
        <w:t>2.2 Problema central</w:t>
      </w:r>
      <w:bookmarkEnd w:id="4"/>
    </w:p>
    <w:p w14:paraId="7D09CB13" w14:textId="77777777" w:rsidR="002F6550" w:rsidRDefault="002F6550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39002051"/>
      <w:r>
        <w:rPr>
          <w:rFonts w:ascii="Times New Roman" w:eastAsia="Calibri" w:hAnsi="Times New Roman" w:cs="Times New Roman"/>
          <w:color w:val="auto"/>
          <w:sz w:val="24"/>
          <w:szCs w:val="24"/>
        </w:rPr>
        <w:t>La gestión de las prácticas académicas presenta dificultades de organización, consulta y seguimiento debido a la dispersión de la información entre herramientas y responsables. Esta situación afecta la planificación, la asignación de estudiantes, el control de horas y evidencias, el seguimiento pedagógico y la disponibilidad de información para la elaboración de informes. ¿Cómo mejorar la gestión y el seguimiento de las prácticas académicas para los actores involucrados?</w:t>
      </w:r>
    </w:p>
    <w:p w14:paraId="30688277" w14:textId="521EA76C" w:rsidR="00DB0AB5" w:rsidRPr="00527109" w:rsidRDefault="00DB0AB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527109">
        <w:rPr>
          <w:rFonts w:ascii="Times New Roman" w:hAnsi="Times New Roman" w:cs="Times New Roman"/>
          <w:sz w:val="24"/>
          <w:szCs w:val="24"/>
        </w:rPr>
        <w:t>2.3 Alcance del problema a resolver</w:t>
      </w:r>
      <w:bookmarkEnd w:id="5"/>
    </w:p>
    <w:p w14:paraId="30250B3F" w14:textId="1778F619" w:rsidR="003B57B2" w:rsidRPr="00BC388E" w:rsidRDefault="003B57B2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Para esta primera entrega</w:t>
      </w:r>
      <w:r w:rsidR="00EF2D91" w:rsidRPr="00BC388E">
        <w:rPr>
          <w:rFonts w:ascii="Times New Roman" w:eastAsia="Calibri" w:hAnsi="Times New Roman" w:cs="Times New Roman"/>
        </w:rPr>
        <w:t xml:space="preserve"> de nuestro proyecto integrador</w:t>
      </w:r>
      <w:r w:rsidRPr="00BC388E">
        <w:rPr>
          <w:rFonts w:ascii="Times New Roman" w:eastAsia="Calibri" w:hAnsi="Times New Roman" w:cs="Times New Roman"/>
        </w:rPr>
        <w:t>, el proyecto se enfoca en las siguientes problemáticas específicas, que además quedaron reflejadas en el diagrama de casos de uso construido para el sistema:</w:t>
      </w:r>
    </w:p>
    <w:p w14:paraId="182D2ADC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Fragmentación de la información entre distintas herramientas y responsables.</w:t>
      </w:r>
    </w:p>
    <w:p w14:paraId="17D1EB87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Falta de visibilidad en tiempo real sobre el estado de las prácticas, las asignaciones y el cumplimiento de horas.</w:t>
      </w:r>
    </w:p>
    <w:p w14:paraId="6B4556F5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Ausencia de reglas automáticas que impidan asignar estudiantes a instituciones sin convenio activo o sin cupo disponible.</w:t>
      </w:r>
    </w:p>
    <w:p w14:paraId="5E25E8B1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Poca trazabilidad sobre quién hizo qué cambio y cuándo, especialmente en la aprobación de horas y evidencias.</w:t>
      </w:r>
    </w:p>
    <w:p w14:paraId="6F5CB985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Generación manual y repetitiva de reportes e indicadores para procesos de calidad y acreditación.</w:t>
      </w:r>
    </w:p>
    <w:p w14:paraId="534620BF" w14:textId="77777777" w:rsidR="003B57B2" w:rsidRPr="00BC388E" w:rsidRDefault="003B57B2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Necesidad de una plataforma accesible desde el navegador, sin depender de instalaciones locales.</w:t>
      </w:r>
    </w:p>
    <w:p w14:paraId="1A043BBC" w14:textId="77777777" w:rsidR="00E77A3B" w:rsidRPr="000C17CC" w:rsidRDefault="00E77A3B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6" w:name="_Toc239002052"/>
      <w:r w:rsidRPr="000C17CC">
        <w:rPr>
          <w:rFonts w:ascii="Times New Roman" w:hAnsi="Times New Roman" w:cs="Times New Roman"/>
          <w:sz w:val="24"/>
          <w:szCs w:val="24"/>
        </w:rPr>
        <w:t>3. Objetivos</w:t>
      </w:r>
      <w:bookmarkEnd w:id="6"/>
    </w:p>
    <w:p w14:paraId="2F74578A" w14:textId="77777777" w:rsidR="00E77A3B" w:rsidRPr="000C17CC" w:rsidRDefault="00E77A3B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239002053"/>
      <w:r w:rsidRPr="000C17CC">
        <w:rPr>
          <w:rFonts w:ascii="Times New Roman" w:hAnsi="Times New Roman" w:cs="Times New Roman"/>
          <w:sz w:val="24"/>
          <w:szCs w:val="24"/>
        </w:rPr>
        <w:t>3.1 Objetivo general</w:t>
      </w:r>
      <w:bookmarkEnd w:id="7"/>
    </w:p>
    <w:p w14:paraId="2402F34D" w14:textId="77777777" w:rsidR="002F6550" w:rsidRDefault="002F6550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8" w:name="_Toc239002054"/>
      <w:r>
        <w:rPr>
          <w:rFonts w:ascii="Times New Roman" w:eastAsia="Calibri" w:hAnsi="Times New Roman" w:cs="Times New Roman"/>
          <w:color w:val="auto"/>
          <w:sz w:val="24"/>
          <w:szCs w:val="24"/>
        </w:rPr>
        <w:t>Gestionar de manera organizada el proceso de prácticas académicas, facilitando la planificación, asignación, seguimiento, evaluación y control de las actividades realizadas por los estudiantes durante su período de práctica.</w:t>
      </w:r>
    </w:p>
    <w:p w14:paraId="452417FA" w14:textId="7BC086DE" w:rsidR="00833C85" w:rsidRPr="000C17CC" w:rsidRDefault="00E77A3B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0C17CC">
        <w:rPr>
          <w:rFonts w:ascii="Times New Roman" w:hAnsi="Times New Roman" w:cs="Times New Roman"/>
          <w:sz w:val="24"/>
          <w:szCs w:val="24"/>
        </w:rPr>
        <w:t>3.2 Objetivos específicos</w:t>
      </w:r>
      <w:bookmarkEnd w:id="8"/>
    </w:p>
    <w:p w14:paraId="51BF8740" w14:textId="77777777" w:rsidR="002F6550" w:rsidRDefault="002F6550" w:rsidP="00E216A7">
      <w:pPr>
        <w:pStyle w:val="Prrafodelista"/>
        <w:numPr>
          <w:ilvl w:val="0"/>
          <w:numId w:val="9"/>
        </w:numPr>
        <w:spacing w:after="100" w:line="480" w:lineRule="auto"/>
        <w:ind w:firstLine="720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Planificar los períodos de práctica académica, teniendo en cuenta las instituciones, convenios, estudiantes y docentes asesores involucrados.</w:t>
      </w:r>
    </w:p>
    <w:p w14:paraId="19C3A518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Gestionar las instituciones receptoras y los convenios, manteniendo actualizada la información relacionada con las condiciones y disponibilidad para el desarrollo de las prácticas.</w:t>
      </w:r>
    </w:p>
    <w:p w14:paraId="2392A35F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Realizar la asignación de estudiantes a las instituciones y docentes asesores, de acuerdo con las condiciones establecidas para cada período de práctica.</w:t>
      </w:r>
    </w:p>
    <w:p w14:paraId="41D48ABD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Registrar y realizar seguimiento a las horas de práctica y evidencias presentadas por los estudiantes, permitiendo verificar el cumplimiento de las actividades establecidas.</w:t>
      </w:r>
    </w:p>
    <w:p w14:paraId="2414C50C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Realizar el seguimiento y la evaluación pedagógica de los estudiantes, incluyendo el registro de las observaciones realizadas durante las visitas de acompañamiento.</w:t>
      </w:r>
    </w:p>
    <w:p w14:paraId="3D01BCC8" w14:textId="77777777" w:rsidR="002F6550" w:rsidRDefault="002F6550" w:rsidP="00CC4BA5">
      <w:pPr>
        <w:pStyle w:val="Prrafodelista"/>
        <w:numPr>
          <w:ilvl w:val="0"/>
          <w:numId w:val="9"/>
        </w:numPr>
        <w:spacing w:after="10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Consultar y consolidar información sobre el desarrollo y cumplimiento de las prácticas académicas, facilitando el análisis de los resultados del proceso.</w:t>
      </w:r>
    </w:p>
    <w:p w14:paraId="48199344" w14:textId="77777777" w:rsidR="002F6550" w:rsidRDefault="002F6550" w:rsidP="00E216A7">
      <w:pPr>
        <w:spacing w:line="480" w:lineRule="auto"/>
        <w:ind w:firstLine="7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Representar los flujos principales de los actores involucrados en el proceso de prácticas académicas.</w:t>
      </w:r>
    </w:p>
    <w:p w14:paraId="243B916F" w14:textId="06B425C4" w:rsidR="000F2E78" w:rsidRPr="00BC388E" w:rsidRDefault="000F2E78" w:rsidP="00E216A7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</w:p>
    <w:p w14:paraId="62DE294D" w14:textId="77777777" w:rsidR="00833C85" w:rsidRPr="00527109" w:rsidRDefault="00833C85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239002055"/>
      <w:r w:rsidRPr="00527109">
        <w:rPr>
          <w:rFonts w:ascii="Times New Roman" w:hAnsi="Times New Roman" w:cs="Times New Roman"/>
          <w:sz w:val="24"/>
          <w:szCs w:val="24"/>
        </w:rPr>
        <w:t>4. Justificación</w:t>
      </w:r>
      <w:bookmarkEnd w:id="9"/>
    </w:p>
    <w:p w14:paraId="6310DBD8" w14:textId="6DFFD17D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El Gestor de Prácticas de un programa de licenciatura no solo tiene que garantizar que cada estudiante de </w:t>
      </w:r>
      <w:r w:rsidR="00501B67" w:rsidRPr="00BC388E">
        <w:rPr>
          <w:rFonts w:ascii="Times New Roman" w:eastAsia="Calibri" w:hAnsi="Times New Roman" w:cs="Times New Roman"/>
        </w:rPr>
        <w:t>l</w:t>
      </w:r>
      <w:r w:rsidRPr="00BC388E">
        <w:rPr>
          <w:rFonts w:ascii="Times New Roman" w:eastAsia="Calibri" w:hAnsi="Times New Roman" w:cs="Times New Roman"/>
        </w:rPr>
        <w:t>a UDI cumpla sus horas reglamentarias; también responde por la calidad y la trazabilidad del proceso ante la Rectoría y ante los pares académicos que visitan el programa en procesos de acreditación. Cuando esa información está repartida entre hojas de cálculo, correos electrónicos y carpetas personales, la universidad no solo pierde eficiencia operativa: también pierde capacidad de reacción frente a auditorías o requerimientos normativos.</w:t>
      </w:r>
    </w:p>
    <w:p w14:paraId="18CED672" w14:textId="215F9857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 xml:space="preserve">Un sistema web centralizado resuelve este problema porque todos los actores </w:t>
      </w:r>
      <w:r w:rsidR="000200F0" w:rsidRPr="00BC388E">
        <w:rPr>
          <w:rFonts w:ascii="Times New Roman" w:eastAsia="Calibri" w:hAnsi="Times New Roman" w:cs="Times New Roman"/>
        </w:rPr>
        <w:t>g</w:t>
      </w:r>
      <w:r w:rsidRPr="00BC388E">
        <w:rPr>
          <w:rFonts w:ascii="Times New Roman" w:eastAsia="Calibri" w:hAnsi="Times New Roman" w:cs="Times New Roman"/>
        </w:rPr>
        <w:t>estor</w:t>
      </w:r>
      <w:r w:rsidR="000200F0" w:rsidRPr="00BC388E">
        <w:rPr>
          <w:rFonts w:ascii="Times New Roman" w:eastAsia="Calibri" w:hAnsi="Times New Roman" w:cs="Times New Roman"/>
        </w:rPr>
        <w:t xml:space="preserve"> de prácticas</w:t>
      </w:r>
      <w:r w:rsidRPr="00BC388E">
        <w:rPr>
          <w:rFonts w:ascii="Times New Roman" w:eastAsia="Calibri" w:hAnsi="Times New Roman" w:cs="Times New Roman"/>
        </w:rPr>
        <w:t>, docentes asesores y estudiantes trabajan sobre la misma fuente de información, sin importar si están en distintas sedes o trabajando desde casa. Esto es justamente lo que refleja el diagrama de casos de uso: el Gestor de Prácticas concentra la planificación, la asignación de estudiantes, la gestión de convenios y la generación de informes, mientras que el Estudiante y el Docente Asesor interactúan con esos mismos datos desde sus propios roles, cargando evidencias o registrando seguimiento, respectivamente.</w:t>
      </w:r>
    </w:p>
    <w:p w14:paraId="3BD4EAD1" w14:textId="453DDD06" w:rsidR="000631C8" w:rsidRPr="00BC388E" w:rsidRDefault="000631C8" w:rsidP="00CC4BA5">
      <w:pPr>
        <w:spacing w:line="480" w:lineRule="auto"/>
        <w:jc w:val="both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Finalmente, este proyecto también es una oportunidad para integrar lo visto en los tres cursos vinculados: el análisis y modelado de Ingeniería del Software II, el desarrollo de la API REST y la persistencia en Programación III, y la identificación de actores, procesos y límites del sistema propios de Teoría General de Sistemas</w:t>
      </w:r>
      <w:r w:rsidR="003B6F7B" w:rsidRPr="00BC388E">
        <w:rPr>
          <w:rFonts w:ascii="Times New Roman" w:eastAsia="Calibri" w:hAnsi="Times New Roman" w:cs="Times New Roman"/>
        </w:rPr>
        <w:t xml:space="preserve"> y también lo que hemos trabajado en Diseño web y usabilidad</w:t>
      </w:r>
      <w:r w:rsidR="00045399" w:rsidRPr="00BC388E">
        <w:rPr>
          <w:rFonts w:ascii="Times New Roman" w:eastAsia="Calibri" w:hAnsi="Times New Roman" w:cs="Times New Roman"/>
        </w:rPr>
        <w:t xml:space="preserve"> en cuanto a que el aplicativo web sea intuitivo con el usuario</w:t>
      </w:r>
      <w:r w:rsidRPr="00BC388E">
        <w:rPr>
          <w:rFonts w:ascii="Times New Roman" w:eastAsia="Calibri" w:hAnsi="Times New Roman" w:cs="Times New Roman"/>
        </w:rPr>
        <w:t>.</w:t>
      </w:r>
    </w:p>
    <w:p w14:paraId="281A5515" w14:textId="77777777" w:rsidR="00B73E4D" w:rsidRPr="00527109" w:rsidRDefault="00B73E4D" w:rsidP="00E216A7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bookmarkStart w:id="10" w:name="_Toc239002056"/>
      <w:r w:rsidRPr="00527109">
        <w:rPr>
          <w:rFonts w:ascii="Times New Roman" w:hAnsi="Times New Roman" w:cs="Times New Roman"/>
          <w:sz w:val="24"/>
          <w:szCs w:val="24"/>
        </w:rPr>
        <w:t>5. Propuesta del Plan del Proyecto y Arquitectura</w:t>
      </w:r>
      <w:bookmarkEnd w:id="10"/>
    </w:p>
    <w:p w14:paraId="153EDB60" w14:textId="0B272F97" w:rsidR="00B73E4D" w:rsidRPr="00527109" w:rsidRDefault="00B73E4D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Toc239002057"/>
      <w:r w:rsidRPr="00527109">
        <w:rPr>
          <w:rFonts w:ascii="Times New Roman" w:hAnsi="Times New Roman" w:cs="Times New Roman"/>
          <w:sz w:val="24"/>
          <w:szCs w:val="24"/>
        </w:rPr>
        <w:t xml:space="preserve">5.1 </w:t>
      </w:r>
      <w:r w:rsidR="00245B0A" w:rsidRPr="00527109">
        <w:rPr>
          <w:rFonts w:ascii="Times New Roman" w:hAnsi="Times New Roman" w:cs="Times New Roman"/>
          <w:sz w:val="24"/>
          <w:szCs w:val="24"/>
        </w:rPr>
        <w:t>Módulos funcionales propuestos</w:t>
      </w:r>
      <w:bookmarkEnd w:id="11"/>
    </w:p>
    <w:p w14:paraId="2E92B062" w14:textId="77777777" w:rsidR="00677688" w:rsidRDefault="00677688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Para cumplir el alcance del proyecto, el sistema se organiza en dos microservicios de negocio. Cada uno agrupa responsabilidades relacionadas y expone sus operaciones mediante una API.</w:t>
      </w:r>
    </w:p>
    <w:p w14:paraId="35A52BD7" w14:textId="77777777" w:rsidR="00677688" w:rsidRDefault="00677688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Microservicio de Gestión de Prácticas: administra la planificación de períodos, instituciones receptoras, convenios, cupos, asignación de estudiantes y docentes asesores, e informes e indicadores.</w:t>
      </w:r>
    </w:p>
    <w:p w14:paraId="01812732" w14:textId="1C8F984C" w:rsidR="00864BA5" w:rsidRDefault="00677688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13</w:t>
      </w:r>
      <w:r w:rsidR="00864BA5">
        <w:rPr>
          <w:rFonts w:ascii="Times New Roman" w:eastAsia="Calibri" w:hAnsi="Times New Roman" w:cs="Times New Roman"/>
        </w:rPr>
        <w:t>Servicio de asignaciones: vincula estudiantes aptos a una institución con cupo disponible y a un docente asesor.</w:t>
      </w:r>
    </w:p>
    <w:p w14:paraId="5E590EDA" w14:textId="77777777" w:rsidR="00677688" w:rsidRDefault="00677688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Microservicio de Seguimiento de Prácticas: registra las horas ejecutadas, gestiona evidencias, documenta visitas de acompañamiento y registra observaciones y evaluaciones pedagógicas.</w:t>
      </w:r>
    </w:p>
    <w:p w14:paraId="4DE5DDBA" w14:textId="199BAD9F" w:rsidR="00864BA5" w:rsidRDefault="00677688" w:rsidP="00E216A7">
      <w:pPr>
        <w:pStyle w:val="Ttulo2"/>
        <w:jc w:val="both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12" w:name="_Toc239002058"/>
      <w:r>
        <w:rPr>
          <w:rFonts w:ascii="Times New Roman" w:eastAsia="Calibri" w:hAnsi="Times New Roman" w:cs="Times New Roman"/>
          <w:color w:val="auto"/>
          <w:sz w:val="24"/>
          <w:szCs w:val="24"/>
        </w:rPr>
        <w:t>13</w:t>
      </w:r>
      <w:r w:rsidR="00864BA5">
        <w:rPr>
          <w:rFonts w:ascii="Times New Roman" w:eastAsia="Calibri" w:hAnsi="Times New Roman" w:cs="Times New Roman"/>
          <w:color w:val="auto"/>
          <w:sz w:val="24"/>
          <w:szCs w:val="24"/>
        </w:rPr>
        <w:t>Servicio de informes e indicadores: consolida métricas de cumplimiento para los procesos de seguimiento y acreditación.</w:t>
      </w:r>
    </w:p>
    <w:p w14:paraId="3A0F6436" w14:textId="6503627A" w:rsidR="00B73E4D" w:rsidRPr="00527109" w:rsidRDefault="00B73E4D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527109">
        <w:rPr>
          <w:rFonts w:ascii="Times New Roman" w:hAnsi="Times New Roman" w:cs="Times New Roman"/>
          <w:sz w:val="24"/>
          <w:szCs w:val="24"/>
        </w:rPr>
        <w:t xml:space="preserve">5.2 </w:t>
      </w:r>
      <w:r w:rsidR="00CF1922" w:rsidRPr="00527109">
        <w:rPr>
          <w:rFonts w:ascii="Times New Roman" w:hAnsi="Times New Roman" w:cs="Times New Roman"/>
          <w:sz w:val="24"/>
          <w:szCs w:val="24"/>
        </w:rPr>
        <w:t>Arquitectura propuesta</w:t>
      </w:r>
      <w:bookmarkEnd w:id="12"/>
    </w:p>
    <w:p w14:paraId="610C39F3" w14:textId="77777777" w:rsidR="00B5764C" w:rsidRDefault="00B5764C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 propone una arquitectura de microservicios compuesta por el Microservicio de Gestión de Prácticas y el Microservicio de Seguimiento de Prácticas. La coordinación es orquestada: un Orquestador de Prácticas dirige los flujos que requieren la participación de ambos servicios, controla el orden de las operaciones y registra el estado de cada proceso. De esta manera, los microservicios conservan sus responsabilidades y datos propios, mientras el orquestador coordina la ejecución de los procesos transversales.</w:t>
      </w:r>
    </w:p>
    <w:p w14:paraId="310C590C" w14:textId="70289C9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Presentación: cliente web con vistas diferenciadas para el Gestor de Prácticas, el Estudiante y el Docente Asesor.</w:t>
      </w:r>
    </w:p>
    <w:p w14:paraId="0E6EA689" w14:textId="77777777" w:rsidR="00B5764C" w:rsidRDefault="00B5764C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API Gateway: punto de entrada para el cliente web; enruta las solicitudes hacia el Orquestador de Prácticas o hacia el microservicio correspondiente y aplica controles transversales de acceso.</w:t>
      </w:r>
    </w:p>
    <w:p w14:paraId="4589B9DA" w14:textId="77777777" w:rsidR="00B5764C" w:rsidRDefault="00B5764C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Microservicios de negocio: (1) Gestión de Prácticas, responsable de planificación, convenios, cupos, asignaciones e informes; y (2) Seguimiento de Prácticas, responsable de horas, evidencias, visitas y evaluaciones.</w:t>
      </w:r>
    </w:p>
    <w:p w14:paraId="6AD67AF2" w14:textId="45F79130" w:rsidR="00677688" w:rsidRDefault="00677688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Persistencia: el Microservicio de Gestión de Prácticas administra la información transaccional en PostgreSQL, como instituciones, convenios, períodos y asignaciones. El Microservicio de Seguimiento de Prácticas administra evidencias, bitácoras y eventos de auditoría en MongoDB.</w:t>
      </w:r>
    </w:p>
    <w:p w14:paraId="459CE13F" w14:textId="77777777" w:rsidR="00B5764C" w:rsidRDefault="00B5764C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Orquestador de Prácticas: componente de coordinación que inicia, supervisa y finaliza los flujos que atraviesan los dos microservicios. Por ejemplo, coordina la habilitación del seguimiento después de una asignación válida y consolida el estado de cumplimiento para los informes.</w:t>
      </w:r>
    </w:p>
    <w:p w14:paraId="731472F7" w14:textId="07C25754" w:rsidR="00F308FC" w:rsidRPr="00BC388E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13</w:t>
      </w:r>
      <w:r w:rsidR="00F308FC" w:rsidRPr="00BC388E">
        <w:rPr>
          <w:rFonts w:ascii="Times New Roman" w:eastAsia="Calibri" w:hAnsi="Times New Roman" w:cs="Times New Roman"/>
        </w:rPr>
        <w:t>Almacenamiento de archivos: soportes documentales y evidencias cargadas por el estudiante, referenciados desde MongoDB.</w:t>
      </w:r>
    </w:p>
    <w:p w14:paraId="1392D41E" w14:textId="7400500B" w:rsidR="00A317E5" w:rsidRPr="00527109" w:rsidRDefault="00A317E5" w:rsidP="00E216A7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bookmarkStart w:id="13" w:name="_Toc239002059"/>
      <w:r w:rsidRPr="00527109">
        <w:rPr>
          <w:rFonts w:ascii="Times New Roman" w:hAnsi="Times New Roman" w:cs="Times New Roman"/>
          <w:sz w:val="24"/>
          <w:szCs w:val="24"/>
        </w:rPr>
        <w:t>5.3 Seguridad</w:t>
      </w:r>
      <w:bookmarkEnd w:id="13"/>
    </w:p>
    <w:p w14:paraId="7C6C2DCD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Servicio de identidad y acceso: autentica a los usuarios y determina sus permisos según el rol asignado por el servidor.</w:t>
      </w:r>
    </w:p>
    <w:p w14:paraId="1952C215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El API Gateway y cada microservicio verifican la autorización antes de ejecutar operaciones protegidas.</w:t>
      </w:r>
    </w:p>
    <w:p w14:paraId="04149AC9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Las contraseñas se almacenan con hash seguro y nunca en texto plano.</w:t>
      </w:r>
    </w:p>
    <w:p w14:paraId="24547256" w14:textId="77777777" w:rsidR="00864BA5" w:rsidRDefault="00864BA5" w:rsidP="00CC4BA5">
      <w:pPr>
        <w:pStyle w:val="Prrafodelista"/>
        <w:numPr>
          <w:ilvl w:val="0"/>
          <w:numId w:val="8"/>
        </w:numPr>
        <w:spacing w:after="80" w:line="480" w:lineRule="auto"/>
        <w:contextualSpacing w:val="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Cada microservicio valida los datos y las reglas de negocio de las operaciones que administra.</w:t>
      </w:r>
    </w:p>
    <w:p w14:paraId="18D52FC6" w14:textId="77777777" w:rsidR="00B5764C" w:rsidRDefault="00B5764C" w:rsidP="00552840">
      <w:pPr>
        <w:pStyle w:val="Ttulo2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14" w:name="_Toc239002060"/>
      <w:r>
        <w:rPr>
          <w:rFonts w:ascii="Times New Roman" w:eastAsia="Calibri" w:hAnsi="Times New Roman" w:cs="Times New Roman"/>
          <w:color w:val="auto"/>
          <w:sz w:val="24"/>
          <w:szCs w:val="24"/>
        </w:rPr>
        <w:t>El Orquestador de Prácticas registra el estado de los procesos coordinados y las operaciones críticas generan eventos de auditoría para conservar la trazabilidad entre los servicios.</w:t>
      </w:r>
    </w:p>
    <w:p w14:paraId="4C40732A" w14:textId="2E79FC6A" w:rsidR="00E40589" w:rsidRPr="00527109" w:rsidRDefault="00E40589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527109">
        <w:rPr>
          <w:rFonts w:ascii="Times New Roman" w:hAnsi="Times New Roman" w:cs="Times New Roman"/>
          <w:sz w:val="24"/>
          <w:szCs w:val="24"/>
        </w:rPr>
        <w:t>5.</w:t>
      </w:r>
      <w:r w:rsidR="00B1652F" w:rsidRPr="00527109">
        <w:rPr>
          <w:rFonts w:ascii="Times New Roman" w:hAnsi="Times New Roman" w:cs="Times New Roman"/>
          <w:sz w:val="24"/>
          <w:szCs w:val="24"/>
        </w:rPr>
        <w:t>4</w:t>
      </w:r>
      <w:r w:rsidRPr="00527109">
        <w:rPr>
          <w:rFonts w:ascii="Times New Roman" w:hAnsi="Times New Roman" w:cs="Times New Roman"/>
          <w:sz w:val="24"/>
          <w:szCs w:val="24"/>
        </w:rPr>
        <w:t xml:space="preserve"> Cronograma alineado con las entregas del Proyecto Integrador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94D4B" w:rsidRPr="00BC388E" w14:paraId="21F9EEB8" w14:textId="77777777" w:rsidTr="00794D4B">
        <w:tc>
          <w:tcPr>
            <w:tcW w:w="2942" w:type="dxa"/>
          </w:tcPr>
          <w:p w14:paraId="05EF0B0D" w14:textId="58D15DBA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Periodo</w:t>
            </w:r>
          </w:p>
        </w:tc>
        <w:tc>
          <w:tcPr>
            <w:tcW w:w="2943" w:type="dxa"/>
          </w:tcPr>
          <w:p w14:paraId="3E87AAD2" w14:textId="69E0D3E8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Hito</w:t>
            </w:r>
          </w:p>
        </w:tc>
        <w:tc>
          <w:tcPr>
            <w:tcW w:w="2943" w:type="dxa"/>
          </w:tcPr>
          <w:p w14:paraId="75B0FD7F" w14:textId="3A84F283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Trabajo Principal</w:t>
            </w:r>
          </w:p>
        </w:tc>
      </w:tr>
      <w:tr w:rsidR="00794D4B" w:rsidRPr="00BC388E" w14:paraId="03DEE5D0" w14:textId="77777777" w:rsidTr="00794D4B">
        <w:tc>
          <w:tcPr>
            <w:tcW w:w="2942" w:type="dxa"/>
          </w:tcPr>
          <w:p w14:paraId="0C47CCCF" w14:textId="76E956B8" w:rsidR="00794D4B" w:rsidRPr="00C425D7" w:rsidRDefault="00794D4B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 xml:space="preserve">30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de a</w:t>
            </w: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gosto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 xml:space="preserve"> de 2026</w:t>
            </w:r>
          </w:p>
        </w:tc>
        <w:tc>
          <w:tcPr>
            <w:tcW w:w="2943" w:type="dxa"/>
          </w:tcPr>
          <w:p w14:paraId="3988CB03" w14:textId="3AFA4F5B" w:rsidR="00794D4B" w:rsidRPr="00C425D7" w:rsidRDefault="00794D4B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Primer avance</w:t>
            </w:r>
          </w:p>
        </w:tc>
        <w:tc>
          <w:tcPr>
            <w:tcW w:w="2943" w:type="dxa"/>
          </w:tcPr>
          <w:p w14:paraId="4FE0F334" w14:textId="5EE5881D" w:rsidR="00794D4B" w:rsidRPr="00C425D7" w:rsidRDefault="00EC3C10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Propuesta, arquitectura, requerimientos, UML (casos de uso y dominio), modelo entidad-relación y prototipo en Figma.</w:t>
            </w:r>
          </w:p>
        </w:tc>
      </w:tr>
      <w:tr w:rsidR="00794D4B" w:rsidRPr="00BC388E" w14:paraId="4B68894A" w14:textId="77777777" w:rsidTr="00794D4B">
        <w:tc>
          <w:tcPr>
            <w:tcW w:w="2942" w:type="dxa"/>
          </w:tcPr>
          <w:p w14:paraId="192320D3" w14:textId="4FFB96D5" w:rsidR="00794D4B" w:rsidRPr="00C425D7" w:rsidRDefault="007E13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11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>de o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ctubre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de 2026</w:t>
            </w:r>
          </w:p>
        </w:tc>
        <w:tc>
          <w:tcPr>
            <w:tcW w:w="2943" w:type="dxa"/>
          </w:tcPr>
          <w:p w14:paraId="73AF0455" w14:textId="149D21D8" w:rsidR="00794D4B" w:rsidRPr="00C425D7" w:rsidRDefault="00DF6A77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Segundo avance</w:t>
            </w:r>
          </w:p>
        </w:tc>
        <w:tc>
          <w:tcPr>
            <w:tcW w:w="2943" w:type="dxa"/>
          </w:tcPr>
          <w:p w14:paraId="1C462E3D" w14:textId="3CD98E36" w:rsidR="00794D4B" w:rsidRPr="00C425D7" w:rsidRDefault="004C297C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Prototipo de alta fidelidad, modelo entidad relación, código documentado y CRUD funcional sobre al menos el 50% de los casos de uso.</w:t>
            </w:r>
          </w:p>
        </w:tc>
      </w:tr>
      <w:tr w:rsidR="00794D4B" w:rsidRPr="00BC388E" w14:paraId="0F1BBA60" w14:textId="77777777" w:rsidTr="00794D4B">
        <w:tc>
          <w:tcPr>
            <w:tcW w:w="2942" w:type="dxa"/>
          </w:tcPr>
          <w:p w14:paraId="0467BF64" w14:textId="74A9924F" w:rsidR="00794D4B" w:rsidRPr="00C425D7" w:rsidRDefault="009230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15 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nov</w:t>
            </w:r>
            <w:r w:rsidR="002650D2" w:rsidRPr="00C425D7">
              <w:rPr>
                <w:rFonts w:ascii="Times New Roman" w:hAnsi="Times New Roman" w:cs="Times New Roman"/>
                <w:sz w:val="22"/>
                <w:szCs w:val="22"/>
              </w:rPr>
              <w:t>iembre de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2026</w:t>
            </w:r>
          </w:p>
        </w:tc>
        <w:tc>
          <w:tcPr>
            <w:tcW w:w="2943" w:type="dxa"/>
          </w:tcPr>
          <w:p w14:paraId="1B261B33" w14:textId="73F67BE5" w:rsidR="00794D4B" w:rsidRPr="00C425D7" w:rsidRDefault="009230AA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Entrega final</w:t>
            </w:r>
          </w:p>
        </w:tc>
        <w:tc>
          <w:tcPr>
            <w:tcW w:w="2943" w:type="dxa"/>
          </w:tcPr>
          <w:p w14:paraId="1FEE2C07" w14:textId="73271C60" w:rsidR="00794D4B" w:rsidRPr="00C425D7" w:rsidRDefault="004568E9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Aplicación funcional</w:t>
            </w:r>
            <w:r w:rsidR="007C54C6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completa</w:t>
            </w:r>
            <w:r w:rsidR="009708F8" w:rsidRPr="00C425D7">
              <w:rPr>
                <w:rFonts w:ascii="Times New Roman" w:hAnsi="Times New Roman" w:cs="Times New Roman"/>
                <w:sz w:val="22"/>
                <w:szCs w:val="22"/>
              </w:rPr>
              <w:t>, reportes, auditoría, pruebas y documentación técnica y de usuario.</w:t>
            </w:r>
          </w:p>
        </w:tc>
      </w:tr>
      <w:tr w:rsidR="00B80616" w:rsidRPr="00BC388E" w14:paraId="352826F2" w14:textId="77777777" w:rsidTr="00794D4B">
        <w:tc>
          <w:tcPr>
            <w:tcW w:w="2942" w:type="dxa"/>
          </w:tcPr>
          <w:p w14:paraId="543F442D" w14:textId="5C26020E" w:rsidR="00B80616" w:rsidRPr="00C425D7" w:rsidRDefault="00B80616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Noviembre </w:t>
            </w:r>
            <w:r w:rsidR="00191CE8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2026</w:t>
            </w:r>
          </w:p>
        </w:tc>
        <w:tc>
          <w:tcPr>
            <w:tcW w:w="2943" w:type="dxa"/>
          </w:tcPr>
          <w:p w14:paraId="1A275C60" w14:textId="65DF6DA8" w:rsidR="00B80616" w:rsidRPr="00C425D7" w:rsidRDefault="00B80616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  <w:lang w:val="es-MX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  <w:lang w:val="es-MX"/>
              </w:rPr>
              <w:t>Sustentación</w:t>
            </w:r>
          </w:p>
        </w:tc>
        <w:tc>
          <w:tcPr>
            <w:tcW w:w="2943" w:type="dxa"/>
          </w:tcPr>
          <w:p w14:paraId="730F832C" w14:textId="3C7DB48F" w:rsidR="00B80616" w:rsidRPr="00C425D7" w:rsidRDefault="00B1652F" w:rsidP="00D02B23">
            <w:pPr>
              <w:spacing w:line="48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Video</w:t>
            </w:r>
            <w:r w:rsidR="004568E9" w:rsidRPr="00C425D7">
              <w:rPr>
                <w:rFonts w:ascii="Times New Roman" w:hAnsi="Times New Roman" w:cs="Times New Roman"/>
                <w:sz w:val="22"/>
                <w:szCs w:val="22"/>
              </w:rPr>
              <w:t xml:space="preserve"> de </w:t>
            </w:r>
            <w:r w:rsidRPr="00C425D7">
              <w:rPr>
                <w:rFonts w:ascii="Times New Roman" w:hAnsi="Times New Roman" w:cs="Times New Roman"/>
                <w:sz w:val="22"/>
                <w:szCs w:val="22"/>
              </w:rPr>
              <w:t>demostración, artículo IEEE y póster.</w:t>
            </w:r>
          </w:p>
        </w:tc>
      </w:tr>
    </w:tbl>
    <w:p w14:paraId="1D8CDB7C" w14:textId="77777777" w:rsidR="00B1652F" w:rsidRPr="00527109" w:rsidRDefault="00B1652F" w:rsidP="00552840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15" w:name="_Toc239002061"/>
      <w:r w:rsidRPr="00527109">
        <w:rPr>
          <w:rFonts w:ascii="Times New Roman" w:hAnsi="Times New Roman" w:cs="Times New Roman"/>
          <w:sz w:val="24"/>
          <w:szCs w:val="24"/>
        </w:rPr>
        <w:t>6. Análisis de Requerimientos del Software</w:t>
      </w:r>
      <w:bookmarkEnd w:id="15"/>
    </w:p>
    <w:p w14:paraId="3FCCEC0E" w14:textId="77777777" w:rsidR="00B1652F" w:rsidRPr="00527109" w:rsidRDefault="00B1652F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6" w:name="_Toc239002062"/>
      <w:r w:rsidRPr="00527109">
        <w:rPr>
          <w:rFonts w:ascii="Times New Roman" w:hAnsi="Times New Roman" w:cs="Times New Roman"/>
          <w:sz w:val="24"/>
          <w:szCs w:val="24"/>
        </w:rPr>
        <w:t>6.1 Actores del sistema</w:t>
      </w:r>
      <w:bookmarkEnd w:id="16"/>
    </w:p>
    <w:p w14:paraId="388BD124" w14:textId="77777777" w:rsidR="00460E5D" w:rsidRPr="00BC388E" w:rsidRDefault="00460E5D" w:rsidP="00D02B23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El diagrama de casos de uso construido para esta entrega identifica tres actores. A diferencia de un esquema con Director y Coordinador separados, se optó por un único rol de Gestor de Prácticas que concentra la planificación, la asignación y la gestión de convenios e informes, lo cual simplifica el modelo sin perder ninguna de las responsabilidades descritas en la formulación del proyecto.</w:t>
      </w:r>
    </w:p>
    <w:p w14:paraId="0F89E7BC" w14:textId="77777777" w:rsidR="00460E5D" w:rsidRPr="00BC388E" w:rsidRDefault="00460E5D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1652F" w:rsidRPr="00BC388E" w14:paraId="64C59533" w14:textId="77777777" w:rsidTr="00B1652F">
        <w:tc>
          <w:tcPr>
            <w:tcW w:w="4414" w:type="dxa"/>
          </w:tcPr>
          <w:p w14:paraId="44A1F90E" w14:textId="51BF4031" w:rsidR="00B1652F" w:rsidRPr="00BC388E" w:rsidRDefault="00B1652F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Actor</w:t>
            </w:r>
          </w:p>
        </w:tc>
        <w:tc>
          <w:tcPr>
            <w:tcW w:w="4414" w:type="dxa"/>
          </w:tcPr>
          <w:p w14:paraId="14DC5C17" w14:textId="62CC8D84" w:rsidR="00B1652F" w:rsidRPr="00BC388E" w:rsidRDefault="00B1652F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Responsabilidad principal</w:t>
            </w:r>
          </w:p>
        </w:tc>
      </w:tr>
      <w:tr w:rsidR="00A03C44" w:rsidRPr="00BC388E" w14:paraId="6AF095E2" w14:textId="77777777" w:rsidTr="00B81A5D">
        <w:tc>
          <w:tcPr>
            <w:tcW w:w="4414" w:type="dxa"/>
          </w:tcPr>
          <w:p w14:paraId="0AF9C43C" w14:textId="66583327" w:rsidR="00A03C44" w:rsidRPr="00BC388E" w:rsidRDefault="00A03C4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hAnsi="Times New Roman" w:cs="Times New Roman"/>
                <w:lang w:val="es-MX"/>
              </w:rPr>
              <w:t>Gestor de prácticas</w:t>
            </w:r>
          </w:p>
        </w:tc>
        <w:tc>
          <w:tcPr>
            <w:tcW w:w="4414" w:type="dxa"/>
            <w:vAlign w:val="center"/>
          </w:tcPr>
          <w:p w14:paraId="2AE9EB32" w14:textId="38CFF592" w:rsidR="00A03C44" w:rsidRPr="00BC388E" w:rsidRDefault="00A03C4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Planifica el periodo de práctica, gestiona instituciones y convenios, asigna estudiantes a instituciones y docentes, y consulta los informes e indicadores de cumplimiento.</w:t>
            </w:r>
          </w:p>
        </w:tc>
      </w:tr>
      <w:tr w:rsidR="004830F4" w:rsidRPr="00BC388E" w14:paraId="2BEA1D00" w14:textId="77777777" w:rsidTr="005E5E13">
        <w:tc>
          <w:tcPr>
            <w:tcW w:w="4414" w:type="dxa"/>
          </w:tcPr>
          <w:p w14:paraId="2AB2EC33" w14:textId="56874FDB" w:rsidR="004830F4" w:rsidRPr="00BC388E" w:rsidRDefault="004830F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Estudiante</w:t>
            </w:r>
          </w:p>
        </w:tc>
        <w:tc>
          <w:tcPr>
            <w:tcW w:w="4414" w:type="dxa"/>
            <w:vAlign w:val="center"/>
          </w:tcPr>
          <w:p w14:paraId="2D1C25FD" w14:textId="407B5604" w:rsidR="004830F4" w:rsidRPr="00BC388E" w:rsidRDefault="004830F4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 las horas de práctica ejecutadas y carga las evidencias y soportes documentales exigidos.</w:t>
            </w:r>
          </w:p>
        </w:tc>
      </w:tr>
      <w:tr w:rsidR="00955097" w:rsidRPr="00BC388E" w14:paraId="3F9C3E1C" w14:textId="77777777" w:rsidTr="00C922FD">
        <w:tc>
          <w:tcPr>
            <w:tcW w:w="4414" w:type="dxa"/>
            <w:vAlign w:val="center"/>
          </w:tcPr>
          <w:p w14:paraId="7897EF79" w14:textId="5855ABA8" w:rsidR="00955097" w:rsidRPr="00BC388E" w:rsidRDefault="00955097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Docente Asesor</w:t>
            </w:r>
          </w:p>
        </w:tc>
        <w:tc>
          <w:tcPr>
            <w:tcW w:w="4414" w:type="dxa"/>
            <w:vAlign w:val="center"/>
          </w:tcPr>
          <w:p w14:paraId="77CAF169" w14:textId="42479AEC" w:rsidR="00955097" w:rsidRPr="00BC388E" w:rsidRDefault="00955097" w:rsidP="00D02B23">
            <w:pPr>
              <w:spacing w:line="480" w:lineRule="auto"/>
              <w:rPr>
                <w:rFonts w:ascii="Times New Roman" w:hAnsi="Times New Roman" w:cs="Times New Roman"/>
                <w:lang w:val="es-MX"/>
              </w:rPr>
            </w:pPr>
            <w:r w:rsidRPr="00BC388E">
              <w:rPr>
                <w:rFonts w:ascii="Times New Roman" w:eastAsia="Calibri" w:hAnsi="Times New Roman" w:cs="Times New Roman"/>
              </w:rPr>
              <w:t>Realiza el seguimiento y la evaluación pedagógica de los estudiantes asignados, y registra las observaciones de sus visitas.</w:t>
            </w:r>
          </w:p>
        </w:tc>
      </w:tr>
    </w:tbl>
    <w:p w14:paraId="13D36F11" w14:textId="77777777" w:rsidR="00E77A3B" w:rsidRPr="00BC388E" w:rsidRDefault="00E77A3B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84FBE4D" w14:textId="77777777" w:rsidR="00E13519" w:rsidRPr="00527109" w:rsidRDefault="00E13519" w:rsidP="00552840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7" w:name="_Toc239002063"/>
      <w:r w:rsidRPr="00527109">
        <w:rPr>
          <w:rFonts w:ascii="Times New Roman" w:hAnsi="Times New Roman" w:cs="Times New Roman"/>
          <w:sz w:val="24"/>
          <w:szCs w:val="24"/>
        </w:rPr>
        <w:t>6.2 Requerimientos funcionales</w:t>
      </w:r>
      <w:bookmarkEnd w:id="1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215"/>
        <w:gridCol w:w="4031"/>
        <w:gridCol w:w="1230"/>
        <w:gridCol w:w="1216"/>
      </w:tblGrid>
      <w:tr w:rsidR="00F103DB" w:rsidRPr="00BC388E" w14:paraId="1D67D0D1" w14:textId="77777777" w:rsidTr="00F103DB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11C6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AA12A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Requerimiento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057FA2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E263F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E01CB" w14:textId="77777777" w:rsidR="00F103DB" w:rsidRPr="00BC388E" w:rsidRDefault="00F103DB" w:rsidP="00D02B2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065146" w:rsidRPr="00BC388E" w14:paraId="5243521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2B65F" w14:textId="77777777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B292F" w14:textId="59ECD54A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Configurar periodo de práctica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C7E5A3" w14:textId="3FA7D8B4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Seleccionar la licenciatura y el nivel de práctica para el periodo lectivo.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177E7" w14:textId="451A71B1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1C304" w14:textId="77777777" w:rsidR="00065146" w:rsidRPr="00BC388E" w:rsidRDefault="00065146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5379C" w:rsidRPr="00BC388E" w14:paraId="417399D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0E377" w14:textId="77777777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134564" w14:textId="60C326D0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Definir reglas del periodo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9DC3B" w14:textId="1C553612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Establecer la intensidad horaria mínima y los criterios de evaluación aplicables.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2812E" w14:textId="1C850256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26899" w14:textId="77777777" w:rsidR="00F5379C" w:rsidRPr="00BC388E" w:rsidRDefault="00F5379C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5E09D0" w:rsidRPr="00BC388E" w14:paraId="5C09DF1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E181EF" w14:textId="77777777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2637A" w14:textId="6837155B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Bloquear configuración inválida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EF4E4" w14:textId="4435FF7A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Impedir que se publique una práctica con horas por debajo del mínimo legal.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5CA28" w14:textId="4CB8A9E7" w:rsidR="005E09D0" w:rsidRPr="00BC388E" w:rsidRDefault="00A209C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96023" w14:textId="77777777" w:rsidR="005E09D0" w:rsidRPr="00BC388E" w:rsidRDefault="005E09D0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70FBD" w:rsidRPr="00BC388E" w14:paraId="53677608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FDD3C" w14:textId="77777777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6E78B" w14:textId="758EC48E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Consultar estudiantes aptos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D8170" w14:textId="1653DEC6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Listar los estudiantes que cumplen prerrequisitos para ser asignados a una práctica.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B6A2D" w14:textId="19EF6067" w:rsidR="00F70FBD" w:rsidRPr="00BC388E" w:rsidRDefault="00995DC7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4F493" w14:textId="77777777" w:rsidR="00F70FBD" w:rsidRPr="00BC388E" w:rsidRDefault="00F70FBD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877DF1" w:rsidRPr="00BC388E" w14:paraId="633C55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7E773" w14:textId="77777777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6F8BF" w14:textId="271A755D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Asignar 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1ACA6" w14:textId="62FD10C8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Vincular un estudiante a una institución con cupo y a un docente asesor.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9407C" w14:textId="1B740CEA" w:rsidR="00877DF1" w:rsidRPr="00BC388E" w:rsidRDefault="00877DF1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BA956" w14:textId="43EBBF61" w:rsidR="00877DF1" w:rsidRPr="00BC388E" w:rsidRDefault="0004539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7947BA" w:rsidRPr="00BC388E" w14:paraId="6C2596CA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0D833" w14:textId="77777777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2CF07" w14:textId="4660A6CF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Validar prerrequisitos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D29B8" w14:textId="2F3AF92A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Bloquear la asignación si el estudiante tiene asignaturas prerrequisito pendientes.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63A14" w14:textId="24A79A2F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F00FC" w14:textId="77777777" w:rsidR="007947BA" w:rsidRPr="00BC388E" w:rsidRDefault="007947BA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EA3AA4" w:rsidRPr="00BC388E" w14:paraId="2381322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6BC04" w14:textId="7777777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7D05F" w14:textId="45D2C8F6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institución receptora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1D483" w14:textId="1B4A6383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Ingresar los datos legales de la institución y la vigencia de su convenio.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24CC7" w14:textId="269EBBD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8480F" w14:textId="77777777" w:rsidR="00EA3AA4" w:rsidRPr="00BC388E" w:rsidRDefault="00EA3AA4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8E4839" w:rsidRPr="00BC388E" w14:paraId="6D90E945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DDFAE" w14:textId="77777777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2AE410" w14:textId="355E7F9F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Controlar cupos de convenio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C0917" w14:textId="0BE5C2C2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el número de cupos disponibles por convenio y descontarlos al asignar.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57194" w14:textId="1DC74549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2F36A" w14:textId="77777777" w:rsidR="008E4839" w:rsidRPr="00BC388E" w:rsidRDefault="008E483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FA6729" w:rsidRPr="00BC388E" w14:paraId="1B4A75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1EC02" w14:textId="77777777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7F0F4" w14:textId="01C8FF23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Inactivar convenio vencido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38D98" w14:textId="2CEA8D14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Cambiar automáticamente a estado inactivo un convenio vencido o sin firma.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BC89A" w14:textId="4F9CD9F5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B8141" w14:textId="1AB52F7D" w:rsidR="00FA6729" w:rsidRPr="00BC388E" w:rsidRDefault="00FA6729" w:rsidP="00D02B2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A66A3A" w:rsidRPr="00BC388E" w14:paraId="18B568F7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C36A7" w14:textId="77777777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958F8" w14:textId="06F62EB1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Generar reportes e indicadores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6F3B2" w14:textId="4BBC6799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Consolidar el estado de cumplimiento de horas e indicadores por periodo.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F9FB9" w14:textId="665BF7CE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Gestor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F4E8D" w14:textId="77777777" w:rsidR="00A66A3A" w:rsidRPr="00BC388E" w:rsidRDefault="00A66A3A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620B3F" w:rsidRPr="00BC388E" w14:paraId="72CDFD5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89B62" w14:textId="77777777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DB54C" w14:textId="3212A168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Advertir información incompleta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11562" w14:textId="1C3B8A41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Marcar como parcial un reporte generado con registros pendientes.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E02E1" w14:textId="7CA82B1E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14702" w14:textId="2D942297" w:rsidR="00620B3F" w:rsidRPr="00BC388E" w:rsidRDefault="00620B3F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1678F4" w:rsidRPr="00BC388E" w14:paraId="44E51F0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650B" w14:textId="77777777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D35A2" w14:textId="58DB6555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horas ejecutadas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F4B23" w14:textId="4678A4AD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Permitir al estudiante registrar las horas de práctica realizadas.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25BE6" w14:textId="1CE61B1E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C6CC2" w14:textId="77777777" w:rsidR="001678F4" w:rsidRPr="00BC388E" w:rsidRDefault="001678F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6325E4" w:rsidRPr="00BC388E" w14:paraId="76FDB5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40D23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8B707" w14:textId="2C6493CD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Cargar evidencias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2740B" w14:textId="2B0BE1C8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Adjuntar diarios de campo y soportes documentales asociados a las horas.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A7E13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Estudiante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35B98" w14:textId="77777777" w:rsidR="006325E4" w:rsidRPr="00BC388E" w:rsidRDefault="006325E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AC3B64" w:rsidRPr="00BC388E" w14:paraId="1416442F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5B895" w14:textId="77777777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72870" w14:textId="0F12485C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Marcar reporte extemporáneo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7115B" w14:textId="066A173C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Identificar los reportes de horas enviados fuera de la fecha límite.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17A2A" w14:textId="098ACA26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Sistema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8A09B" w14:textId="77777777" w:rsidR="00AC3B64" w:rsidRPr="00BC388E" w:rsidRDefault="00AC3B64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Media</w:t>
            </w:r>
          </w:p>
        </w:tc>
      </w:tr>
      <w:tr w:rsidR="006B4BB1" w:rsidRPr="00BC388E" w14:paraId="6F73A10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28BCD" w14:textId="7777777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A1150" w14:textId="77F612FC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Registrar visita de seguimiento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6FBBD" w14:textId="2EC592F0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Permitir al docente asesor documentar la bitácora de cada visita realizada.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434B0" w14:textId="0D62B09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Docente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61229" w14:textId="77777777" w:rsidR="006B4BB1" w:rsidRPr="00BC388E" w:rsidRDefault="006B4BB1" w:rsidP="0083314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  <w:tr w:rsidR="004975EA" w:rsidRPr="00BC388E" w14:paraId="1A67E356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4BC11" w14:textId="77777777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RF-16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FB935" w14:textId="6EE54911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Evaluar y notificar inasistencia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108B5" w14:textId="6AC4AC6E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Diligenciar la rúbrica de evaluación o registrar la inasistencia del estudiante y notificar al Gestor.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7FB84" w14:textId="0249C008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Docente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8E938" w14:textId="77777777" w:rsidR="004975EA" w:rsidRPr="00BC388E" w:rsidRDefault="004975E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3A9970BA" w14:textId="77777777" w:rsidR="00C91A15" w:rsidRPr="00BC388E" w:rsidRDefault="00C91A15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69394ED1" w14:textId="77777777" w:rsidR="00C91A15" w:rsidRPr="00527109" w:rsidRDefault="00C91A15" w:rsidP="00096FC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8" w:name="_Toc239002064"/>
      <w:r w:rsidRPr="00527109">
        <w:rPr>
          <w:rFonts w:ascii="Times New Roman" w:hAnsi="Times New Roman" w:cs="Times New Roman"/>
          <w:sz w:val="24"/>
          <w:szCs w:val="24"/>
        </w:rPr>
        <w:t>6.3 Requerimientos no funcionales</w:t>
      </w:r>
      <w:bookmarkEnd w:id="18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954"/>
        <w:gridCol w:w="6193"/>
      </w:tblGrid>
      <w:tr w:rsidR="00F30024" w:rsidRPr="00BC388E" w14:paraId="7D7A2AB9" w14:textId="77777777" w:rsidTr="00F3002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90F5E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F96D7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7C2A" w14:textId="77777777" w:rsidR="00F30024" w:rsidRPr="00BC388E" w:rsidRDefault="00F30024" w:rsidP="00AF374A">
            <w:pPr>
              <w:spacing w:line="480" w:lineRule="auto"/>
              <w:ind w:firstLine="720"/>
              <w:rPr>
                <w:rFonts w:ascii="Times New Roman" w:hAnsi="Times New Roman" w:cs="Times New Roman"/>
                <w:b/>
                <w:bCs/>
              </w:rPr>
            </w:pPr>
            <w:r w:rsidRPr="00BC388E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776832" w:rsidRPr="00BC388E" w14:paraId="7D565A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608BF" w14:textId="77777777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A65E0" w14:textId="77777777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Seguridad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2F7B9" w14:textId="59B1C7D1" w:rsidR="00776832" w:rsidRPr="00BC388E" w:rsidRDefault="0077683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contraseñas deben almacenarse con hash seguro y nunca exponerse en respuestas de la API.</w:t>
            </w:r>
          </w:p>
        </w:tc>
      </w:tr>
      <w:tr w:rsidR="00BD5205" w:rsidRPr="00BC388E" w14:paraId="4ACDE423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DE4D" w14:textId="77777777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02E14" w14:textId="77777777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Autorización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483B7" w14:textId="4D4E8F70" w:rsidR="00BD5205" w:rsidRPr="00BC388E" w:rsidRDefault="00BD5205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Todo endpoint protegido debe verificar el rol del usuario antes de ejecutar la operación.</w:t>
            </w:r>
          </w:p>
        </w:tc>
      </w:tr>
      <w:tr w:rsidR="008169C7" w:rsidRPr="00BC388E" w14:paraId="64DE8B4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5F8B1" w14:textId="77777777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12804E" w14:textId="77777777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20A8" w14:textId="53846F68" w:rsidR="008169C7" w:rsidRPr="00BC388E" w:rsidRDefault="008169C7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consultas frecuentes deben responder en menos de 3 segundos bajo el escenario de prueba definido.</w:t>
            </w:r>
          </w:p>
        </w:tc>
      </w:tr>
      <w:tr w:rsidR="007C02BF" w:rsidRPr="00BC388E" w14:paraId="3B68ABF7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2BA46" w14:textId="77777777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FD33" w14:textId="77777777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Usabilidad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E6B57" w14:textId="67212DFA" w:rsidR="007C02BF" w:rsidRPr="00BC388E" w:rsidRDefault="007C02BF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 interfaz debe ser comprensible para usuarios sin formación técnica.</w:t>
            </w:r>
          </w:p>
        </w:tc>
      </w:tr>
      <w:tr w:rsidR="00C26456" w:rsidRPr="00BC388E" w14:paraId="21EFD25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A07E3" w14:textId="77777777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D56A5" w14:textId="77777777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Integridad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61E736" w14:textId="320F7E28" w:rsidR="00C26456" w:rsidRPr="00BC388E" w:rsidRDefault="00C26456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PostgreSQL debe aplicar claves primarias, foráneas y restricciones únicas donde corresponda.</w:t>
            </w:r>
          </w:p>
        </w:tc>
      </w:tr>
      <w:tr w:rsidR="00912B61" w:rsidRPr="00BC388E" w14:paraId="1928CA68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537A3" w14:textId="77777777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42E80" w14:textId="77777777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Trazabilidad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8A683" w14:textId="40FE358D" w:rsidR="00912B61" w:rsidRPr="00BC388E" w:rsidRDefault="00912B61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Las operaciones críticas (asignaciones, cambios de convenio) deben generar un evento de auditoría en MongoDB.</w:t>
            </w:r>
          </w:p>
        </w:tc>
      </w:tr>
      <w:tr w:rsidR="001756BA" w:rsidRPr="00BC388E" w14:paraId="1E96F3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9B0F3" w14:textId="77777777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64AD2" w14:textId="0D8C25D7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Documentación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12D63" w14:textId="7C996591" w:rsidR="001756BA" w:rsidRPr="00BC388E" w:rsidRDefault="001756BA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 API debe documentarse con OpenAPI y el repositorio debe incluir instrucciones de despliegue.</w:t>
            </w:r>
          </w:p>
        </w:tc>
      </w:tr>
      <w:tr w:rsidR="007B6B40" w:rsidRPr="00BC388E" w14:paraId="409BEDFA" w14:textId="77777777" w:rsidTr="00FC4C4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09DA0" w14:textId="77777777" w:rsidR="007B6B40" w:rsidRPr="00BC388E" w:rsidRDefault="007B6B40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BD5FF" w14:textId="6AA50BF9" w:rsidR="007B6B40" w:rsidRPr="00BC388E" w:rsidRDefault="007B6B40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Portabilidad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D6D6E" w14:textId="742825F0" w:rsidR="007B6B40" w:rsidRPr="00BC388E" w:rsidRDefault="000E0D44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El entorno de PostgreSQL y MongoDB debe poder levantarse de forma reproducible, preferiblemente con Docker Compose.</w:t>
            </w:r>
          </w:p>
        </w:tc>
      </w:tr>
      <w:tr w:rsidR="00954EEC" w:rsidRPr="00BC388E" w14:paraId="4BED7E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56191" w14:textId="77777777" w:rsidR="00954EEC" w:rsidRPr="00BC388E" w:rsidRDefault="00954EEC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hAnsi="Times New Roman" w:cs="Times New Roman"/>
              </w:rPr>
              <w:t>RNF-09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CD809" w14:textId="60E797E0" w:rsidR="00954EEC" w:rsidRPr="00BC388E" w:rsidRDefault="00954EEC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Manejo de errores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89B60" w14:textId="4034B2F0" w:rsidR="00954EEC" w:rsidRPr="00BC388E" w:rsidRDefault="00F71A42" w:rsidP="00FC4C40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C388E">
              <w:rPr>
                <w:rFonts w:ascii="Times New Roman" w:eastAsia="Calibri" w:hAnsi="Times New Roman" w:cs="Times New Roman"/>
              </w:rPr>
              <w:t>La API debe responder con códigos HTTP coherentes, sin exponer trazas internas del servidor.</w:t>
            </w:r>
          </w:p>
        </w:tc>
      </w:tr>
    </w:tbl>
    <w:p w14:paraId="5EC5EFF8" w14:textId="77777777" w:rsidR="00C91A15" w:rsidRPr="00BC388E" w:rsidRDefault="00C91A15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0D32D1A" w14:textId="77777777" w:rsidR="00173B7E" w:rsidRPr="00527109" w:rsidRDefault="00173B7E" w:rsidP="00096FC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19" w:name="_Toc239002065"/>
      <w:r w:rsidRPr="00527109">
        <w:rPr>
          <w:rFonts w:ascii="Times New Roman" w:hAnsi="Times New Roman" w:cs="Times New Roman"/>
          <w:sz w:val="24"/>
          <w:szCs w:val="24"/>
        </w:rPr>
        <w:t>6.4 Reglas de negocio principales</w:t>
      </w:r>
      <w:bookmarkEnd w:id="19"/>
    </w:p>
    <w:p w14:paraId="6F15E349" w14:textId="714E34FD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RN-01: un estudiante con asignaturas de prerrequisito pendientes no puede ser vinculado a una práctica.</w:t>
      </w:r>
    </w:p>
    <w:p w14:paraId="35BD5CC9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RN-02: no se puede asignar un estudiante a una institución sin convenio activo o sin cupo disponible.</w:t>
      </w:r>
    </w:p>
    <w:p w14:paraId="3C9D48D6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RN-03: la intensidad horaria configurada para el periodo no puede ser inferior al mínimo legal establecido por el MEN.</w:t>
      </w:r>
    </w:p>
    <w:p w14:paraId="79000DF5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RN-04: un convenio vencido o sin firma pasa automáticamente a estado inactivo y bloquea nuevas asignaciones.</w:t>
      </w:r>
    </w:p>
    <w:p w14:paraId="12247681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RN-05: las horas reportadas después de la fecha límite quedan marcadas como extemporáneas para revisión del Gestor.</w:t>
      </w:r>
    </w:p>
    <w:p w14:paraId="1BE2E824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RN-06: un reporte generado con información incompleta debe mostrar explícitamente una advertencia de muestra parcial.</w:t>
      </w:r>
    </w:p>
    <w:p w14:paraId="6AF0662C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RN-07: toda evidencia rechazada por el docente asesor debe quedar disponible para que el estudiante la corrija.</w:t>
      </w:r>
    </w:p>
    <w:p w14:paraId="238C8F8F" w14:textId="77777777" w:rsidR="00B2575D" w:rsidRPr="00BC388E" w:rsidRDefault="00B2575D" w:rsidP="00FC4C40">
      <w:pPr>
        <w:pStyle w:val="Prrafodelista"/>
        <w:numPr>
          <w:ilvl w:val="0"/>
          <w:numId w:val="8"/>
        </w:numPr>
        <w:spacing w:after="80" w:line="480" w:lineRule="auto"/>
        <w:contextualSpacing w:val="0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RN-08: la inasistencia de un estudiante a una visita de seguimiento debe notificarse automáticamente al Gestor de Prácticas.</w:t>
      </w:r>
    </w:p>
    <w:p w14:paraId="1E8F7F95" w14:textId="77777777" w:rsidR="00F30024" w:rsidRPr="00BC388E" w:rsidRDefault="00F30024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142136A5" w14:textId="7968EEB2" w:rsidR="0088621D" w:rsidRPr="00527109" w:rsidRDefault="0088621D" w:rsidP="00096F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20" w:name="_Toc239002066"/>
      <w:r w:rsidRPr="00527109">
        <w:rPr>
          <w:rFonts w:ascii="Times New Roman" w:hAnsi="Times New Roman" w:cs="Times New Roman"/>
          <w:sz w:val="24"/>
          <w:szCs w:val="24"/>
        </w:rPr>
        <w:t xml:space="preserve">7 </w:t>
      </w:r>
      <w:r w:rsidR="00CF71F7" w:rsidRPr="00527109">
        <w:rPr>
          <w:rFonts w:ascii="Times New Roman" w:hAnsi="Times New Roman" w:cs="Times New Roman"/>
          <w:sz w:val="24"/>
          <w:szCs w:val="24"/>
        </w:rPr>
        <w:t>Diagrama casos de uso</w:t>
      </w:r>
      <w:bookmarkEnd w:id="20"/>
    </w:p>
    <w:p w14:paraId="7B80B809" w14:textId="763A5280" w:rsidR="00E05D9C" w:rsidRDefault="00E05D9C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color w:val="000080"/>
        </w:rPr>
        <w:drawing>
          <wp:inline distT="0" distB="0" distL="0" distR="0" wp14:anchorId="5C62133E" wp14:editId="56386E97">
            <wp:extent cx="4869180" cy="4069080"/>
            <wp:effectExtent l="0" t="0" r="7620" b="7620"/>
            <wp:docPr id="38833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2B35" w14:textId="7A3D10AA" w:rsidR="00D178F1" w:rsidRPr="00BC388E" w:rsidRDefault="00D178F1" w:rsidP="00D178F1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mejor visualización: </w:t>
      </w:r>
      <w:hyperlink r:id="rId10" w:history="1">
        <w:r w:rsidRPr="00D178F1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https://github.com/rcarreno4-dot/Proyecto-integrador-5/blob/main/Primera_entrega/Anexos/Casos_de_uso.png</w:t>
        </w:r>
      </w:hyperlink>
    </w:p>
    <w:p w14:paraId="60DD2982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72418BF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F8E3DA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E069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6266BE4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7A3AFA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96EF4A" w14:textId="2F3CAB9A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asignación de estudiantes</w:t>
            </w:r>
          </w:p>
        </w:tc>
      </w:tr>
      <w:tr w:rsidR="00181A23" w:rsidRPr="00BC388E" w14:paraId="17CFB76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9D8B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F69C1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Vincula al practicante con una institución receptora con convenio activo y le asigna un docente tutor.</w:t>
            </w:r>
          </w:p>
        </w:tc>
      </w:tr>
      <w:tr w:rsidR="00181A23" w:rsidRPr="00BC388E" w14:paraId="4914AA0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BC1DC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FEF1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69876F4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8CC033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A36C8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matriculado y convenio activo en el sistema.</w:t>
            </w:r>
          </w:p>
        </w:tc>
      </w:tr>
      <w:tr w:rsidR="00181A23" w:rsidRPr="00BC388E" w14:paraId="1A4F925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C5CB4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13D7E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asignado a centro de práctica y docente asesor.</w:t>
            </w:r>
          </w:p>
        </w:tc>
      </w:tr>
      <w:tr w:rsidR="00181A23" w:rsidRPr="00BC388E" w14:paraId="0C66F73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9ADD50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1EA4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consulta los estudiantes aptos.</w:t>
            </w:r>
          </w:p>
          <w:p w14:paraId="3C144D0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1DBCCB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849C47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Selecciona la institución receptora con cupo disponible.</w:t>
            </w:r>
          </w:p>
          <w:p w14:paraId="61034C1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68C05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4CB0AB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Asigna el docente asesor responsable y confirma la vinculación.</w:t>
            </w:r>
          </w:p>
        </w:tc>
      </w:tr>
      <w:tr w:rsidR="00181A23" w:rsidRPr="00BC388E" w14:paraId="5D982D8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52769B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FCF8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65DB6F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1862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7434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con asignaturas prerrequisito pendientes: El sistema bloquea la asignación.</w:t>
            </w:r>
          </w:p>
        </w:tc>
      </w:tr>
      <w:tr w:rsidR="00181A23" w:rsidRPr="00BC388E" w14:paraId="28F89AB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441F5D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80B1C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convenios,</w:t>
            </w:r>
          </w:p>
          <w:p w14:paraId="313067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00273D6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53535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0FEA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Valida automáticamente la disponibilidad de plazas en el convenio activo.</w:t>
            </w:r>
          </w:p>
        </w:tc>
      </w:tr>
    </w:tbl>
    <w:p w14:paraId="7C6AF99E" w14:textId="0FB9AF79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1" w:name="_Toc239002067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3EA7336E" wp14:editId="441DA704">
            <wp:extent cx="121920" cy="121920"/>
            <wp:effectExtent l="0" t="0" r="0" b="0"/>
            <wp:docPr id="126993503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2" w:name="_hyperlink5"/>
      <w:bookmarkEnd w:id="22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evidencias y cumplimientos de horas</w:t>
      </w:r>
      <w:bookmarkEnd w:id="21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</w:t>
      </w:r>
    </w:p>
    <w:p w14:paraId="3E27879B" w14:textId="260CF020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"/>
        <w:gridCol w:w="1003"/>
        <w:gridCol w:w="2006"/>
        <w:gridCol w:w="3009"/>
      </w:tblGrid>
      <w:tr w:rsidR="00181A23" w:rsidRPr="00BC388E" w14:paraId="244A373C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D8A178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5B493A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91DE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Target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1F92A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</w:p>
        </w:tc>
      </w:tr>
      <w:tr w:rsidR="00181A23" w:rsidRPr="00BC388E" w14:paraId="3D693304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35CA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A536F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Extend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3B2FC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Realizaar seguimiento y evaluacion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A48AA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07D6F952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Relation (From Target To Source)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7BF95AA7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27829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CA102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5DBA46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63FE32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</w:p>
        </w:tc>
      </w:tr>
      <w:tr w:rsidR="00181A23" w:rsidRPr="00BC388E" w14:paraId="5F519F8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17A79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84128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C8CA3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02B11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4936EC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61801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7AEDD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01EBA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asignacion de estudiantes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BB1E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170D3258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715E87C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05104F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38CEB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7033311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8D07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35F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781BB45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EEB86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48C0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Registra las horas de práctica ejecutadas y carga los diarios de campo y soportes correspondientes.</w:t>
            </w:r>
          </w:p>
        </w:tc>
      </w:tr>
      <w:tr w:rsidR="00181A23" w:rsidRPr="00BC388E" w14:paraId="070C3C7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9E24D5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BEC80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</w:t>
            </w:r>
          </w:p>
        </w:tc>
      </w:tr>
      <w:tr w:rsidR="00181A23" w:rsidRPr="00BC388E" w14:paraId="269C25E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7944A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4A975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con estado "Asignado" en una institución.</w:t>
            </w:r>
          </w:p>
        </w:tc>
      </w:tr>
      <w:tr w:rsidR="00181A23" w:rsidRPr="00BC388E" w14:paraId="0F5490E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F6674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EF4D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Horas enviadas a revisión y acumuladas en el historial del estudiante.</w:t>
            </w:r>
          </w:p>
        </w:tc>
      </w:tr>
      <w:tr w:rsidR="00181A23" w:rsidRPr="00BC388E" w14:paraId="5BCB10A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471CB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24B6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Estudiante registra las horas de práctica realizadas.</w:t>
            </w:r>
          </w:p>
          <w:p w14:paraId="7C7649C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0FA737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32CCAB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Carga los soportes documentales exigidos (diarios/asistencia).</w:t>
            </w:r>
          </w:p>
          <w:p w14:paraId="686A901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B25F37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9F9B61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Envía el reporte a validación del docente asesor.</w:t>
            </w:r>
          </w:p>
        </w:tc>
      </w:tr>
      <w:tr w:rsidR="00181A23" w:rsidRPr="00BC388E" w14:paraId="0618FC4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4ACC6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F8C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Reporte fuera de fecha límite: El sistema registra la entrega como extemporánea para revisión del Gestor.</w:t>
            </w:r>
          </w:p>
        </w:tc>
      </w:tr>
      <w:tr w:rsidR="00181A23" w:rsidRPr="00BC388E" w14:paraId="63160E8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792C99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4BAC1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C2162F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391E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500D7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5AB3062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7DED50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9E6C7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Acumula la intensidad horaria auditable exigida en el plan de estudios.</w:t>
            </w:r>
          </w:p>
        </w:tc>
      </w:tr>
    </w:tbl>
    <w:p w14:paraId="677BC780" w14:textId="09920CD4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3" w:name="_Toc239002068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2F6CD59C" wp14:editId="4AD10200">
            <wp:extent cx="121920" cy="121920"/>
            <wp:effectExtent l="0" t="0" r="0" b="0"/>
            <wp:docPr id="17164254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4" w:name="_hyperlink6"/>
      <w:bookmarkEnd w:id="24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informes e indicadores</w:t>
      </w:r>
      <w:bookmarkEnd w:id="23"/>
    </w:p>
    <w:p w14:paraId="12A1561D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Relation (From Target To Source)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48D3AC16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715D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1C852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B2C6BC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307A6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</w:p>
        </w:tc>
      </w:tr>
      <w:tr w:rsidR="00181A23" w:rsidRPr="00BC388E" w14:paraId="5D2B96E5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DA18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AABA9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C436B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734BB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C48C7F9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3B5F0C5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F2C94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3D01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1084E13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86A638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7891F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</w:tr>
      <w:tr w:rsidR="00181A23" w:rsidRPr="00BC388E" w14:paraId="27F62AD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4BFBF3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74D1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Consolida métricas de cumplimiento, horas ejecutadas e indicadores de impacto para los informes de acreditación (MEN).</w:t>
            </w:r>
          </w:p>
        </w:tc>
      </w:tr>
      <w:tr w:rsidR="00181A23" w:rsidRPr="00BC388E" w14:paraId="18E8E30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9D6B47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5960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416A038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95B74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90C88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Datos de ejecución registrados en el sistema.</w:t>
            </w:r>
          </w:p>
        </w:tc>
      </w:tr>
      <w:tr w:rsidR="00181A23" w:rsidRPr="00BC388E" w14:paraId="252FEB3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16A1D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4AC33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Informe estadístico generado y listo para visualización o exportación.</w:t>
            </w:r>
          </w:p>
        </w:tc>
      </w:tr>
      <w:tr w:rsidR="00181A23" w:rsidRPr="00BC388E" w14:paraId="3C3AEAC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5FC6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423F0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selecciona el tipo de reporte o indicador requerido.</w:t>
            </w:r>
          </w:p>
          <w:p w14:paraId="1377EBF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AA4646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FADB9E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El sistema procesa los datos y calcula las métricas.</w:t>
            </w:r>
          </w:p>
          <w:p w14:paraId="16C1F3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29A6E61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2D4E3F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Se despliega el consolidado numérico con opción de descarga.</w:t>
            </w:r>
          </w:p>
        </w:tc>
      </w:tr>
      <w:tr w:rsidR="00181A23" w:rsidRPr="00BC388E" w14:paraId="79DB914B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B4E936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7A2B4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Información incompleta por registros pendientes: El sistema genera el reporte emitiendo una advertencia de muestra parcial.</w:t>
            </w:r>
          </w:p>
        </w:tc>
      </w:tr>
      <w:tr w:rsidR="00181A23" w:rsidRPr="00BC388E" w14:paraId="2680066B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61DB2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21A9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32F0334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883083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E024C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</w:tr>
      <w:tr w:rsidR="00181A23" w:rsidRPr="00BC388E" w14:paraId="642A13E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3ECC34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0B438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Suministra la información requerida en las auditorías de autoevaluación institucional.</w:t>
            </w:r>
          </w:p>
        </w:tc>
      </w:tr>
    </w:tbl>
    <w:p w14:paraId="40DE82DB" w14:textId="15FA45DF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5" w:name="_Toc239002069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7D4B828E" wp14:editId="2C6D4A03">
            <wp:extent cx="121920" cy="121920"/>
            <wp:effectExtent l="0" t="0" r="0" b="0"/>
            <wp:docPr id="43671032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6" w:name="_hyperlink7"/>
      <w:bookmarkEnd w:id="26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Gestionar instituciones y convenios</w:t>
      </w:r>
      <w:bookmarkEnd w:id="25"/>
    </w:p>
    <w:p w14:paraId="334EF549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Relation (From Target To Source)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1170"/>
        <w:gridCol w:w="3511"/>
      </w:tblGrid>
      <w:tr w:rsidR="00181A23" w:rsidRPr="00BC388E" w14:paraId="02270E7F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724B04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8CA8C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033D1A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Source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EFEDB1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</w:p>
        </w:tc>
      </w:tr>
      <w:tr w:rsidR="00181A23" w:rsidRPr="00BC388E" w14:paraId="6A559254" w14:textId="77777777" w:rsidTr="007A0525"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3C02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CF83D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Include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1C0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asignacion de estudiantes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4774B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6FDB9866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449B388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67272D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ADAB8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2FA1943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1D5950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C1ECA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instituciones y convenios</w:t>
            </w:r>
          </w:p>
        </w:tc>
      </w:tr>
      <w:tr w:rsidR="00181A23" w:rsidRPr="00BC388E" w14:paraId="6D3F987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C00D5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CCE37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Administra el registro legal de los centros educativos receptores, la vigencia de los convenios y el control de cupos.</w:t>
            </w:r>
          </w:p>
        </w:tc>
      </w:tr>
      <w:tr w:rsidR="00181A23" w:rsidRPr="00BC388E" w14:paraId="33324F7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BC9ACB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F45A2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74AD633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C1EAFB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48D20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Disponer de la documentación legal del centro de práctica.</w:t>
            </w:r>
          </w:p>
        </w:tc>
      </w:tr>
      <w:tr w:rsidR="00181A23" w:rsidRPr="00BC388E" w14:paraId="65F4F25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AC4935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565B3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Institución registrada y plazas habilitadas en el sistema.</w:t>
            </w:r>
          </w:p>
        </w:tc>
      </w:tr>
      <w:tr w:rsidR="00181A23" w:rsidRPr="00BC388E" w14:paraId="46D16C0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101CC6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0B21E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ingresa los datos de la institución receptora.</w:t>
            </w:r>
          </w:p>
          <w:p w14:paraId="6F203AE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280F77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8A1EBE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Registra la vigencia legal del convenio y el número de cupos.</w:t>
            </w:r>
          </w:p>
          <w:p w14:paraId="26E35F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7BE68F2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70DC8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Adjunta la documentación digitalizada y activa la institución.</w:t>
            </w:r>
          </w:p>
        </w:tc>
      </w:tr>
      <w:tr w:rsidR="00181A23" w:rsidRPr="00BC388E" w14:paraId="35E0EC7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B29413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B7FFE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7026B414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0DBE61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1628C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Convenio vencido o sin firma: La institución pasa a estado "Inactiva" y se impiden asignaciones.</w:t>
            </w:r>
          </w:p>
        </w:tc>
      </w:tr>
      <w:tr w:rsidR="00181A23" w:rsidRPr="00BC388E" w14:paraId="3341459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7D74B0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6AE8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informes e indicadores</w:t>
            </w:r>
          </w:p>
        </w:tc>
      </w:tr>
      <w:tr w:rsidR="00181A23" w:rsidRPr="00BC388E" w14:paraId="04C6CEF9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A1834B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ABD99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Mantiene la trazabilidad de minutas y fechas de vencimiento de acuerdos interinstitucionales.</w:t>
            </w:r>
          </w:p>
        </w:tc>
      </w:tr>
    </w:tbl>
    <w:p w14:paraId="09E89DBA" w14:textId="1005A6C1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7" w:name="_Toc239002070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54DC8D54" wp14:editId="0F5D63AC">
            <wp:extent cx="121920" cy="121920"/>
            <wp:effectExtent l="0" t="0" r="0" b="0"/>
            <wp:docPr id="18765018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8" w:name="_hyperlink8"/>
      <w:bookmarkEnd w:id="28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Planificar practica academica</w:t>
      </w:r>
      <w:bookmarkEnd w:id="27"/>
    </w:p>
    <w:p w14:paraId="3BF7A916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5FAF2B1D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71E738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2E74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0021A04C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15EAB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9B5D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Planificar practica academica</w:t>
            </w:r>
          </w:p>
        </w:tc>
      </w:tr>
      <w:tr w:rsidR="00181A23" w:rsidRPr="00BC388E" w14:paraId="4395AFA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50F370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BE38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Configura la intensidad horaria reglamentaria, reglas de negocio y rúbricas aplicables para el periodo lectivo.</w:t>
            </w:r>
          </w:p>
        </w:tc>
      </w:tr>
      <w:tr w:rsidR="00181A23" w:rsidRPr="00BC388E" w14:paraId="10B00066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8015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8B54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Gestor de Practicas</w:t>
            </w:r>
          </w:p>
        </w:tc>
      </w:tr>
      <w:tr w:rsidR="00181A23" w:rsidRPr="00BC388E" w14:paraId="1AF0311F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B0C101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D1FD5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Periodo académico habilitado en el sistema institucional.</w:t>
            </w:r>
          </w:p>
        </w:tc>
      </w:tr>
      <w:tr w:rsidR="00181A23" w:rsidRPr="00BC388E" w14:paraId="219AD57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B992F2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B3C50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Práctica parametrizada y lista para la vinculación de estudiantes.</w:t>
            </w:r>
          </w:p>
        </w:tc>
      </w:tr>
      <w:tr w:rsidR="00181A23" w:rsidRPr="00BC388E" w14:paraId="388604B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BFD19D7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D5297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Gestor selecciona la licenciatura y nivel de práctica.</w:t>
            </w:r>
          </w:p>
          <w:p w14:paraId="57A59F3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07D8DB2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255CB53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Define la intensidad horaria mínima y criterios de evaluación.</w:t>
            </w:r>
          </w:p>
          <w:p w14:paraId="70A112D0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6E5B9DD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BC3FB2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Almacena y publica la configuración del periodo.</w:t>
            </w:r>
          </w:p>
        </w:tc>
      </w:tr>
      <w:tr w:rsidR="00181A23" w:rsidRPr="00BC388E" w14:paraId="7CD61C8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86FD7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AF9A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438EBB35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106E7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6B5AF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Si la intensidad horaria es menor al mínimo legal, el sistema bloquea el registro y exige corrección.</w:t>
            </w:r>
          </w:p>
        </w:tc>
      </w:tr>
      <w:tr w:rsidR="00181A23" w:rsidRPr="00BC388E" w14:paraId="7289F45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B0C08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D7314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4F95A0F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6E8F9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871DF8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Establece las reglas base obligatorias acorde a la normativa del MEN para el ciclo.</w:t>
            </w:r>
          </w:p>
        </w:tc>
      </w:tr>
    </w:tbl>
    <w:p w14:paraId="64552E30" w14:textId="198559FB" w:rsidR="00181A23" w:rsidRPr="00BC388E" w:rsidRDefault="00181A23" w:rsidP="00AF374A">
      <w:pPr>
        <w:pStyle w:val="Ttulo3"/>
        <w:spacing w:line="480" w:lineRule="auto"/>
        <w:ind w:left="400" w:firstLine="720"/>
        <w:rPr>
          <w:rFonts w:ascii="Times New Roman" w:hAnsi="Times New Roman" w:cs="Times New Roman"/>
          <w:color w:val="000080"/>
          <w:sz w:val="24"/>
          <w:szCs w:val="24"/>
        </w:rPr>
      </w:pPr>
      <w:bookmarkStart w:id="29" w:name="_Toc239002071"/>
      <w:r w:rsidRPr="00BC388E">
        <w:rPr>
          <w:rFonts w:ascii="Times New Roman" w:hAnsi="Times New Roman" w:cs="Times New Roman"/>
          <w:noProof/>
          <w:color w:val="000000"/>
          <w:sz w:val="24"/>
          <w:szCs w:val="24"/>
          <w:lang w:eastAsia="es-CO"/>
        </w:rPr>
        <w:drawing>
          <wp:inline distT="0" distB="0" distL="0" distR="0" wp14:anchorId="2C26A037" wp14:editId="17C7E70F">
            <wp:extent cx="121920" cy="121920"/>
            <wp:effectExtent l="0" t="0" r="0" b="0"/>
            <wp:docPr id="13022628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0" w:name="_hyperlink9"/>
      <w:bookmarkEnd w:id="30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>Realizaar seguimiento y evaluacion</w:t>
      </w:r>
      <w:bookmarkEnd w:id="29"/>
      <w:r w:rsidRPr="00BC388E">
        <w:rPr>
          <w:rFonts w:ascii="Times New Roman" w:hAnsi="Times New Roman" w:cs="Times New Roman"/>
          <w:b/>
          <w:color w:val="000080"/>
          <w:sz w:val="24"/>
          <w:szCs w:val="24"/>
        </w:rPr>
        <w:t xml:space="preserve"> </w:t>
      </w:r>
    </w:p>
    <w:p w14:paraId="32D9C6BF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Relation (From Source To Target)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"/>
        <w:gridCol w:w="1003"/>
        <w:gridCol w:w="2006"/>
        <w:gridCol w:w="3009"/>
      </w:tblGrid>
      <w:tr w:rsidR="00181A23" w:rsidRPr="00BC388E" w14:paraId="654F1BE7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7AA690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Name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F8BEAA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Type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5B558C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Target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91C149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Summary</w:t>
            </w:r>
          </w:p>
        </w:tc>
      </w:tr>
      <w:tr w:rsidR="00181A23" w:rsidRPr="00BC388E" w14:paraId="1B365769" w14:textId="77777777" w:rsidTr="007A0525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EE637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409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Extend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DC151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Gestionar evidencias y cumplimientos de horas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E2B0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</w:tbl>
    <w:p w14:paraId="0EC407C7" w14:textId="77777777" w:rsidR="00181A23" w:rsidRPr="00BC388E" w:rsidRDefault="00181A23" w:rsidP="00AF374A">
      <w:pPr>
        <w:pStyle w:val="Ttulo4"/>
        <w:spacing w:line="480" w:lineRule="auto"/>
        <w:ind w:left="600" w:firstLine="720"/>
        <w:rPr>
          <w:rFonts w:ascii="Times New Roman" w:hAnsi="Times New Roman" w:cs="Times New Roman"/>
          <w:bCs/>
          <w:lang w:eastAsia="es-CO"/>
        </w:rPr>
      </w:pPr>
      <w:r w:rsidRPr="00BC388E">
        <w:rPr>
          <w:rFonts w:ascii="Times New Roman" w:hAnsi="Times New Roman" w:cs="Times New Roman"/>
          <w:b/>
          <w:color w:val="000080"/>
        </w:rPr>
        <w:t>UseCase Description</w:t>
      </w:r>
    </w:p>
    <w:tbl>
      <w:tblPr>
        <w:tblW w:w="7020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4680"/>
      </w:tblGrid>
      <w:tr w:rsidR="00181A23" w:rsidRPr="00BC388E" w14:paraId="0006C101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16B0C5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lang w:eastAsia="es-CO"/>
              </w:rPr>
              <w:t>Template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58EDE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Astah Original</w:t>
            </w:r>
          </w:p>
        </w:tc>
      </w:tr>
      <w:tr w:rsidR="00181A23" w:rsidRPr="00BC388E" w14:paraId="591FC98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E26FB7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A9FC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Realizaar seguimiento y evaluacion</w:t>
            </w:r>
          </w:p>
        </w:tc>
      </w:tr>
      <w:tr w:rsidR="00181A23" w:rsidRPr="00BC388E" w14:paraId="22DB9727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3839AD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Summary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D7C634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Registra las visitas de acompañamiento, evalúa las competencias pedagógicas y retroalimenta al practicante.</w:t>
            </w:r>
          </w:p>
        </w:tc>
      </w:tr>
      <w:tr w:rsidR="00181A23" w:rsidRPr="00BC388E" w14:paraId="05D0AD3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4279F9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Actor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4E383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Docente Asesor</w:t>
            </w:r>
          </w:p>
        </w:tc>
      </w:tr>
      <w:tr w:rsidR="00181A23" w:rsidRPr="00BC388E" w14:paraId="176B95A0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191F923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Precondition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F8B9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Estudiante asignado al docente en el periodo activo.</w:t>
            </w:r>
          </w:p>
        </w:tc>
      </w:tr>
      <w:tr w:rsidR="00181A23" w:rsidRPr="00BC388E" w14:paraId="53652208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557C636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Postcondition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5BCA1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Registro de visita y calificaciones consolidadas en el sistema.</w:t>
            </w:r>
          </w:p>
        </w:tc>
      </w:tr>
      <w:tr w:rsidR="00181A23" w:rsidRPr="00BC388E" w14:paraId="055CC173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9D77DE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Base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05B71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1. El Docente selecciona el estudiante asignado.</w:t>
            </w:r>
          </w:p>
          <w:p w14:paraId="754E0C0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4E3143F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5309FEB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2. Registra la bitácora de la visita realizada al aula.</w:t>
            </w:r>
          </w:p>
          <w:p w14:paraId="417DF9C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8E49A8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  <w:p w14:paraId="15089585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3. Diligencia la rúbrica de evaluación y guarda las notas.</w:t>
            </w:r>
          </w:p>
        </w:tc>
      </w:tr>
      <w:tr w:rsidR="00181A23" w:rsidRPr="00BC388E" w14:paraId="3F1EFDE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75F9B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Branch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FAEB3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60287B4A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2FFDECA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Exception Sequence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12AA9F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Inasistencia del estudiante: El Docente registra el incumplimiento y el sistema notifica al Gestor.</w:t>
            </w:r>
          </w:p>
        </w:tc>
      </w:tr>
      <w:tr w:rsidR="00181A23" w:rsidRPr="00BC388E" w14:paraId="0496993E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C0EA472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Sub UseCase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C765BC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</w:p>
        </w:tc>
      </w:tr>
      <w:tr w:rsidR="00181A23" w:rsidRPr="00BC388E" w14:paraId="1E1A2662" w14:textId="77777777" w:rsidTr="007A0525">
        <w:tc>
          <w:tcPr>
            <w:tcW w:w="2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0819EFD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b/>
                <w:color w:val="000000"/>
                <w:lang w:eastAsia="es-CO"/>
              </w:rPr>
              <w:t>Note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BD23FB" w14:textId="77777777" w:rsidR="00181A23" w:rsidRPr="00BC388E" w:rsidRDefault="00181A23" w:rsidP="00AF374A">
            <w:pPr>
              <w:widowControl w:val="0"/>
              <w:adjustRightInd w:val="0"/>
              <w:spacing w:line="480" w:lineRule="auto"/>
              <w:ind w:firstLine="720"/>
              <w:rPr>
                <w:rFonts w:ascii="Times New Roman" w:hAnsi="Times New Roman" w:cs="Times New Roman"/>
                <w:color w:val="000000"/>
                <w:lang w:eastAsia="es-CO"/>
              </w:rPr>
            </w:pPr>
            <w:r w:rsidRPr="00BC388E">
              <w:rPr>
                <w:rFonts w:ascii="Times New Roman" w:hAnsi="Times New Roman" w:cs="Times New Roman"/>
                <w:color w:val="000000"/>
                <w:lang w:eastAsia="es-CO"/>
              </w:rPr>
              <w:t>Punto de extensión: Rechazo o corrección de evidencia por parte del docente.</w:t>
            </w:r>
          </w:p>
        </w:tc>
      </w:tr>
    </w:tbl>
    <w:p w14:paraId="6C3F3B0A" w14:textId="77777777" w:rsidR="00181A23" w:rsidRPr="00BC388E" w:rsidRDefault="00181A23" w:rsidP="00AF374A">
      <w:pPr>
        <w:pStyle w:val="Ttulo2"/>
        <w:spacing w:line="480" w:lineRule="auto"/>
        <w:ind w:left="200" w:firstLine="720"/>
        <w:rPr>
          <w:rFonts w:ascii="Times New Roman" w:hAnsi="Times New Roman" w:cs="Times New Roman"/>
          <w:sz w:val="24"/>
          <w:szCs w:val="24"/>
        </w:rPr>
      </w:pPr>
    </w:p>
    <w:p w14:paraId="21AC09F8" w14:textId="39371B46" w:rsidR="004A4B60" w:rsidRPr="00527109" w:rsidRDefault="004A4B60" w:rsidP="00334D78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1" w:name="_Toc239002072"/>
      <w:r w:rsidRPr="00527109">
        <w:rPr>
          <w:rFonts w:ascii="Times New Roman" w:hAnsi="Times New Roman" w:cs="Times New Roman"/>
          <w:sz w:val="24"/>
          <w:szCs w:val="24"/>
        </w:rPr>
        <w:t>8 Diagrama de dominio</w:t>
      </w:r>
      <w:bookmarkEnd w:id="31"/>
    </w:p>
    <w:p w14:paraId="367BDFAD" w14:textId="019F4D23" w:rsidR="00E05D9C" w:rsidRPr="00BC388E" w:rsidRDefault="00A226AE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575ED71C" wp14:editId="4B5F451E">
            <wp:extent cx="5943600" cy="5460365"/>
            <wp:effectExtent l="0" t="0" r="0" b="6985"/>
            <wp:docPr id="1004932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2551" name="Imagen 1004932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7F66" w14:textId="0E565989" w:rsidR="00D03BB2" w:rsidRDefault="00CF0C0B" w:rsidP="0034303F">
      <w:pPr>
        <w:pStyle w:val="Prrafodelista"/>
        <w:spacing w:line="480" w:lineRule="auto"/>
        <w:ind w:left="0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Para mejor visualización, </w:t>
      </w:r>
      <w:hyperlink r:id="rId12" w:history="1">
        <w:r w:rsidRPr="00CF0C0B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https://github.com/rcarreno4-dot/Proyecto-integrador-5/blob/main/Primera_entrega/Anexos/Diagrama_Dominio.png</w:t>
        </w:r>
      </w:hyperlink>
    </w:p>
    <w:p w14:paraId="0683D03B" w14:textId="3FE66EE5" w:rsidR="0034303F" w:rsidRDefault="0034303F" w:rsidP="00252C02">
      <w:pPr>
        <w:pStyle w:val="Ttulo1"/>
        <w:rPr>
          <w:rFonts w:ascii="Times New Roman" w:hAnsi="Times New Roman" w:cs="Times New Roman"/>
          <w:sz w:val="22"/>
          <w:szCs w:val="22"/>
          <w:lang w:val="es-MX"/>
        </w:rPr>
      </w:pPr>
      <w:bookmarkStart w:id="32" w:name="_Toc239002073"/>
      <w:r w:rsidRPr="00252C02">
        <w:rPr>
          <w:rFonts w:ascii="Times New Roman" w:hAnsi="Times New Roman" w:cs="Times New Roman"/>
          <w:sz w:val="22"/>
          <w:szCs w:val="22"/>
          <w:lang w:val="es-MX"/>
        </w:rPr>
        <w:t xml:space="preserve">9 </w:t>
      </w:r>
      <w:r w:rsidR="00024B16" w:rsidRPr="00252C02">
        <w:rPr>
          <w:rFonts w:ascii="Times New Roman" w:hAnsi="Times New Roman" w:cs="Times New Roman"/>
          <w:sz w:val="22"/>
          <w:szCs w:val="22"/>
          <w:lang w:val="es-MX"/>
        </w:rPr>
        <w:t>Modelado de la base de datos (Modelo Entidad-relación)</w:t>
      </w:r>
      <w:bookmarkEnd w:id="32"/>
    </w:p>
    <w:p w14:paraId="6C04BB0C" w14:textId="77777777" w:rsidR="00D03C77" w:rsidRDefault="00D03C77" w:rsidP="00D03C77">
      <w:pPr>
        <w:rPr>
          <w:lang w:val="es-MX"/>
        </w:rPr>
      </w:pPr>
    </w:p>
    <w:p w14:paraId="5C4513D9" w14:textId="4EC07301" w:rsidR="00D03C77" w:rsidRPr="00D03C77" w:rsidRDefault="00D03C77" w:rsidP="00D03C77">
      <w:pPr>
        <w:pStyle w:val="Ttulo2"/>
        <w:rPr>
          <w:rFonts w:ascii="Times New Roman" w:hAnsi="Times New Roman" w:cs="Times New Roman"/>
          <w:sz w:val="24"/>
          <w:szCs w:val="24"/>
          <w:lang w:val="es-MX"/>
        </w:rPr>
      </w:pPr>
      <w:bookmarkStart w:id="33" w:name="_Toc239002074"/>
      <w:r w:rsidRPr="00D03C77">
        <w:rPr>
          <w:rFonts w:ascii="Times New Roman" w:hAnsi="Times New Roman" w:cs="Times New Roman"/>
          <w:sz w:val="24"/>
          <w:szCs w:val="24"/>
          <w:lang w:val="es-MX"/>
        </w:rPr>
        <w:t>9.1 Diagrama entidad relación</w:t>
      </w:r>
      <w:bookmarkEnd w:id="33"/>
    </w:p>
    <w:p w14:paraId="75033D48" w14:textId="256FB9ED" w:rsidR="00D03C77" w:rsidRDefault="00D03C77" w:rsidP="00D03C77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4A3C9050" wp14:editId="5AFDB13A">
            <wp:extent cx="5943600" cy="4034155"/>
            <wp:effectExtent l="0" t="0" r="0" b="4445"/>
            <wp:docPr id="974289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89916" name="Imagen 9742899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5B22" w14:textId="6C7B98EF" w:rsidR="00D03C77" w:rsidRDefault="008511B7" w:rsidP="00D03C77">
      <w:pPr>
        <w:rPr>
          <w:lang w:val="es-MX"/>
        </w:rPr>
      </w:pPr>
      <w:r>
        <w:rPr>
          <w:lang w:val="es-MX"/>
        </w:rPr>
        <w:t xml:space="preserve">Para una mejor visualización, </w:t>
      </w:r>
      <w:hyperlink r:id="rId14" w:history="1">
        <w:r w:rsidRPr="008511B7">
          <w:rPr>
            <w:rStyle w:val="Hipervnculo"/>
            <w:lang w:val="es-MX"/>
          </w:rPr>
          <w:t>https://github.com/rcarreno4-dot/Proyecto-integrador-5/blob/main/Primera_entrega/Anexos/Modelo_Entidad_Relacion_SIGPRA.png</w:t>
        </w:r>
      </w:hyperlink>
    </w:p>
    <w:p w14:paraId="7220F9BE" w14:textId="77777777" w:rsidR="00D03C77" w:rsidRPr="00D03C77" w:rsidRDefault="00D03C77" w:rsidP="00D03C77">
      <w:pPr>
        <w:rPr>
          <w:lang w:val="es-MX"/>
        </w:rPr>
      </w:pPr>
    </w:p>
    <w:p w14:paraId="55BE23B8" w14:textId="1E73568C" w:rsidR="00024B16" w:rsidRPr="00D03C77" w:rsidRDefault="00D03C77" w:rsidP="00D03C77">
      <w:pPr>
        <w:pStyle w:val="Ttulo2"/>
        <w:rPr>
          <w:rFonts w:ascii="Times New Roman" w:hAnsi="Times New Roman" w:cs="Times New Roman"/>
          <w:sz w:val="24"/>
          <w:szCs w:val="24"/>
          <w:lang w:val="es-MX"/>
        </w:rPr>
      </w:pPr>
      <w:bookmarkStart w:id="34" w:name="_Toc239002075"/>
      <w:r w:rsidRPr="00D03C77">
        <w:rPr>
          <w:rFonts w:ascii="Times New Roman" w:hAnsi="Times New Roman" w:cs="Times New Roman"/>
          <w:sz w:val="24"/>
          <w:szCs w:val="24"/>
          <w:lang w:val="es-MX"/>
        </w:rPr>
        <w:t xml:space="preserve">9.2 </w:t>
      </w:r>
      <w:r w:rsidR="000549C1" w:rsidRPr="00D03C77">
        <w:rPr>
          <w:rFonts w:ascii="Times New Roman" w:hAnsi="Times New Roman" w:cs="Times New Roman"/>
          <w:sz w:val="24"/>
          <w:szCs w:val="24"/>
          <w:lang w:val="es-MX"/>
        </w:rPr>
        <w:t>Diccionario de entidades</w:t>
      </w:r>
      <w:bookmarkEnd w:id="3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2C02" w14:paraId="022548B0" w14:textId="77777777" w:rsidTr="00252C02">
        <w:tc>
          <w:tcPr>
            <w:tcW w:w="3116" w:type="dxa"/>
          </w:tcPr>
          <w:p w14:paraId="56C1A6B9" w14:textId="2C165222" w:rsidR="00252C02" w:rsidRDefault="00252C0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Entidad</w:t>
            </w:r>
          </w:p>
        </w:tc>
        <w:tc>
          <w:tcPr>
            <w:tcW w:w="3117" w:type="dxa"/>
          </w:tcPr>
          <w:p w14:paraId="5E25DEB9" w14:textId="49806325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Descripción</w:t>
            </w:r>
          </w:p>
        </w:tc>
        <w:tc>
          <w:tcPr>
            <w:tcW w:w="3117" w:type="dxa"/>
          </w:tcPr>
          <w:p w14:paraId="6DDE3F0A" w14:textId="66E427BC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Relacionado con</w:t>
            </w:r>
          </w:p>
        </w:tc>
      </w:tr>
      <w:tr w:rsidR="00252C02" w14:paraId="42267634" w14:textId="77777777" w:rsidTr="00252C02">
        <w:tc>
          <w:tcPr>
            <w:tcW w:w="3116" w:type="dxa"/>
          </w:tcPr>
          <w:p w14:paraId="6B624AB2" w14:textId="50802364" w:rsidR="00252C02" w:rsidRDefault="00FF53F6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Usuario</w:t>
            </w:r>
          </w:p>
        </w:tc>
        <w:tc>
          <w:tcPr>
            <w:tcW w:w="3117" w:type="dxa"/>
          </w:tcPr>
          <w:p w14:paraId="34D888CD" w14:textId="3B061313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B1CBD">
              <w:rPr>
                <w:rFonts w:ascii="Times New Roman" w:hAnsi="Times New Roman" w:cs="Times New Roman"/>
                <w:lang w:val="es-MX"/>
              </w:rPr>
              <w:t>Tabla base de autenticación; guarda el correo, la contraseña con hash y el rol. Las tres tablas de rol (ESTUDIANTE, DOCENTE_ASESOR, GESTOR_PRACTICAS) se especializan de aquí, de modo que el rol se resuelve desde el servidor y no se elige al iniciar sesión.</w:t>
            </w:r>
          </w:p>
        </w:tc>
        <w:tc>
          <w:tcPr>
            <w:tcW w:w="3117" w:type="dxa"/>
          </w:tcPr>
          <w:p w14:paraId="7204EDDF" w14:textId="7537FFEC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B1CBD">
              <w:rPr>
                <w:rFonts w:ascii="Times New Roman" w:hAnsi="Times New Roman" w:cs="Times New Roman"/>
                <w:lang w:val="es-MX"/>
              </w:rPr>
              <w:t>RF-01</w:t>
            </w:r>
          </w:p>
        </w:tc>
      </w:tr>
      <w:tr w:rsidR="00252C02" w14:paraId="13DB0E9A" w14:textId="77777777" w:rsidTr="00252C02">
        <w:tc>
          <w:tcPr>
            <w:tcW w:w="3116" w:type="dxa"/>
          </w:tcPr>
          <w:p w14:paraId="58917BD6" w14:textId="026BACA3" w:rsidR="00252C02" w:rsidRDefault="001B1CBD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Estudiante</w:t>
            </w:r>
          </w:p>
        </w:tc>
        <w:tc>
          <w:tcPr>
            <w:tcW w:w="3117" w:type="dxa"/>
          </w:tcPr>
          <w:p w14:paraId="60489D80" w14:textId="283954E1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42D10">
              <w:rPr>
                <w:rFonts w:ascii="Times New Roman" w:hAnsi="Times New Roman" w:cs="Times New Roman"/>
                <w:lang w:val="es-MX"/>
              </w:rPr>
              <w:t>Datos académicos propios del estudiante (programa, semestre, estado de matrícula).</w:t>
            </w:r>
          </w:p>
        </w:tc>
        <w:tc>
          <w:tcPr>
            <w:tcW w:w="3117" w:type="dxa"/>
          </w:tcPr>
          <w:p w14:paraId="5CCF32C1" w14:textId="5E398DB1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142D10">
              <w:rPr>
                <w:rFonts w:ascii="Times New Roman" w:hAnsi="Times New Roman" w:cs="Times New Roman"/>
                <w:lang w:val="es-MX"/>
              </w:rPr>
              <w:t>RF-04, RF-06</w:t>
            </w:r>
          </w:p>
        </w:tc>
      </w:tr>
      <w:tr w:rsidR="00252C02" w14:paraId="5C1576D2" w14:textId="77777777" w:rsidTr="00252C02">
        <w:tc>
          <w:tcPr>
            <w:tcW w:w="3116" w:type="dxa"/>
          </w:tcPr>
          <w:p w14:paraId="55CBE06B" w14:textId="07E3075F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Docente Asesor</w:t>
            </w:r>
          </w:p>
        </w:tc>
        <w:tc>
          <w:tcPr>
            <w:tcW w:w="3117" w:type="dxa"/>
          </w:tcPr>
          <w:p w14:paraId="096D44BD" w14:textId="2E3AA3E9" w:rsidR="00252C02" w:rsidRDefault="00142D10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Datos</w:t>
            </w:r>
            <w:r w:rsidR="0007525A">
              <w:rPr>
                <w:rFonts w:ascii="Times New Roman" w:hAnsi="Times New Roman" w:cs="Times New Roman"/>
                <w:lang w:val="es-MX"/>
              </w:rPr>
              <w:t xml:space="preserve"> propios del docente asesor</w:t>
            </w:r>
          </w:p>
        </w:tc>
        <w:tc>
          <w:tcPr>
            <w:tcW w:w="3117" w:type="dxa"/>
          </w:tcPr>
          <w:p w14:paraId="3FF2AE4C" w14:textId="5D658787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7525A">
              <w:rPr>
                <w:rFonts w:ascii="Times New Roman" w:hAnsi="Times New Roman" w:cs="Times New Roman"/>
              </w:rPr>
              <w:t>RF-15, RF-16</w:t>
            </w:r>
          </w:p>
        </w:tc>
      </w:tr>
      <w:tr w:rsidR="00252C02" w14:paraId="0970B031" w14:textId="77777777" w:rsidTr="00252C02">
        <w:tc>
          <w:tcPr>
            <w:tcW w:w="3116" w:type="dxa"/>
          </w:tcPr>
          <w:p w14:paraId="3E7C2EA1" w14:textId="17525DD6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Gestor Prácticas</w:t>
            </w:r>
          </w:p>
        </w:tc>
        <w:tc>
          <w:tcPr>
            <w:tcW w:w="3117" w:type="dxa"/>
          </w:tcPr>
          <w:p w14:paraId="3D15B63F" w14:textId="29A3FD9F" w:rsidR="00252C02" w:rsidRDefault="0007525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7525A">
              <w:rPr>
                <w:rFonts w:ascii="Times New Roman" w:hAnsi="Times New Roman" w:cs="Times New Roman"/>
                <w:lang w:val="es-MX"/>
              </w:rPr>
              <w:t>Datos propios del gestor.</w:t>
            </w:r>
          </w:p>
        </w:tc>
        <w:tc>
          <w:tcPr>
            <w:tcW w:w="3117" w:type="dxa"/>
          </w:tcPr>
          <w:p w14:paraId="04FD6DFA" w14:textId="7728D575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RF-01, RF-02</w:t>
            </w:r>
          </w:p>
        </w:tc>
      </w:tr>
      <w:tr w:rsidR="00252C02" w14:paraId="4940CCA7" w14:textId="77777777" w:rsidTr="00252C02">
        <w:tc>
          <w:tcPr>
            <w:tcW w:w="3116" w:type="dxa"/>
          </w:tcPr>
          <w:p w14:paraId="43240D42" w14:textId="02BF043C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Institución receptora</w:t>
            </w:r>
          </w:p>
        </w:tc>
        <w:tc>
          <w:tcPr>
            <w:tcW w:w="3117" w:type="dxa"/>
          </w:tcPr>
          <w:p w14:paraId="591D856D" w14:textId="34B1BC20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Registro legal de la institución receptora.</w:t>
            </w:r>
          </w:p>
        </w:tc>
        <w:tc>
          <w:tcPr>
            <w:tcW w:w="3117" w:type="dxa"/>
          </w:tcPr>
          <w:p w14:paraId="5C948861" w14:textId="49BDC1AB" w:rsidR="00252C0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840712">
              <w:rPr>
                <w:rFonts w:ascii="Times New Roman" w:hAnsi="Times New Roman" w:cs="Times New Roman"/>
                <w:lang w:val="es-MX"/>
              </w:rPr>
              <w:t>RF-07</w:t>
            </w:r>
          </w:p>
        </w:tc>
      </w:tr>
      <w:tr w:rsidR="00840712" w14:paraId="6F53CFA9" w14:textId="77777777" w:rsidTr="00252C02">
        <w:tc>
          <w:tcPr>
            <w:tcW w:w="3116" w:type="dxa"/>
          </w:tcPr>
          <w:p w14:paraId="1B6D54C0" w14:textId="4A1A20EE" w:rsidR="00840712" w:rsidRDefault="0084071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Convenio</w:t>
            </w:r>
          </w:p>
        </w:tc>
        <w:tc>
          <w:tcPr>
            <w:tcW w:w="3117" w:type="dxa"/>
          </w:tcPr>
          <w:p w14:paraId="4C58FE6D" w14:textId="3070BE47" w:rsidR="00840712" w:rsidRP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221A7E">
              <w:rPr>
                <w:rFonts w:ascii="Times New Roman" w:hAnsi="Times New Roman" w:cs="Times New Roman"/>
                <w:lang w:val="es-MX"/>
              </w:rPr>
              <w:t>Vigencia y cupos de cada convenio asociado a una institución. Cupos</w:t>
            </w:r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  <w:r w:rsidRPr="00221A7E">
              <w:rPr>
                <w:rFonts w:ascii="Times New Roman" w:hAnsi="Times New Roman" w:cs="Times New Roman"/>
                <w:lang w:val="es-MX"/>
              </w:rPr>
              <w:t>disponibles se descuenta cada vez que se crea una asignación.</w:t>
            </w:r>
          </w:p>
        </w:tc>
        <w:tc>
          <w:tcPr>
            <w:tcW w:w="3117" w:type="dxa"/>
          </w:tcPr>
          <w:p w14:paraId="0D2569AD" w14:textId="7F6CAD4D" w:rsidR="00840712" w:rsidRP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221A7E">
              <w:rPr>
                <w:rFonts w:ascii="Times New Roman" w:hAnsi="Times New Roman" w:cs="Times New Roman"/>
                <w:lang w:val="es-MX"/>
              </w:rPr>
              <w:t>RF-08, RF-09, RN-02, RN-04</w:t>
            </w:r>
          </w:p>
        </w:tc>
      </w:tr>
      <w:tr w:rsidR="00840712" w14:paraId="1BC80782" w14:textId="77777777" w:rsidTr="00252C02">
        <w:tc>
          <w:tcPr>
            <w:tcW w:w="3116" w:type="dxa"/>
          </w:tcPr>
          <w:p w14:paraId="7F698CED" w14:textId="145FD5C4" w:rsidR="00840712" w:rsidRDefault="00221A7E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Practica</w:t>
            </w:r>
          </w:p>
        </w:tc>
        <w:tc>
          <w:tcPr>
            <w:tcW w:w="3117" w:type="dxa"/>
          </w:tcPr>
          <w:p w14:paraId="0F504C39" w14:textId="7B747FED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El periodo de práctica configurado por el Gestor (horas mínimas exigidas, fechas, estado).</w:t>
            </w:r>
          </w:p>
        </w:tc>
        <w:tc>
          <w:tcPr>
            <w:tcW w:w="3117" w:type="dxa"/>
          </w:tcPr>
          <w:p w14:paraId="1688DE62" w14:textId="1D7C56A7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RF-01, RF-02, RF-03, RN-03</w:t>
            </w:r>
          </w:p>
        </w:tc>
      </w:tr>
      <w:tr w:rsidR="00840712" w14:paraId="474808F9" w14:textId="77777777" w:rsidTr="00252C02">
        <w:tc>
          <w:tcPr>
            <w:tcW w:w="3116" w:type="dxa"/>
          </w:tcPr>
          <w:p w14:paraId="66B3C540" w14:textId="7DB66998" w:rsid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Asignación</w:t>
            </w:r>
          </w:p>
        </w:tc>
        <w:tc>
          <w:tcPr>
            <w:tcW w:w="3117" w:type="dxa"/>
          </w:tcPr>
          <w:p w14:paraId="19A311D4" w14:textId="1B671DFC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Entidad central del modelo: une a un estudiante, un convenio, un docente asesor y una práctica. Es la que referencian las horas, las visitas y las evaluaciones.</w:t>
            </w:r>
          </w:p>
        </w:tc>
        <w:tc>
          <w:tcPr>
            <w:tcW w:w="3117" w:type="dxa"/>
          </w:tcPr>
          <w:p w14:paraId="1FEFA2DF" w14:textId="22487A0A" w:rsidR="00840712" w:rsidRPr="00840712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0C6D53">
              <w:rPr>
                <w:rFonts w:ascii="Times New Roman" w:hAnsi="Times New Roman" w:cs="Times New Roman"/>
                <w:lang w:val="es-MX"/>
              </w:rPr>
              <w:t>RF-05, RF-06, RN-01, RN-02</w:t>
            </w:r>
          </w:p>
        </w:tc>
      </w:tr>
      <w:tr w:rsidR="000C6D53" w14:paraId="71655AE4" w14:textId="77777777" w:rsidTr="00252C02">
        <w:tc>
          <w:tcPr>
            <w:tcW w:w="3116" w:type="dxa"/>
          </w:tcPr>
          <w:p w14:paraId="5CAA4568" w14:textId="7D2A6CDF" w:rsidR="000C6D53" w:rsidRDefault="000C6D53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Registro horas</w:t>
            </w:r>
          </w:p>
        </w:tc>
        <w:tc>
          <w:tcPr>
            <w:tcW w:w="3117" w:type="dxa"/>
          </w:tcPr>
          <w:p w14:paraId="0B3583E2" w14:textId="62CF3A04" w:rsidR="000C6D53" w:rsidRPr="000C6D53" w:rsidRDefault="009075A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9075A2">
              <w:rPr>
                <w:rFonts w:ascii="Times New Roman" w:hAnsi="Times New Roman" w:cs="Times New Roman"/>
                <w:lang w:val="es-MX"/>
              </w:rPr>
              <w:t>Cada entrada de horas ejecutadas que reporta el estudiante. El campo evidencia_ref guarda la referencia lógica al documento correspondiente en MongoDB.</w:t>
            </w:r>
          </w:p>
        </w:tc>
        <w:tc>
          <w:tcPr>
            <w:tcW w:w="3117" w:type="dxa"/>
          </w:tcPr>
          <w:p w14:paraId="1F112FD9" w14:textId="1FA61C91" w:rsidR="000C6D53" w:rsidRPr="000C6D53" w:rsidRDefault="009075A2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9075A2">
              <w:rPr>
                <w:rFonts w:ascii="Times New Roman" w:hAnsi="Times New Roman" w:cs="Times New Roman"/>
                <w:lang w:val="es-MX"/>
              </w:rPr>
              <w:t>RF-12, RF-14, RN-05, RN-07</w:t>
            </w:r>
          </w:p>
        </w:tc>
      </w:tr>
      <w:tr w:rsidR="000C6D53" w14:paraId="4C1E621C" w14:textId="77777777" w:rsidTr="00252C02">
        <w:tc>
          <w:tcPr>
            <w:tcW w:w="3116" w:type="dxa"/>
          </w:tcPr>
          <w:p w14:paraId="2DEF63E1" w14:textId="53603F41" w:rsidR="000C6D53" w:rsidRDefault="007B42C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Visita seguimiento</w:t>
            </w:r>
          </w:p>
        </w:tc>
        <w:tc>
          <w:tcPr>
            <w:tcW w:w="3117" w:type="dxa"/>
          </w:tcPr>
          <w:p w14:paraId="53D76DD4" w14:textId="2E52DE46" w:rsidR="000C6D53" w:rsidRPr="000C6D53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ab/>
              <w:t>Cada visita de acompañamiento registrada por el docente asesor.</w:t>
            </w:r>
          </w:p>
        </w:tc>
        <w:tc>
          <w:tcPr>
            <w:tcW w:w="3117" w:type="dxa"/>
          </w:tcPr>
          <w:p w14:paraId="0A9D359C" w14:textId="44289F6D" w:rsidR="000C6D53" w:rsidRPr="000C6D53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>RF-15, RF-16, RN-08</w:t>
            </w:r>
          </w:p>
        </w:tc>
      </w:tr>
      <w:tr w:rsidR="00B4534B" w14:paraId="3057F81E" w14:textId="77777777" w:rsidTr="00252C02">
        <w:tc>
          <w:tcPr>
            <w:tcW w:w="3116" w:type="dxa"/>
          </w:tcPr>
          <w:p w14:paraId="1FEB6BA4" w14:textId="5CB0F606" w:rsid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Rubrica</w:t>
            </w:r>
          </w:p>
        </w:tc>
        <w:tc>
          <w:tcPr>
            <w:tcW w:w="3117" w:type="dxa"/>
          </w:tcPr>
          <w:p w14:paraId="258D4826" w14:textId="0E6A736B" w:rsidR="00B4534B" w:rsidRP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B4534B">
              <w:rPr>
                <w:rFonts w:ascii="Times New Roman" w:hAnsi="Times New Roman" w:cs="Times New Roman"/>
                <w:lang w:val="es-MX"/>
              </w:rPr>
              <w:t>Criterios y ponderaciones definidos por práctica para evaluar al estudiante.</w:t>
            </w:r>
          </w:p>
        </w:tc>
        <w:tc>
          <w:tcPr>
            <w:tcW w:w="3117" w:type="dxa"/>
          </w:tcPr>
          <w:p w14:paraId="38159DEA" w14:textId="77777777" w:rsidR="00B4534B" w:rsidRP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B4534B" w14:paraId="1916676D" w14:textId="77777777" w:rsidTr="00252C02">
        <w:tc>
          <w:tcPr>
            <w:tcW w:w="3116" w:type="dxa"/>
          </w:tcPr>
          <w:p w14:paraId="7B2DC860" w14:textId="43965826" w:rsidR="00B4534B" w:rsidRDefault="00B4534B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Evaluación</w:t>
            </w:r>
          </w:p>
        </w:tc>
        <w:tc>
          <w:tcPr>
            <w:tcW w:w="3117" w:type="dxa"/>
          </w:tcPr>
          <w:p w14:paraId="266D016A" w14:textId="7AE8ACEA" w:rsidR="00B4534B" w:rsidRPr="00B4534B" w:rsidRDefault="00E956FA" w:rsidP="0034303F">
            <w:pPr>
              <w:pStyle w:val="Prrafodelista"/>
              <w:spacing w:line="480" w:lineRule="auto"/>
              <w:ind w:left="0"/>
              <w:rPr>
                <w:rFonts w:ascii="Times New Roman" w:hAnsi="Times New Roman" w:cs="Times New Roman"/>
                <w:lang w:val="es-MX"/>
              </w:rPr>
            </w:pPr>
            <w:r w:rsidRPr="00E956FA">
              <w:rPr>
                <w:rFonts w:ascii="Times New Roman" w:hAnsi="Times New Roman" w:cs="Times New Roman"/>
                <w:lang w:val="es-MX"/>
              </w:rPr>
              <w:t>Resultado de aplicar una rúbrica a una asignación.</w:t>
            </w:r>
          </w:p>
        </w:tc>
        <w:tc>
          <w:tcPr>
            <w:tcW w:w="3117" w:type="dxa"/>
          </w:tcPr>
          <w:p w14:paraId="3EDC00C5" w14:textId="7B8ED3D9" w:rsidR="00B4534B" w:rsidRPr="00B4534B" w:rsidRDefault="00E956FA" w:rsidP="00E956FA">
            <w:pPr>
              <w:pStyle w:val="Prrafodelista"/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s-MX"/>
              </w:rPr>
            </w:pPr>
            <w:r w:rsidRPr="00E956FA">
              <w:rPr>
                <w:rFonts w:ascii="Times New Roman" w:hAnsi="Times New Roman" w:cs="Times New Roman"/>
                <w:lang w:val="es-MX"/>
              </w:rPr>
              <w:t>RF-16</w:t>
            </w:r>
          </w:p>
        </w:tc>
      </w:tr>
    </w:tbl>
    <w:p w14:paraId="458D671C" w14:textId="77777777" w:rsidR="00252C02" w:rsidRPr="0034303F" w:rsidRDefault="00252C02" w:rsidP="0034303F">
      <w:pPr>
        <w:pStyle w:val="Prrafodelista"/>
        <w:spacing w:line="480" w:lineRule="auto"/>
        <w:ind w:left="0"/>
        <w:rPr>
          <w:rFonts w:ascii="Times New Roman" w:hAnsi="Times New Roman" w:cs="Times New Roman"/>
          <w:lang w:val="es-MX"/>
        </w:rPr>
      </w:pPr>
    </w:p>
    <w:p w14:paraId="18A7E5D9" w14:textId="4041E1AD" w:rsidR="00D03BB2" w:rsidRPr="00BC388E" w:rsidRDefault="00D03BB2" w:rsidP="00D03BB2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1E8D50E7" w14:textId="4469742A" w:rsidR="00362B34" w:rsidRPr="00527109" w:rsidRDefault="002655C1" w:rsidP="00A226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5" w:name="_Toc239002076"/>
      <w:r>
        <w:rPr>
          <w:rFonts w:ascii="Times New Roman" w:hAnsi="Times New Roman" w:cs="Times New Roman"/>
          <w:sz w:val="24"/>
          <w:szCs w:val="24"/>
        </w:rPr>
        <w:t>10</w:t>
      </w:r>
      <w:r w:rsidR="00362B34" w:rsidRPr="00527109">
        <w:rPr>
          <w:rFonts w:ascii="Times New Roman" w:hAnsi="Times New Roman" w:cs="Times New Roman"/>
          <w:sz w:val="24"/>
          <w:szCs w:val="24"/>
        </w:rPr>
        <w:t xml:space="preserve"> </w:t>
      </w:r>
      <w:r w:rsidR="0021614B" w:rsidRPr="00527109">
        <w:rPr>
          <w:rFonts w:ascii="Times New Roman" w:hAnsi="Times New Roman" w:cs="Times New Roman"/>
          <w:sz w:val="24"/>
          <w:szCs w:val="24"/>
        </w:rPr>
        <w:t>Prototipo de mediana fidelidad</w:t>
      </w:r>
      <w:bookmarkEnd w:id="35"/>
    </w:p>
    <w:p w14:paraId="4F2057AA" w14:textId="0C57EF0B" w:rsidR="00073AE4" w:rsidRPr="00BC388E" w:rsidRDefault="00073AE4" w:rsidP="00FC4C40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Para esta entrega se construyó un prototipo de mediana fidelidad del panel del Estudiante, que es el actor con el que más se interactúa en el día a día del sistema, ya que es quien registra las horas y carga las evidencias de la práctica. El prototipo cubre los flujos correspondientes a los casos de uso </w:t>
      </w:r>
      <w:r w:rsidRPr="00BC388E">
        <w:rPr>
          <w:rFonts w:ascii="Times New Roman" w:hAnsi="Times New Roman" w:cs="Times New Roman"/>
          <w:i/>
          <w:iCs/>
        </w:rPr>
        <w:t>Gestionar evidencias y cumplimientos de horas</w:t>
      </w:r>
      <w:r w:rsidRPr="00BC388E">
        <w:rPr>
          <w:rFonts w:ascii="Times New Roman" w:hAnsi="Times New Roman" w:cs="Times New Roman"/>
        </w:rPr>
        <w:t xml:space="preserve"> y, de forma indirecta, a </w:t>
      </w:r>
      <w:r w:rsidRPr="00BC388E">
        <w:rPr>
          <w:rFonts w:ascii="Times New Roman" w:hAnsi="Times New Roman" w:cs="Times New Roman"/>
          <w:i/>
          <w:iCs/>
        </w:rPr>
        <w:t>Realizar seguimiento y evaluación</w:t>
      </w:r>
      <w:r w:rsidRPr="00BC388E">
        <w:rPr>
          <w:rFonts w:ascii="Times New Roman" w:hAnsi="Times New Roman" w:cs="Times New Roman"/>
        </w:rPr>
        <w:t>, en la parte donde el estudiante consulta el resultado de las validaciones del docente asesor. Las cinco pantallas siguen un mismo menú lateral (Inicio, Mi bitácora, Evidencias, Validaciones y Reportes), de manera que el estudiante siempre tiene visibles todas las secciones de su panel sin importar en cuál se encuentre.</w:t>
      </w:r>
    </w:p>
    <w:p w14:paraId="0863084D" w14:textId="77777777" w:rsidR="00073AE4" w:rsidRPr="00BC388E" w:rsidRDefault="00073AE4" w:rsidP="00AF374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A213DAD" w14:textId="77777777" w:rsidR="006C642C" w:rsidRPr="00BC388E" w:rsidRDefault="006C642C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Inicio – Resumen de práctica</w:t>
      </w:r>
    </w:p>
    <w:p w14:paraId="68482243" w14:textId="77777777" w:rsidR="006C642C" w:rsidRPr="00BC388E" w:rsidRDefault="006C642C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Esta es la pantalla de bienvenida del panel del estudiante. Muestra un resumen general del estado de la práctica actual: las horas aprobadas frente al total requerido (72 de 120, equivalentes a un 60% de avance), la cantidad de bitácoras pendientes de seguimiento y el estado general de la práctica (en este caso, "En curso"). Debajo se presenta la información de la práctica activa —institución receptora, docente asesor y periodo académico— y un acceso directo para registrar una nueva actividad. Esta vista responde directamente al requerimiento RF-12 (registrar horas ejecutadas), en la medida en que le permite al estudiante ubicar rápidamente cuánto le falta por cumplir sin tener que ir a revisar reportes independientes.</w:t>
      </w:r>
    </w:p>
    <w:p w14:paraId="399A5C4F" w14:textId="77777777" w:rsidR="00073AE4" w:rsidRPr="00BC388E" w:rsidRDefault="00073AE4" w:rsidP="00AF374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E7EAE1" w14:textId="214016A5" w:rsidR="0021614B" w:rsidRPr="00412310" w:rsidRDefault="00693473" w:rsidP="00412310">
      <w:pPr>
        <w:spacing w:line="480" w:lineRule="auto"/>
        <w:rPr>
          <w:rFonts w:ascii="Times New Roman" w:hAnsi="Times New Roman" w:cs="Times New Roman"/>
        </w:rPr>
      </w:pPr>
      <w:r w:rsidRPr="0041231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7A41EF" wp14:editId="184B6FB0">
            <wp:simplePos x="1375442" y="5640081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2490470"/>
            <wp:effectExtent l="0" t="0" r="7620" b="5080"/>
            <wp:wrapSquare wrapText="bothSides"/>
            <wp:docPr id="201610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0641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6" w:history="1">
        <w:r w:rsidR="00412310" w:rsidRPr="00412310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https://github.com/rcarreno4-dot/Proyecto-integrador-5/blob/main/Primera_entrega/Anexos/Resumen_practica.png</w:t>
        </w:r>
      </w:hyperlink>
      <w:r w:rsidR="00412310" w:rsidRPr="00412310">
        <w:rPr>
          <w:rFonts w:ascii="Times New Roman" w:hAnsi="Times New Roman" w:cs="Times New Roman"/>
        </w:rPr>
        <w:br w:type="textWrapping" w:clear="all"/>
      </w:r>
    </w:p>
    <w:p w14:paraId="417266D5" w14:textId="77777777" w:rsidR="00147567" w:rsidRPr="00BC388E" w:rsidRDefault="00147567" w:rsidP="00A64BE5">
      <w:pPr>
        <w:spacing w:line="480" w:lineRule="auto"/>
        <w:rPr>
          <w:rFonts w:ascii="Times New Roman" w:hAnsi="Times New Roman" w:cs="Times New Roman"/>
          <w:b/>
          <w:bCs/>
        </w:rPr>
      </w:pPr>
      <w:r w:rsidRPr="00BC388E">
        <w:rPr>
          <w:rFonts w:ascii="Times New Roman" w:hAnsi="Times New Roman" w:cs="Times New Roman"/>
          <w:b/>
          <w:bCs/>
        </w:rPr>
        <w:t>Mi bitácora</w:t>
      </w:r>
    </w:p>
    <w:p w14:paraId="5CDFDB9C" w14:textId="77777777" w:rsidR="00147567" w:rsidRPr="00BC388E" w:rsidRDefault="00147567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En esta pantalla el estudiante registra una nueva entrada de bitácora, indicando la fecha de la actividad, un nombre corto de la actividad realizada, las horas invertidas y una descripción de lo hecho y de los resultados obtenidos. Este formulario es la puerta de entrada para que las horas queden reportadas en el sistema y puedan pasar posteriormente a validación del docente asesor, por lo que corresponde al requerimiento RF-12 y sienta la base para el control de RN-05 (horas reportadas fuera de la fecha límite quedan marcadas como extemporáneas).</w:t>
      </w:r>
    </w:p>
    <w:p w14:paraId="2445DFA9" w14:textId="77777777" w:rsidR="00147567" w:rsidRPr="00BC388E" w:rsidRDefault="00147567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p w14:paraId="79E70A13" w14:textId="26E96829" w:rsidR="0088621D" w:rsidRDefault="00E6150C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34DB473" wp14:editId="389F3BE2">
            <wp:extent cx="5612130" cy="2776855"/>
            <wp:effectExtent l="0" t="0" r="7620" b="4445"/>
            <wp:docPr id="36988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3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581E" w14:textId="320F1F95" w:rsidR="00412310" w:rsidRPr="00BC388E" w:rsidRDefault="00B5764C" w:rsidP="002C7045">
      <w:pPr>
        <w:spacing w:line="480" w:lineRule="auto"/>
        <w:rPr>
          <w:rFonts w:ascii="Times New Roman" w:hAnsi="Times New Roman" w:cs="Times New Roman"/>
          <w:lang w:val="es-MX"/>
        </w:rPr>
      </w:pPr>
      <w:hyperlink r:id="rId18" w:history="1">
        <w:r w:rsidR="002C7045" w:rsidRPr="002C7045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https://github.com/rcarreno4-dot/Proyecto-integrador-5/blob/main/Primera_entrega/Anexos/Mi_bitacora.png</w:t>
        </w:r>
      </w:hyperlink>
    </w:p>
    <w:p w14:paraId="51507B10" w14:textId="77777777" w:rsidR="00D841DA" w:rsidRDefault="00D841DA" w:rsidP="00A64BE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4B7482" w14:textId="03117F62" w:rsidR="004541E6" w:rsidRPr="00BC388E" w:rsidRDefault="004541E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Evidencias</w:t>
      </w:r>
    </w:p>
    <w:p w14:paraId="3CC19D72" w14:textId="26AC4722" w:rsidR="004541E6" w:rsidRPr="00BC388E" w:rsidRDefault="004541E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Aquí el estudiante consulta los archivos que ha cargado como soporte de sus </w:t>
      </w:r>
      <w:r w:rsidR="00B5308D" w:rsidRPr="00BC388E">
        <w:rPr>
          <w:rFonts w:ascii="Times New Roman" w:hAnsi="Times New Roman" w:cs="Times New Roman"/>
        </w:rPr>
        <w:t>actividades,</w:t>
      </w:r>
      <w:r w:rsidRPr="00BC388E">
        <w:rPr>
          <w:rFonts w:ascii="Times New Roman" w:hAnsi="Times New Roman" w:cs="Times New Roman"/>
        </w:rPr>
        <w:t xml:space="preserve"> por ejemplo, las planeaciones de clase o registros </w:t>
      </w:r>
      <w:r w:rsidR="00B5308D" w:rsidRPr="00BC388E">
        <w:rPr>
          <w:rFonts w:ascii="Times New Roman" w:hAnsi="Times New Roman" w:cs="Times New Roman"/>
        </w:rPr>
        <w:t>fotográficos, junto</w:t>
      </w:r>
      <w:r w:rsidRPr="00BC388E">
        <w:rPr>
          <w:rFonts w:ascii="Times New Roman" w:hAnsi="Times New Roman" w:cs="Times New Roman"/>
        </w:rPr>
        <w:t xml:space="preserve"> con la bitácora a la que están asociados, la fecha y su estado de disponibilidad. El botón "Cargar evidencia" permite adjuntar nuevos soportes documentales. Esta pantalla implementa el requerimiento RF-13 (cargar evidencias) </w:t>
      </w:r>
      <w:r w:rsidR="00B5308D" w:rsidRPr="00BC388E">
        <w:rPr>
          <w:rFonts w:ascii="Times New Roman" w:hAnsi="Times New Roman" w:cs="Times New Roman"/>
        </w:rPr>
        <w:t>.</w:t>
      </w:r>
    </w:p>
    <w:p w14:paraId="2D2EBF1F" w14:textId="77777777" w:rsidR="004541E6" w:rsidRPr="00BC388E" w:rsidRDefault="004541E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7226F7E1" w14:textId="0BEC047D" w:rsidR="00E6150C" w:rsidRDefault="000710B8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7874E894" wp14:editId="166F3274">
            <wp:extent cx="5612130" cy="2207260"/>
            <wp:effectExtent l="0" t="0" r="7620" b="2540"/>
            <wp:docPr id="102701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4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8552" w14:textId="136ACB9A" w:rsidR="00D841DA" w:rsidRPr="00BC388E" w:rsidRDefault="00B5764C" w:rsidP="00D841DA">
      <w:pPr>
        <w:spacing w:line="480" w:lineRule="auto"/>
        <w:rPr>
          <w:rFonts w:ascii="Times New Roman" w:hAnsi="Times New Roman" w:cs="Times New Roman"/>
          <w:lang w:val="es-MX"/>
        </w:rPr>
      </w:pPr>
      <w:hyperlink r:id="rId20" w:history="1">
        <w:r w:rsidR="00D841DA" w:rsidRPr="00D841DA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https://github.com/rcarreno4-dot/Proyecto-integrador-5/blob/main/Primera_entrega/Anexos/Evidencias.png</w:t>
        </w:r>
      </w:hyperlink>
    </w:p>
    <w:p w14:paraId="24D3D7B5" w14:textId="77777777" w:rsidR="00F322C6" w:rsidRPr="00BC388E" w:rsidRDefault="00F322C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Validaciones</w:t>
      </w:r>
    </w:p>
    <w:p w14:paraId="6E06FEF0" w14:textId="77777777" w:rsidR="00F322C6" w:rsidRPr="00BC388E" w:rsidRDefault="00F322C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 xml:space="preserve">Esta vista le permite al estudiante hacer seguimiento al resultado de la revisión que hace el docente asesor sobre cada actividad reportada: si fue aprobada o si sigue pendiente, junto con la observación correspondiente. Es el punto de contacto entre el trabajo del estudiante y el caso de uso </w:t>
      </w:r>
      <w:r w:rsidRPr="00BC388E">
        <w:rPr>
          <w:rFonts w:ascii="Times New Roman" w:hAnsi="Times New Roman" w:cs="Times New Roman"/>
          <w:i/>
          <w:iCs/>
        </w:rPr>
        <w:t>Realizar seguimiento y evaluación</w:t>
      </w:r>
      <w:r w:rsidRPr="00BC388E">
        <w:rPr>
          <w:rFonts w:ascii="Times New Roman" w:hAnsi="Times New Roman" w:cs="Times New Roman"/>
        </w:rPr>
        <w:t>, que es responsabilidad del Docente Asesor, y le da al estudiante la trazabilidad que hoy no existe cuando las evaluaciones quedan dispersas en archivos personales de cada docente.</w:t>
      </w:r>
    </w:p>
    <w:p w14:paraId="64F58827" w14:textId="77777777" w:rsidR="00F322C6" w:rsidRPr="00BC388E" w:rsidRDefault="00F322C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5B0D45B4" w14:textId="6286F7C0" w:rsidR="00F30024" w:rsidRDefault="00773F9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EDB775C" wp14:editId="0CDB1D2C">
            <wp:extent cx="5612130" cy="1574165"/>
            <wp:effectExtent l="0" t="0" r="7620" b="6985"/>
            <wp:docPr id="32320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3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DFA7" w14:textId="1A8FF42D" w:rsidR="00D841DA" w:rsidRPr="00BC388E" w:rsidRDefault="00B5764C" w:rsidP="00D841DA">
      <w:pPr>
        <w:spacing w:line="480" w:lineRule="auto"/>
        <w:rPr>
          <w:rFonts w:ascii="Times New Roman" w:hAnsi="Times New Roman" w:cs="Times New Roman"/>
          <w:lang w:val="es-MX"/>
        </w:rPr>
      </w:pPr>
      <w:hyperlink r:id="rId22" w:history="1">
        <w:r w:rsidR="00285F9C" w:rsidRPr="00285F9C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https://github.com/rcarreno4-dot/Proyecto-integrador-5/blob/main/Primera_entrega/Anexos/Validaciones.png</w:t>
        </w:r>
      </w:hyperlink>
    </w:p>
    <w:p w14:paraId="3C550B52" w14:textId="77777777" w:rsidR="00800806" w:rsidRPr="00BC388E" w:rsidRDefault="0080080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  <w:b/>
          <w:bCs/>
        </w:rPr>
        <w:t>Reportes</w:t>
      </w:r>
    </w:p>
    <w:p w14:paraId="25A025ED" w14:textId="20A9923A" w:rsidR="00800806" w:rsidRPr="00BC388E" w:rsidRDefault="00800806" w:rsidP="00A64BE5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hAnsi="Times New Roman" w:cs="Times New Roman"/>
        </w:rPr>
        <w:t>Esta pantalla presenta un reporte de avance consultable por periodo académico, con las horas requeridas, las horas aprobadas y el porcentaje de avance, más la opción de exportar el reporte. Es la vista más sencilla del panel del estudiante, pero resume de forma directa el propósito general del sistema: que cualquier actor pueda saber en cualquier momento cuál es el estado real de la práctica sin tener que pedirle esa información a otra persona.</w:t>
      </w:r>
    </w:p>
    <w:p w14:paraId="66D4BFD1" w14:textId="77777777" w:rsidR="00800806" w:rsidRPr="00BC388E" w:rsidRDefault="00800806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</w:p>
    <w:p w14:paraId="24FDFF6C" w14:textId="0C00AB90" w:rsidR="004065A0" w:rsidRPr="00BC388E" w:rsidRDefault="004065A0" w:rsidP="00AF374A">
      <w:pPr>
        <w:spacing w:line="480" w:lineRule="auto"/>
        <w:ind w:firstLine="720"/>
        <w:rPr>
          <w:rFonts w:ascii="Times New Roman" w:hAnsi="Times New Roman" w:cs="Times New Roman"/>
          <w:lang w:val="es-MX"/>
        </w:rPr>
      </w:pPr>
      <w:r w:rsidRPr="00BC388E">
        <w:rPr>
          <w:rFonts w:ascii="Times New Roman" w:hAnsi="Times New Roman" w:cs="Times New Roman"/>
          <w:noProof/>
          <w:lang w:val="es-MX"/>
        </w:rPr>
        <w:drawing>
          <wp:inline distT="0" distB="0" distL="0" distR="0" wp14:anchorId="6FA2A831" wp14:editId="3CF05E3F">
            <wp:extent cx="5612130" cy="1630680"/>
            <wp:effectExtent l="0" t="0" r="7620" b="7620"/>
            <wp:docPr id="120098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3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6B83" w14:textId="5127491E" w:rsidR="009052D8" w:rsidRDefault="00B5764C">
      <w:pPr>
        <w:rPr>
          <w:rFonts w:ascii="Times New Roman" w:hAnsi="Times New Roman" w:cs="Times New Roman"/>
          <w:lang w:val="es-MX"/>
        </w:rPr>
      </w:pPr>
      <w:hyperlink r:id="rId24" w:history="1">
        <w:r w:rsidR="00285F9C" w:rsidRPr="00B07342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https://github.com/rcarreno4-dot/Proyecto-integrador-5/blob/main/Primera_entrega/Anexos/Reportes.png</w:t>
        </w:r>
      </w:hyperlink>
    </w:p>
    <w:p w14:paraId="345760EB" w14:textId="77777777" w:rsidR="00B07342" w:rsidRDefault="00B07342">
      <w:pPr>
        <w:rPr>
          <w:rFonts w:ascii="Times New Roman" w:eastAsiaTheme="majorEastAsia" w:hAnsi="Times New Roman" w:cs="Times New Roman"/>
          <w:color w:val="0F4761" w:themeColor="accent1" w:themeShade="BF"/>
          <w:lang w:val="es-MX"/>
        </w:rPr>
      </w:pPr>
      <w:r>
        <w:rPr>
          <w:rFonts w:ascii="Times New Roman" w:hAnsi="Times New Roman" w:cs="Times New Roman"/>
          <w:lang w:val="es-MX"/>
        </w:rPr>
        <w:br w:type="page"/>
      </w:r>
    </w:p>
    <w:p w14:paraId="25E68E19" w14:textId="654BFF6C" w:rsidR="004065A0" w:rsidRPr="009052D8" w:rsidRDefault="00936B69" w:rsidP="009052D8">
      <w:pPr>
        <w:pStyle w:val="Ttulo1"/>
        <w:rPr>
          <w:rFonts w:ascii="Times New Roman" w:hAnsi="Times New Roman" w:cs="Times New Roman"/>
          <w:sz w:val="24"/>
          <w:szCs w:val="24"/>
          <w:lang w:val="es-MX"/>
        </w:rPr>
      </w:pPr>
      <w:bookmarkStart w:id="36" w:name="_Toc239002077"/>
      <w:r>
        <w:rPr>
          <w:rFonts w:ascii="Times New Roman" w:hAnsi="Times New Roman" w:cs="Times New Roman"/>
          <w:sz w:val="24"/>
          <w:szCs w:val="24"/>
          <w:lang w:val="es-MX"/>
        </w:rPr>
        <w:t xml:space="preserve">11 </w:t>
      </w:r>
      <w:r w:rsidR="009052D8" w:rsidRPr="009052D8">
        <w:rPr>
          <w:rFonts w:ascii="Times New Roman" w:hAnsi="Times New Roman" w:cs="Times New Roman"/>
          <w:sz w:val="24"/>
          <w:szCs w:val="24"/>
          <w:lang w:val="es-MX"/>
        </w:rPr>
        <w:t>Repositorio</w:t>
      </w:r>
      <w:r w:rsidR="004E41A8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9052D8" w:rsidRPr="009052D8">
        <w:rPr>
          <w:rFonts w:ascii="Times New Roman" w:hAnsi="Times New Roman" w:cs="Times New Roman"/>
          <w:sz w:val="24"/>
          <w:szCs w:val="24"/>
          <w:lang w:val="es-MX"/>
        </w:rPr>
        <w:t>Github</w:t>
      </w:r>
      <w:bookmarkEnd w:id="36"/>
    </w:p>
    <w:p w14:paraId="305861CC" w14:textId="5F46D127" w:rsidR="009052D8" w:rsidRDefault="00B07342" w:rsidP="009052D8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br/>
        <w:t>El proyecto integrador se encuentra ubicado</w:t>
      </w:r>
      <w:r w:rsidR="00A70841">
        <w:rPr>
          <w:rFonts w:ascii="Times New Roman" w:hAnsi="Times New Roman" w:cs="Times New Roman"/>
          <w:lang w:val="es-MX"/>
        </w:rPr>
        <w:t>,</w:t>
      </w:r>
      <w:r>
        <w:rPr>
          <w:rFonts w:ascii="Times New Roman" w:hAnsi="Times New Roman" w:cs="Times New Roman"/>
          <w:lang w:val="es-MX"/>
        </w:rPr>
        <w:br/>
      </w:r>
      <w:hyperlink r:id="rId25" w:history="1">
        <w:r w:rsidRPr="00D90DF8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</w:t>
        </w:r>
      </w:hyperlink>
    </w:p>
    <w:p w14:paraId="3F5E480D" w14:textId="06FCD20B" w:rsidR="00A70841" w:rsidRPr="00BC388E" w:rsidRDefault="00A70841" w:rsidP="009052D8">
      <w:pPr>
        <w:spacing w:line="480" w:lineRule="auto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La primera entrega se encuentra ubicada en</w:t>
      </w:r>
      <w:r w:rsidR="00F65AF1">
        <w:rPr>
          <w:rFonts w:ascii="Times New Roman" w:hAnsi="Times New Roman" w:cs="Times New Roman"/>
          <w:lang w:val="es-MX"/>
        </w:rPr>
        <w:t xml:space="preserve"> la carpeta primera_entrega</w:t>
      </w:r>
      <w:r>
        <w:rPr>
          <w:rFonts w:ascii="Times New Roman" w:hAnsi="Times New Roman" w:cs="Times New Roman"/>
          <w:lang w:val="es-MX"/>
        </w:rPr>
        <w:t xml:space="preserve"> </w:t>
      </w:r>
      <w:hyperlink r:id="rId26" w:history="1">
        <w:r w:rsidR="00F65AF1" w:rsidRPr="00F65AF1">
          <w:rPr>
            <w:rStyle w:val="Hipervnculo"/>
            <w:rFonts w:ascii="Times New Roman" w:hAnsi="Times New Roman" w:cs="Times New Roman"/>
            <w:lang w:val="es-MX"/>
          </w:rPr>
          <w:t>https://github.com/rcarreno4-dot/Proyecto-integrador-5/tree/main/Primera_entrega</w:t>
        </w:r>
      </w:hyperlink>
    </w:p>
    <w:p w14:paraId="6A20FD15" w14:textId="4976375C" w:rsidR="00936B69" w:rsidRPr="004E41A8" w:rsidRDefault="007D02C9" w:rsidP="004E41A8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4E41A8">
        <w:rPr>
          <w:rFonts w:ascii="Times New Roman" w:hAnsi="Times New Roman" w:cs="Times New Roman"/>
          <w:sz w:val="24"/>
          <w:szCs w:val="24"/>
        </w:rPr>
        <w:br w:type="page"/>
      </w:r>
      <w:bookmarkStart w:id="37" w:name="_Toc239002078"/>
      <w:r w:rsidRPr="004E41A8">
        <w:rPr>
          <w:rFonts w:ascii="Times New Roman" w:hAnsi="Times New Roman" w:cs="Times New Roman"/>
          <w:sz w:val="24"/>
          <w:szCs w:val="24"/>
        </w:rPr>
        <w:t>12 Anexos</w:t>
      </w:r>
      <w:bookmarkEnd w:id="37"/>
    </w:p>
    <w:p w14:paraId="5BF4B39F" w14:textId="77777777" w:rsidR="00BD36C5" w:rsidRDefault="00BD36C5">
      <w:pPr>
        <w:rPr>
          <w:rFonts w:ascii="Times New Roman" w:hAnsi="Times New Roman" w:cs="Times New Roman"/>
        </w:rPr>
      </w:pPr>
    </w:p>
    <w:p w14:paraId="51D71195" w14:textId="08A630A0" w:rsidR="00C81DAA" w:rsidRDefault="00DC1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el repositorio</w:t>
      </w:r>
      <w:r w:rsidR="00C81DAA">
        <w:rPr>
          <w:rFonts w:ascii="Times New Roman" w:hAnsi="Times New Roman" w:cs="Times New Roman"/>
        </w:rPr>
        <w:t>, bajo la ruta</w:t>
      </w:r>
      <w:r w:rsidR="00EB057A">
        <w:rPr>
          <w:rFonts w:ascii="Times New Roman" w:hAnsi="Times New Roman" w:cs="Times New Roman"/>
        </w:rPr>
        <w:t>,</w:t>
      </w:r>
      <w:r w:rsidR="00EB057A" w:rsidRPr="00EB057A">
        <w:t xml:space="preserve"> </w:t>
      </w:r>
      <w:hyperlink r:id="rId27" w:history="1">
        <w:r w:rsidR="00EB057A" w:rsidRPr="00EB057A">
          <w:rPr>
            <w:rStyle w:val="Hipervnculo"/>
            <w:rFonts w:ascii="Times New Roman" w:hAnsi="Times New Roman" w:cs="Times New Roman"/>
          </w:rPr>
          <w:t>https://github.com/rcarreno4-dot/Proyecto-integrador-5/tree/main/Primera_entrega/Anexos</w:t>
        </w:r>
      </w:hyperlink>
      <w:r w:rsidR="00C81DAA">
        <w:rPr>
          <w:rFonts w:ascii="Times New Roman" w:hAnsi="Times New Roman" w:cs="Times New Roman"/>
        </w:rPr>
        <w:t>. Se encontrarán los siguientes anexos para mejor visualización.</w:t>
      </w:r>
    </w:p>
    <w:p w14:paraId="281E9C6B" w14:textId="77777777" w:rsidR="005968BA" w:rsidRDefault="005968BA">
      <w:pPr>
        <w:rPr>
          <w:rFonts w:ascii="Times New Roman" w:hAnsi="Times New Roman" w:cs="Times New Roman"/>
        </w:rPr>
      </w:pPr>
    </w:p>
    <w:p w14:paraId="5B52978F" w14:textId="3D1E3C36" w:rsidR="005968BA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EB057A">
        <w:rPr>
          <w:rFonts w:ascii="Times New Roman" w:hAnsi="Times New Roman" w:cs="Times New Roman"/>
        </w:rPr>
        <w:t>Casos de uso</w:t>
      </w:r>
      <w:r w:rsidR="00362504" w:rsidRPr="00EB057A">
        <w:rPr>
          <w:rFonts w:ascii="Times New Roman" w:hAnsi="Times New Roman" w:cs="Times New Roman"/>
        </w:rPr>
        <w:t xml:space="preserve"> </w:t>
      </w:r>
      <w:r w:rsidR="00362504" w:rsidRPr="00EB057A">
        <w:rPr>
          <w:rFonts w:ascii="Times New Roman" w:hAnsi="Times New Roman" w:cs="Times New Roman"/>
        </w:rPr>
        <w:br/>
      </w:r>
      <w:hyperlink r:id="rId28" w:history="1">
        <w:r w:rsidR="003D605B" w:rsidRPr="003D605B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https://github.com/rcarreno4-dot/Proyecto-integrador-5/blob/main/Primera_entrega/Anexos/Casos_de_uso.png</w:t>
        </w:r>
      </w:hyperlink>
    </w:p>
    <w:p w14:paraId="6595F8DE" w14:textId="77777777" w:rsidR="005968BA" w:rsidRDefault="005968BA">
      <w:pPr>
        <w:rPr>
          <w:rFonts w:ascii="Times New Roman" w:hAnsi="Times New Roman" w:cs="Times New Roman"/>
        </w:rPr>
      </w:pPr>
    </w:p>
    <w:p w14:paraId="054385BC" w14:textId="4CF0D561" w:rsidR="005968BA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EB057A">
        <w:rPr>
          <w:rFonts w:ascii="Times New Roman" w:hAnsi="Times New Roman" w:cs="Times New Roman"/>
        </w:rPr>
        <w:t>Diagrama de dominio</w:t>
      </w:r>
      <w:r w:rsidR="00362504" w:rsidRPr="00EB057A">
        <w:rPr>
          <w:rFonts w:ascii="Times New Roman" w:hAnsi="Times New Roman" w:cs="Times New Roman"/>
        </w:rPr>
        <w:br/>
      </w:r>
      <w:hyperlink r:id="rId29" w:history="1">
        <w:r w:rsidR="00362504" w:rsidRPr="00EB057A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https://github.com/rcarreno4-dot/Proyecto-integrador-5/blob/main/Primera_entrega/Anexos/Diagrama_Dominio.png</w:t>
        </w:r>
      </w:hyperlink>
    </w:p>
    <w:p w14:paraId="41FB5A76" w14:textId="77777777" w:rsidR="005968BA" w:rsidRDefault="005968BA">
      <w:pPr>
        <w:rPr>
          <w:rFonts w:ascii="Times New Roman" w:hAnsi="Times New Roman" w:cs="Times New Roman"/>
        </w:rPr>
      </w:pPr>
    </w:p>
    <w:p w14:paraId="32F5ACF1" w14:textId="3D588CE9" w:rsidR="007D02C9" w:rsidRPr="00EB057A" w:rsidRDefault="005968BA" w:rsidP="00EB057A">
      <w:pPr>
        <w:pStyle w:val="Prrafodelista"/>
        <w:numPr>
          <w:ilvl w:val="0"/>
          <w:numId w:val="10"/>
        </w:numPr>
        <w:rPr>
          <w:rFonts w:ascii="Times New Roman" w:eastAsiaTheme="majorEastAsia" w:hAnsi="Times New Roman" w:cs="Times New Roman"/>
          <w:color w:val="0F4761" w:themeColor="accent1" w:themeShade="BF"/>
        </w:rPr>
      </w:pPr>
      <w:r w:rsidRPr="00EB057A">
        <w:rPr>
          <w:rFonts w:ascii="Times New Roman" w:hAnsi="Times New Roman" w:cs="Times New Roman"/>
        </w:rPr>
        <w:t>Modelo entidad relación</w:t>
      </w:r>
      <w:r w:rsidR="00BD36C5" w:rsidRPr="00EB057A">
        <w:rPr>
          <w:rFonts w:ascii="Times New Roman" w:hAnsi="Times New Roman" w:cs="Times New Roman"/>
        </w:rPr>
        <w:br/>
      </w:r>
      <w:hyperlink r:id="rId30" w:history="1">
        <w:r w:rsidR="00BD36C5" w:rsidRPr="00EB057A">
          <w:rPr>
            <w:rStyle w:val="Hipervnculo"/>
            <w:rFonts w:ascii="Times New Roman" w:hAnsi="Times New Roman" w:cs="Times New Roman"/>
          </w:rPr>
          <w:t>https://github.com/rcarreno4-dot/Proyecto-integrador-5/blob/main/Primera_entrega/Anexos/Modelo_Entidad_Relacion_SIGPRA.png</w:t>
        </w:r>
      </w:hyperlink>
      <w:r w:rsidR="007D02C9" w:rsidRPr="00EB057A">
        <w:rPr>
          <w:rFonts w:ascii="Times New Roman" w:hAnsi="Times New Roman" w:cs="Times New Roman"/>
        </w:rPr>
        <w:br w:type="page"/>
      </w:r>
    </w:p>
    <w:p w14:paraId="26E24C9C" w14:textId="41389695" w:rsidR="00F30024" w:rsidRPr="00527109" w:rsidRDefault="00936B69" w:rsidP="00A226C7">
      <w:pPr>
        <w:pStyle w:val="Ttulo1"/>
        <w:rPr>
          <w:rFonts w:ascii="Times New Roman" w:hAnsi="Times New Roman" w:cs="Times New Roman"/>
          <w:sz w:val="24"/>
          <w:szCs w:val="24"/>
        </w:rPr>
      </w:pPr>
      <w:bookmarkStart w:id="38" w:name="_Toc239002079"/>
      <w:r>
        <w:rPr>
          <w:rFonts w:ascii="Times New Roman" w:hAnsi="Times New Roman" w:cs="Times New Roman"/>
          <w:sz w:val="24"/>
          <w:szCs w:val="24"/>
        </w:rPr>
        <w:t>1</w:t>
      </w:r>
      <w:r w:rsidR="007D02C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D4515" w:rsidRPr="00527109">
        <w:rPr>
          <w:rFonts w:ascii="Times New Roman" w:hAnsi="Times New Roman" w:cs="Times New Roman"/>
          <w:sz w:val="24"/>
          <w:szCs w:val="24"/>
        </w:rPr>
        <w:t>Referencias bibliográficas</w:t>
      </w:r>
      <w:bookmarkEnd w:id="38"/>
    </w:p>
    <w:p w14:paraId="569612F8" w14:textId="77777777" w:rsidR="000C17CC" w:rsidRDefault="000C17CC" w:rsidP="000C17CC">
      <w:pPr>
        <w:spacing w:line="480" w:lineRule="auto"/>
        <w:ind w:firstLine="720"/>
        <w:rPr>
          <w:rFonts w:ascii="Times New Roman" w:eastAsia="Calibri" w:hAnsi="Times New Roman" w:cs="Times New Roman"/>
        </w:rPr>
      </w:pPr>
    </w:p>
    <w:p w14:paraId="1F224D88" w14:textId="77777777" w:rsidR="000C17CC" w:rsidRDefault="000C17CC" w:rsidP="000C17CC">
      <w:pPr>
        <w:spacing w:line="480" w:lineRule="auto"/>
        <w:ind w:firstLine="720"/>
        <w:rPr>
          <w:rFonts w:ascii="Times New Roman" w:eastAsia="Calibri" w:hAnsi="Times New Roman" w:cs="Times New Roman"/>
        </w:rPr>
      </w:pPr>
    </w:p>
    <w:p w14:paraId="63DB11AE" w14:textId="56629606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Congreso de Colombia. (2015). Decreto 1075 de 2015, por medio del cual se expide el Decreto Único Reglamentario del Sector Educación. Diario Oficial de Colombia.</w:t>
      </w:r>
    </w:p>
    <w:p w14:paraId="66422297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International Organization for Standardization. (2011). ISO/IEC 25010:2011 — Systems and software engineering: Systems and software quality requirements and evaluation (SQuaRE). ISO.</w:t>
      </w:r>
    </w:p>
    <w:p w14:paraId="1235E7A8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MongoDB, Inc. (2024). MongoDB Manual. https://www.mongodb.com/docs/manual/</w:t>
      </w:r>
    </w:p>
    <w:p w14:paraId="3904C19E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Object Management Group. (2017). OMG Unified Modeling Language (UML), versión 2.5.1. https://www.omg.org/spec/UML/</w:t>
      </w:r>
    </w:p>
    <w:p w14:paraId="06849CF9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PostgreSQL Global Development Group. (2024). PostgreSQL Documentation. https://www.postgresql.org/docs/</w:t>
      </w:r>
    </w:p>
    <w:p w14:paraId="2886B661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Pressman, R. S., &amp; Maxim, B. R. (2020). Software Engineering: A Practitioner's Approach (9.a ed.). McGraw-Hill Education.</w:t>
      </w:r>
    </w:p>
    <w:p w14:paraId="530F6A60" w14:textId="77777777" w:rsidR="006E5BED" w:rsidRPr="00BC388E" w:rsidRDefault="006E5BED" w:rsidP="00AC5612">
      <w:pPr>
        <w:spacing w:line="480" w:lineRule="auto"/>
        <w:rPr>
          <w:rFonts w:ascii="Times New Roman" w:hAnsi="Times New Roman" w:cs="Times New Roman"/>
        </w:rPr>
      </w:pPr>
      <w:r w:rsidRPr="00BC388E">
        <w:rPr>
          <w:rFonts w:ascii="Times New Roman" w:eastAsia="Calibri" w:hAnsi="Times New Roman" w:cs="Times New Roman"/>
        </w:rPr>
        <w:t>Sommerville, I. (2021). Ingeniería de software (10.a ed.). Pearson Educación.</w:t>
      </w:r>
    </w:p>
    <w:p w14:paraId="78775DAC" w14:textId="77777777" w:rsidR="002D4515" w:rsidRPr="00BC388E" w:rsidRDefault="002D4515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p w14:paraId="4F72C22C" w14:textId="77777777" w:rsidR="002D4515" w:rsidRPr="00BC388E" w:rsidRDefault="002D4515" w:rsidP="00AF374A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</w:p>
    <w:sectPr w:rsidR="002D4515" w:rsidRPr="00BC388E" w:rsidSect="00E216A7">
      <w:headerReference w:type="default" r:id="rId31"/>
      <w:pgSz w:w="12240" w:h="15840" w:code="1"/>
      <w:pgMar w:top="1440" w:right="1440" w:bottom="1440" w:left="1440" w:header="709" w:footer="709" w:gutter="14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827E6" w14:textId="77777777" w:rsidR="006F7327" w:rsidRDefault="006F7327" w:rsidP="00CB23E1">
      <w:pPr>
        <w:spacing w:after="0" w:line="240" w:lineRule="auto"/>
      </w:pPr>
      <w:r>
        <w:separator/>
      </w:r>
    </w:p>
  </w:endnote>
  <w:endnote w:type="continuationSeparator" w:id="0">
    <w:p w14:paraId="4FD6F0C9" w14:textId="77777777" w:rsidR="006F7327" w:rsidRDefault="006F7327" w:rsidP="00CB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722506" w14:textId="77777777" w:rsidR="006F7327" w:rsidRDefault="006F7327" w:rsidP="00CB23E1">
      <w:pPr>
        <w:spacing w:after="0" w:line="240" w:lineRule="auto"/>
      </w:pPr>
      <w:r>
        <w:separator/>
      </w:r>
    </w:p>
  </w:footnote>
  <w:footnote w:type="continuationSeparator" w:id="0">
    <w:p w14:paraId="388D46C5" w14:textId="77777777" w:rsidR="006F7327" w:rsidRDefault="006F7327" w:rsidP="00CB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5463551"/>
      <w:docPartObj>
        <w:docPartGallery w:val="Page Numbers (Top of Page)"/>
        <w:docPartUnique/>
      </w:docPartObj>
    </w:sdtPr>
    <w:sdtEndPr/>
    <w:sdtContent>
      <w:p w14:paraId="693039B4" w14:textId="24ADDA82" w:rsidR="00CB23E1" w:rsidRDefault="00CB23E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F5FAE3F" w14:textId="77777777" w:rsidR="00CB23E1" w:rsidRDefault="00CB23E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260A"/>
    <w:multiLevelType w:val="hybridMultilevel"/>
    <w:tmpl w:val="05389466"/>
    <w:lvl w:ilvl="0" w:tplc="B70A8DD4">
      <w:start w:val="1"/>
      <w:numFmt w:val="decimal"/>
      <w:lvlText w:val="%1."/>
      <w:lvlJc w:val="left"/>
      <w:pPr>
        <w:ind w:left="0" w:hanging="360"/>
      </w:pPr>
    </w:lvl>
    <w:lvl w:ilvl="1" w:tplc="7AB04CEE">
      <w:numFmt w:val="decimal"/>
      <w:lvlText w:val=""/>
      <w:lvlJc w:val="left"/>
    </w:lvl>
    <w:lvl w:ilvl="2" w:tplc="93C67612">
      <w:numFmt w:val="decimal"/>
      <w:lvlText w:val=""/>
      <w:lvlJc w:val="left"/>
    </w:lvl>
    <w:lvl w:ilvl="3" w:tplc="29CCE838">
      <w:numFmt w:val="decimal"/>
      <w:lvlText w:val=""/>
      <w:lvlJc w:val="left"/>
    </w:lvl>
    <w:lvl w:ilvl="4" w:tplc="48507836">
      <w:numFmt w:val="decimal"/>
      <w:lvlText w:val=""/>
      <w:lvlJc w:val="left"/>
    </w:lvl>
    <w:lvl w:ilvl="5" w:tplc="258CE906">
      <w:numFmt w:val="decimal"/>
      <w:lvlText w:val=""/>
      <w:lvlJc w:val="left"/>
    </w:lvl>
    <w:lvl w:ilvl="6" w:tplc="21C0223A">
      <w:numFmt w:val="decimal"/>
      <w:lvlText w:val=""/>
      <w:lvlJc w:val="left"/>
    </w:lvl>
    <w:lvl w:ilvl="7" w:tplc="64FEBBCE">
      <w:numFmt w:val="decimal"/>
      <w:lvlText w:val=""/>
      <w:lvlJc w:val="left"/>
    </w:lvl>
    <w:lvl w:ilvl="8" w:tplc="677456E0">
      <w:numFmt w:val="decimal"/>
      <w:lvlText w:val=""/>
      <w:lvlJc w:val="left"/>
    </w:lvl>
  </w:abstractNum>
  <w:abstractNum w:abstractNumId="1" w15:restartNumberingAfterBreak="0">
    <w:nsid w:val="0BDB0B17"/>
    <w:multiLevelType w:val="multilevel"/>
    <w:tmpl w:val="390A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A5DDD"/>
    <w:multiLevelType w:val="multilevel"/>
    <w:tmpl w:val="475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524B6"/>
    <w:multiLevelType w:val="multilevel"/>
    <w:tmpl w:val="486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131A9C"/>
    <w:multiLevelType w:val="hybridMultilevel"/>
    <w:tmpl w:val="2DCA1E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11063"/>
    <w:multiLevelType w:val="hybridMultilevel"/>
    <w:tmpl w:val="A008FD10"/>
    <w:lvl w:ilvl="0" w:tplc="E90856E6">
      <w:start w:val="1"/>
      <w:numFmt w:val="bullet"/>
      <w:lvlText w:val="•"/>
      <w:lvlJc w:val="left"/>
      <w:pPr>
        <w:ind w:left="0" w:hanging="360"/>
      </w:pPr>
    </w:lvl>
    <w:lvl w:ilvl="1" w:tplc="491AEB50">
      <w:numFmt w:val="decimal"/>
      <w:lvlText w:val=""/>
      <w:lvlJc w:val="left"/>
    </w:lvl>
    <w:lvl w:ilvl="2" w:tplc="1C52ED74">
      <w:numFmt w:val="decimal"/>
      <w:lvlText w:val=""/>
      <w:lvlJc w:val="left"/>
    </w:lvl>
    <w:lvl w:ilvl="3" w:tplc="4202A74A">
      <w:numFmt w:val="decimal"/>
      <w:lvlText w:val=""/>
      <w:lvlJc w:val="left"/>
    </w:lvl>
    <w:lvl w:ilvl="4" w:tplc="5EBCD666">
      <w:numFmt w:val="decimal"/>
      <w:lvlText w:val=""/>
      <w:lvlJc w:val="left"/>
    </w:lvl>
    <w:lvl w:ilvl="5" w:tplc="BF0260EA">
      <w:numFmt w:val="decimal"/>
      <w:lvlText w:val=""/>
      <w:lvlJc w:val="left"/>
    </w:lvl>
    <w:lvl w:ilvl="6" w:tplc="700CF8B6">
      <w:numFmt w:val="decimal"/>
      <w:lvlText w:val=""/>
      <w:lvlJc w:val="left"/>
    </w:lvl>
    <w:lvl w:ilvl="7" w:tplc="1BA4A574">
      <w:numFmt w:val="decimal"/>
      <w:lvlText w:val=""/>
      <w:lvlJc w:val="left"/>
    </w:lvl>
    <w:lvl w:ilvl="8" w:tplc="ECC87A50">
      <w:numFmt w:val="decimal"/>
      <w:lvlText w:val=""/>
      <w:lvlJc w:val="left"/>
    </w:lvl>
  </w:abstractNum>
  <w:abstractNum w:abstractNumId="6" w15:restartNumberingAfterBreak="0">
    <w:nsid w:val="50F335E9"/>
    <w:multiLevelType w:val="multilevel"/>
    <w:tmpl w:val="E03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486B0A"/>
    <w:multiLevelType w:val="multilevel"/>
    <w:tmpl w:val="5C4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B00B68"/>
    <w:multiLevelType w:val="multilevel"/>
    <w:tmpl w:val="917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B76329"/>
    <w:multiLevelType w:val="multilevel"/>
    <w:tmpl w:val="D72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6"/>
  </w:num>
  <w:num w:numId="8">
    <w:abstractNumId w:val="5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gutterAtTop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65"/>
    <w:rsid w:val="000200F0"/>
    <w:rsid w:val="00024B16"/>
    <w:rsid w:val="00032ED9"/>
    <w:rsid w:val="00045399"/>
    <w:rsid w:val="000549C1"/>
    <w:rsid w:val="000631C8"/>
    <w:rsid w:val="00065146"/>
    <w:rsid w:val="0006664C"/>
    <w:rsid w:val="000710B8"/>
    <w:rsid w:val="00073AE4"/>
    <w:rsid w:val="00075180"/>
    <w:rsid w:val="0007525A"/>
    <w:rsid w:val="00096FC7"/>
    <w:rsid w:val="000C17CC"/>
    <w:rsid w:val="000C6D53"/>
    <w:rsid w:val="000E0D44"/>
    <w:rsid w:val="000F2E78"/>
    <w:rsid w:val="00126B8A"/>
    <w:rsid w:val="00142D10"/>
    <w:rsid w:val="00147567"/>
    <w:rsid w:val="00165058"/>
    <w:rsid w:val="001678F4"/>
    <w:rsid w:val="00173B7E"/>
    <w:rsid w:val="00175081"/>
    <w:rsid w:val="001756BA"/>
    <w:rsid w:val="00181A23"/>
    <w:rsid w:val="00191CE8"/>
    <w:rsid w:val="00195543"/>
    <w:rsid w:val="001B1CBD"/>
    <w:rsid w:val="001F3EEE"/>
    <w:rsid w:val="00207E5D"/>
    <w:rsid w:val="0021614B"/>
    <w:rsid w:val="00221A7E"/>
    <w:rsid w:val="00237F90"/>
    <w:rsid w:val="00245B0A"/>
    <w:rsid w:val="00252C02"/>
    <w:rsid w:val="002650D2"/>
    <w:rsid w:val="002655C1"/>
    <w:rsid w:val="00285F9C"/>
    <w:rsid w:val="002C7045"/>
    <w:rsid w:val="002D4515"/>
    <w:rsid w:val="002E0965"/>
    <w:rsid w:val="002E37B1"/>
    <w:rsid w:val="002F6550"/>
    <w:rsid w:val="003035C3"/>
    <w:rsid w:val="00334D78"/>
    <w:rsid w:val="0034303F"/>
    <w:rsid w:val="00362504"/>
    <w:rsid w:val="00362B34"/>
    <w:rsid w:val="00382861"/>
    <w:rsid w:val="003A1FA9"/>
    <w:rsid w:val="003B226B"/>
    <w:rsid w:val="003B57B2"/>
    <w:rsid w:val="003B6F7B"/>
    <w:rsid w:val="003C744A"/>
    <w:rsid w:val="003D605B"/>
    <w:rsid w:val="003E3521"/>
    <w:rsid w:val="003F4B40"/>
    <w:rsid w:val="004065A0"/>
    <w:rsid w:val="00412310"/>
    <w:rsid w:val="004541E6"/>
    <w:rsid w:val="004568E9"/>
    <w:rsid w:val="00460E5D"/>
    <w:rsid w:val="004830F4"/>
    <w:rsid w:val="004975EA"/>
    <w:rsid w:val="004A4B60"/>
    <w:rsid w:val="004B26CB"/>
    <w:rsid w:val="004C297C"/>
    <w:rsid w:val="004E41A8"/>
    <w:rsid w:val="00501B67"/>
    <w:rsid w:val="00522748"/>
    <w:rsid w:val="00525D8A"/>
    <w:rsid w:val="00527109"/>
    <w:rsid w:val="00552840"/>
    <w:rsid w:val="00564C63"/>
    <w:rsid w:val="005968BA"/>
    <w:rsid w:val="0059770C"/>
    <w:rsid w:val="005A5C81"/>
    <w:rsid w:val="005E09D0"/>
    <w:rsid w:val="005E6F83"/>
    <w:rsid w:val="00620B3F"/>
    <w:rsid w:val="0062362B"/>
    <w:rsid w:val="00625AD3"/>
    <w:rsid w:val="006325E4"/>
    <w:rsid w:val="00677688"/>
    <w:rsid w:val="00677C2E"/>
    <w:rsid w:val="00693473"/>
    <w:rsid w:val="006B4BB1"/>
    <w:rsid w:val="006C642C"/>
    <w:rsid w:val="006C6B1C"/>
    <w:rsid w:val="006D0EE9"/>
    <w:rsid w:val="006D5895"/>
    <w:rsid w:val="006E5BED"/>
    <w:rsid w:val="006E77A8"/>
    <w:rsid w:val="006F7327"/>
    <w:rsid w:val="00773F96"/>
    <w:rsid w:val="00776832"/>
    <w:rsid w:val="00782987"/>
    <w:rsid w:val="007947BA"/>
    <w:rsid w:val="00794D4B"/>
    <w:rsid w:val="007950FD"/>
    <w:rsid w:val="007B42CB"/>
    <w:rsid w:val="007B6B40"/>
    <w:rsid w:val="007C02BF"/>
    <w:rsid w:val="007C54C6"/>
    <w:rsid w:val="007D00CD"/>
    <w:rsid w:val="007D02C9"/>
    <w:rsid w:val="007E13AA"/>
    <w:rsid w:val="007E3C84"/>
    <w:rsid w:val="00800806"/>
    <w:rsid w:val="008169C7"/>
    <w:rsid w:val="0083314C"/>
    <w:rsid w:val="00833C85"/>
    <w:rsid w:val="00840712"/>
    <w:rsid w:val="008511B7"/>
    <w:rsid w:val="00864BA5"/>
    <w:rsid w:val="00877DF1"/>
    <w:rsid w:val="0088621D"/>
    <w:rsid w:val="00894A99"/>
    <w:rsid w:val="008B706E"/>
    <w:rsid w:val="008E4839"/>
    <w:rsid w:val="008E6F53"/>
    <w:rsid w:val="009052D8"/>
    <w:rsid w:val="009075A2"/>
    <w:rsid w:val="00912B61"/>
    <w:rsid w:val="009230AA"/>
    <w:rsid w:val="00934775"/>
    <w:rsid w:val="00936B69"/>
    <w:rsid w:val="0095442E"/>
    <w:rsid w:val="00954EEC"/>
    <w:rsid w:val="00955097"/>
    <w:rsid w:val="009708F8"/>
    <w:rsid w:val="00976FDF"/>
    <w:rsid w:val="00995DC7"/>
    <w:rsid w:val="009C3744"/>
    <w:rsid w:val="00A03C44"/>
    <w:rsid w:val="00A14A32"/>
    <w:rsid w:val="00A209C1"/>
    <w:rsid w:val="00A226AE"/>
    <w:rsid w:val="00A226C7"/>
    <w:rsid w:val="00A317E5"/>
    <w:rsid w:val="00A44650"/>
    <w:rsid w:val="00A44DAB"/>
    <w:rsid w:val="00A47EAB"/>
    <w:rsid w:val="00A64BE5"/>
    <w:rsid w:val="00A66A3A"/>
    <w:rsid w:val="00A7043B"/>
    <w:rsid w:val="00A70841"/>
    <w:rsid w:val="00A81D82"/>
    <w:rsid w:val="00A84B8A"/>
    <w:rsid w:val="00A865C2"/>
    <w:rsid w:val="00A90B4F"/>
    <w:rsid w:val="00AA60C9"/>
    <w:rsid w:val="00AC3B64"/>
    <w:rsid w:val="00AC5612"/>
    <w:rsid w:val="00AF374A"/>
    <w:rsid w:val="00B07342"/>
    <w:rsid w:val="00B1652F"/>
    <w:rsid w:val="00B2575D"/>
    <w:rsid w:val="00B4534B"/>
    <w:rsid w:val="00B5308D"/>
    <w:rsid w:val="00B5764C"/>
    <w:rsid w:val="00B73E4D"/>
    <w:rsid w:val="00B80616"/>
    <w:rsid w:val="00BC388E"/>
    <w:rsid w:val="00BD36C5"/>
    <w:rsid w:val="00BD5205"/>
    <w:rsid w:val="00C04EA9"/>
    <w:rsid w:val="00C26456"/>
    <w:rsid w:val="00C425D7"/>
    <w:rsid w:val="00C71FC4"/>
    <w:rsid w:val="00C7406C"/>
    <w:rsid w:val="00C81DAA"/>
    <w:rsid w:val="00C91A15"/>
    <w:rsid w:val="00CB23E1"/>
    <w:rsid w:val="00CB5D52"/>
    <w:rsid w:val="00CC4BA5"/>
    <w:rsid w:val="00CF0C0B"/>
    <w:rsid w:val="00CF1922"/>
    <w:rsid w:val="00CF71F7"/>
    <w:rsid w:val="00D02B23"/>
    <w:rsid w:val="00D03BB2"/>
    <w:rsid w:val="00D03C77"/>
    <w:rsid w:val="00D178F1"/>
    <w:rsid w:val="00D37459"/>
    <w:rsid w:val="00D82BCD"/>
    <w:rsid w:val="00D841DA"/>
    <w:rsid w:val="00DB0AB5"/>
    <w:rsid w:val="00DC124B"/>
    <w:rsid w:val="00DE45E0"/>
    <w:rsid w:val="00DF6A77"/>
    <w:rsid w:val="00DF729A"/>
    <w:rsid w:val="00E05D9C"/>
    <w:rsid w:val="00E13519"/>
    <w:rsid w:val="00E216A7"/>
    <w:rsid w:val="00E3703A"/>
    <w:rsid w:val="00E40589"/>
    <w:rsid w:val="00E6150C"/>
    <w:rsid w:val="00E77A3B"/>
    <w:rsid w:val="00E94BC5"/>
    <w:rsid w:val="00E956FA"/>
    <w:rsid w:val="00EA3AA4"/>
    <w:rsid w:val="00EB057A"/>
    <w:rsid w:val="00EC3C10"/>
    <w:rsid w:val="00EF2D91"/>
    <w:rsid w:val="00F103DB"/>
    <w:rsid w:val="00F106CF"/>
    <w:rsid w:val="00F30024"/>
    <w:rsid w:val="00F3069D"/>
    <w:rsid w:val="00F308FC"/>
    <w:rsid w:val="00F322C6"/>
    <w:rsid w:val="00F37ED3"/>
    <w:rsid w:val="00F5379C"/>
    <w:rsid w:val="00F57D56"/>
    <w:rsid w:val="00F65AF1"/>
    <w:rsid w:val="00F70FBD"/>
    <w:rsid w:val="00F71A42"/>
    <w:rsid w:val="00FA6729"/>
    <w:rsid w:val="00FB275B"/>
    <w:rsid w:val="00FC26F8"/>
    <w:rsid w:val="00FC4C40"/>
    <w:rsid w:val="00FE741D"/>
    <w:rsid w:val="00FF3297"/>
    <w:rsid w:val="00FF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9B00"/>
  <w15:chartTrackingRefBased/>
  <w15:docId w15:val="{43205552-C6A7-4B62-838E-3DBE12E3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B34"/>
  </w:style>
  <w:style w:type="paragraph" w:styleId="Ttulo1">
    <w:name w:val="heading 1"/>
    <w:basedOn w:val="Normal"/>
    <w:next w:val="Normal"/>
    <w:link w:val="Ttulo1Car"/>
    <w:uiPriority w:val="9"/>
    <w:qFormat/>
    <w:rsid w:val="002E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unhideWhenUsed/>
    <w:qFormat/>
    <w:rsid w:val="002E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unhideWhenUsed/>
    <w:qFormat/>
    <w:rsid w:val="002E0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unhideWhenUsed/>
    <w:qFormat/>
    <w:rsid w:val="002E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9"/>
    <w:rsid w:val="002E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9"/>
    <w:rsid w:val="002E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9"/>
    <w:rsid w:val="002E0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9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9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965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E09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9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9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96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4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B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3E1"/>
  </w:style>
  <w:style w:type="paragraph" w:styleId="Piedepgina">
    <w:name w:val="footer"/>
    <w:basedOn w:val="Normal"/>
    <w:link w:val="PiedepginaCar"/>
    <w:uiPriority w:val="99"/>
    <w:unhideWhenUsed/>
    <w:rsid w:val="00CB23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3E1"/>
  </w:style>
  <w:style w:type="paragraph" w:styleId="TtuloTDC">
    <w:name w:val="TOC Heading"/>
    <w:basedOn w:val="Ttulo1"/>
    <w:next w:val="Normal"/>
    <w:uiPriority w:val="39"/>
    <w:unhideWhenUsed/>
    <w:qFormat/>
    <w:rsid w:val="00FC26F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26F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26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C26F8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FC26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5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github.com/rcarreno4-dot/Proyecto-integrador-5/blob/main/Primera_entrega/Anexos/Mi_bitacora.png" TargetMode="External"/><Relationship Id="rId26" Type="http://schemas.openxmlformats.org/officeDocument/2006/relationships/hyperlink" Target="https://github.com/rcarreno4-dot/Proyecto-integrador-5/tree/main/Primera_entrega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rcarreno4-dot/Proyecto-integrador-5/blob/main/Primera_entrega/Anexos/Diagrama_Dominio.png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rcarreno4-dot/Proyecto-integrador-5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rcarreno4-dot/Proyecto-integrador-5/blob/main/Primera_entrega/Anexos/Resumen_practica.png" TargetMode="External"/><Relationship Id="rId20" Type="http://schemas.openxmlformats.org/officeDocument/2006/relationships/hyperlink" Target="https://github.com/rcarreno4-dot/Proyecto-integrador-5/blob/main/Primera_entrega/Anexos/Evidencias.png" TargetMode="External"/><Relationship Id="rId29" Type="http://schemas.openxmlformats.org/officeDocument/2006/relationships/hyperlink" Target="https://github.com/rcarreno4-dot/Proyecto-integrador-5/blob/main/Primera_entrega/Anexos/Diagrama_Dominio.p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rcarreno4-dot/Proyecto-integrador-5/blob/main/Primera_entrega/Anexos/Reportes.png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github.com/rcarreno4-dot/Proyecto-integrador-5/blob/main/Primera_entrega/Anexos/Casos_de_uso.png" TargetMode="External"/><Relationship Id="rId10" Type="http://schemas.openxmlformats.org/officeDocument/2006/relationships/hyperlink" Target="https://github.com/rcarreno4-dot/Proyecto-integrador-5/blob/main/Primera_entrega/Anexos/Casos_de_uso.png" TargetMode="External"/><Relationship Id="rId19" Type="http://schemas.openxmlformats.org/officeDocument/2006/relationships/image" Target="media/image7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rcarreno4-dot/Proyecto-integrador-5/blob/main/Primera_entrega/Anexos/Modelo_Entidad_Relacion_SIGPRA.png" TargetMode="External"/><Relationship Id="rId22" Type="http://schemas.openxmlformats.org/officeDocument/2006/relationships/hyperlink" Target="https://github.com/rcarreno4-dot/Proyecto-integrador-5/blob/main/Primera_entrega/Anexos/Validaciones.png" TargetMode="External"/><Relationship Id="rId27" Type="http://schemas.openxmlformats.org/officeDocument/2006/relationships/hyperlink" Target="https://github.com/rcarreno4-dot/Proyecto-integrador-5/tree/main/Primera_entrega/Anexos" TargetMode="External"/><Relationship Id="rId30" Type="http://schemas.openxmlformats.org/officeDocument/2006/relationships/hyperlink" Target="https://github.com/rcarreno4-dot/Proyecto-integrador-5/blob/main/Primera_entrega/Anexos/Modelo_Entidad_Relacion_SIGPRA.png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797CF-60C9-4176-B047-2824040A6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5432</Words>
  <Characters>29877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 Henao</dc:creator>
  <cp:keywords/>
  <dc:description/>
  <cp:lastModifiedBy>SALA-12</cp:lastModifiedBy>
  <cp:revision>7</cp:revision>
  <dcterms:created xsi:type="dcterms:W3CDTF">2026-09-01T00:08:00Z</dcterms:created>
  <dcterms:modified xsi:type="dcterms:W3CDTF">2026-09-01T00:37:00Z</dcterms:modified>
</cp:coreProperties>
</file>