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00FD072" w14:textId="45448F09" w:rsidR="009303D9" w:rsidRPr="00665A89" w:rsidRDefault="00F65AB9" w:rsidP="006347CF">
      <w:pPr>
        <w:pStyle w:val="papertitle"/>
        <w:spacing w:before="5pt" w:beforeAutospacing="1" w:after="5pt" w:afterAutospacing="1"/>
        <w:rPr>
          <w:lang w:val="pt-PT"/>
        </w:rPr>
      </w:pPr>
      <w:r w:rsidRPr="00665A89">
        <w:rPr>
          <w:lang w:val="pt-PT"/>
        </w:rPr>
        <w:t>Avaliação Inicial e Pré-processamento de Grandes Conjuntos de Dados: Revelação de Perspetivas nas Condições Meteorológicas e Consumo de Energia</w:t>
      </w:r>
    </w:p>
    <w:p w14:paraId="1603C50F" w14:textId="77777777" w:rsidR="00F65AB9" w:rsidRPr="00665A89" w:rsidRDefault="00F65AB9" w:rsidP="00CA4392">
      <w:pPr>
        <w:pStyle w:val="Author"/>
        <w:spacing w:before="5pt" w:beforeAutospacing="1" w:after="5pt" w:afterAutospacing="1" w:line="6pt" w:lineRule="auto"/>
        <w:rPr>
          <w:sz w:val="16"/>
          <w:szCs w:val="16"/>
          <w:lang w:val="pt-PT"/>
        </w:rPr>
        <w:sectPr w:rsidR="00F65AB9" w:rsidRPr="00665A89" w:rsidSect="00582394">
          <w:footerReference w:type="first" r:id="rId8"/>
          <w:pgSz w:w="612pt" w:h="792pt" w:code="1"/>
          <w:pgMar w:top="54pt" w:right="44.65pt" w:bottom="72pt" w:left="44.65pt" w:header="36pt" w:footer="36pt" w:gutter="0pt"/>
          <w:cols w:space="36pt"/>
          <w:titlePg/>
          <w:docGrid w:linePitch="360"/>
        </w:sectPr>
      </w:pPr>
    </w:p>
    <w:p w14:paraId="6DFAC2D6" w14:textId="77777777" w:rsidR="00D7522C" w:rsidRPr="00665A89" w:rsidRDefault="00D7522C" w:rsidP="00CA4392">
      <w:pPr>
        <w:pStyle w:val="Author"/>
        <w:spacing w:before="5pt" w:beforeAutospacing="1" w:after="5pt" w:afterAutospacing="1" w:line="6pt" w:lineRule="auto"/>
        <w:rPr>
          <w:sz w:val="16"/>
          <w:szCs w:val="16"/>
          <w:lang w:val="pt-PT"/>
        </w:rPr>
      </w:pPr>
    </w:p>
    <w:p w14:paraId="481181E7" w14:textId="77777777" w:rsidR="00D7522C" w:rsidRPr="00665A89" w:rsidRDefault="00D7522C" w:rsidP="00CA4392">
      <w:pPr>
        <w:pStyle w:val="Author"/>
        <w:spacing w:before="5pt" w:beforeAutospacing="1" w:after="5pt" w:afterAutospacing="1" w:line="6pt" w:lineRule="auto"/>
        <w:rPr>
          <w:sz w:val="16"/>
          <w:szCs w:val="16"/>
          <w:lang w:val="pt-PT"/>
        </w:rPr>
        <w:sectPr w:rsidR="00D7522C" w:rsidRPr="00665A89" w:rsidSect="00582394">
          <w:type w:val="continuous"/>
          <w:pgSz w:w="612pt" w:h="792pt" w:code="1"/>
          <w:pgMar w:top="54pt" w:right="44.65pt" w:bottom="72pt" w:left="44.65pt" w:header="36pt" w:footer="36pt" w:gutter="0pt"/>
          <w:cols w:num="3" w:space="36pt"/>
          <w:titlePg/>
          <w:docGrid w:linePitch="360"/>
        </w:sectPr>
      </w:pPr>
    </w:p>
    <w:p w14:paraId="62B165FD" w14:textId="75998A11" w:rsidR="001A3B3D" w:rsidRPr="00665A89" w:rsidRDefault="00F65AB9" w:rsidP="006347CF">
      <w:pPr>
        <w:pStyle w:val="Author"/>
        <w:spacing w:before="5pt" w:beforeAutospacing="1"/>
        <w:rPr>
          <w:sz w:val="18"/>
          <w:szCs w:val="18"/>
          <w:lang w:val="pt-PT"/>
        </w:rPr>
        <w:sectPr w:rsidR="001A3B3D" w:rsidRPr="00665A89" w:rsidSect="00582394">
          <w:type w:val="continuous"/>
          <w:pgSz w:w="612pt" w:h="792pt" w:code="1"/>
          <w:pgMar w:top="54pt" w:right="44.65pt" w:bottom="72pt" w:left="44.65pt" w:header="36pt" w:footer="36pt" w:gutter="0pt"/>
          <w:cols w:num="3" w:space="10.80pt"/>
          <w:docGrid w:linePitch="360"/>
        </w:sectPr>
      </w:pPr>
      <w:r w:rsidRPr="00665A89">
        <w:rPr>
          <w:sz w:val="18"/>
          <w:szCs w:val="18"/>
          <w:lang w:val="pt-PT"/>
        </w:rPr>
        <w:t>Nuno Gomes</w:t>
      </w:r>
      <w:r w:rsidR="001A3B3D" w:rsidRPr="00665A89">
        <w:rPr>
          <w:sz w:val="18"/>
          <w:szCs w:val="18"/>
          <w:lang w:val="pt-PT"/>
        </w:rPr>
        <w:t xml:space="preserve"> </w:t>
      </w:r>
      <w:r w:rsidR="001A3B3D" w:rsidRPr="00665A89">
        <w:rPr>
          <w:sz w:val="18"/>
          <w:szCs w:val="18"/>
          <w:lang w:val="pt-PT"/>
        </w:rPr>
        <w:br/>
      </w:r>
      <w:r w:rsidRPr="00665A89">
        <w:rPr>
          <w:sz w:val="18"/>
          <w:szCs w:val="18"/>
          <w:lang w:val="pt-PT"/>
        </w:rPr>
        <w:t>MEIC- Mineração de Dados em Larga Escala</w:t>
      </w:r>
      <w:r w:rsidR="00D72D06" w:rsidRPr="00665A89">
        <w:rPr>
          <w:sz w:val="18"/>
          <w:szCs w:val="18"/>
          <w:lang w:val="pt-PT"/>
        </w:rPr>
        <w:br/>
      </w:r>
      <w:r w:rsidRPr="00665A89">
        <w:rPr>
          <w:sz w:val="18"/>
          <w:szCs w:val="18"/>
          <w:lang w:val="pt-PT"/>
        </w:rPr>
        <w:t>Instituto Superior Engenharia de Lisboa</w:t>
      </w:r>
      <w:r w:rsidR="001A3B3D" w:rsidRPr="00665A89">
        <w:rPr>
          <w:i/>
          <w:sz w:val="18"/>
          <w:szCs w:val="18"/>
          <w:lang w:val="pt-PT"/>
        </w:rPr>
        <w:br/>
      </w:r>
      <w:r w:rsidRPr="00665A89">
        <w:rPr>
          <w:sz w:val="18"/>
          <w:szCs w:val="18"/>
          <w:lang w:val="pt-PT"/>
        </w:rPr>
        <w:t>Lisboa, Portugal</w:t>
      </w:r>
      <w:r w:rsidR="001A3B3D" w:rsidRPr="00665A89">
        <w:rPr>
          <w:sz w:val="18"/>
          <w:szCs w:val="18"/>
          <w:lang w:val="pt-PT"/>
        </w:rPr>
        <w:br/>
      </w:r>
      <w:r w:rsidRPr="00665A89">
        <w:rPr>
          <w:sz w:val="18"/>
          <w:szCs w:val="18"/>
          <w:lang w:val="pt-PT"/>
        </w:rPr>
        <w:t>E-mail: A18364@alunos.isel.ipl.pt</w:t>
      </w:r>
      <w:r w:rsidR="006347CF" w:rsidRPr="00665A89">
        <w:rPr>
          <w:sz w:val="18"/>
          <w:szCs w:val="18"/>
          <w:lang w:val="pt-PT"/>
        </w:rPr>
        <w:br/>
      </w:r>
      <w:r w:rsidR="006347CF" w:rsidRPr="00665A89">
        <w:rPr>
          <w:sz w:val="18"/>
          <w:szCs w:val="18"/>
          <w:lang w:val="pt-PT"/>
        </w:rPr>
        <w:br/>
      </w:r>
      <w:r w:rsidRPr="00665A89">
        <w:rPr>
          <w:sz w:val="18"/>
          <w:szCs w:val="18"/>
          <w:lang w:val="pt-PT"/>
        </w:rPr>
        <w:t xml:space="preserve">Ricardo Ramos </w:t>
      </w:r>
      <w:r w:rsidRPr="00665A89">
        <w:rPr>
          <w:sz w:val="18"/>
          <w:szCs w:val="18"/>
          <w:lang w:val="pt-PT"/>
        </w:rPr>
        <w:br/>
        <w:t>MEIC- Mineração de Dados em Larga Escala</w:t>
      </w:r>
      <w:r w:rsidRPr="00665A89">
        <w:rPr>
          <w:sz w:val="18"/>
          <w:szCs w:val="18"/>
          <w:lang w:val="pt-PT"/>
        </w:rPr>
        <w:br/>
        <w:t>Instituto Superior Engenharia de Lisboa</w:t>
      </w:r>
      <w:r w:rsidRPr="00665A89">
        <w:rPr>
          <w:i/>
          <w:sz w:val="18"/>
          <w:szCs w:val="18"/>
          <w:lang w:val="pt-PT"/>
        </w:rPr>
        <w:br/>
      </w:r>
      <w:r w:rsidRPr="00665A89">
        <w:rPr>
          <w:sz w:val="18"/>
          <w:szCs w:val="18"/>
          <w:lang w:val="pt-PT"/>
        </w:rPr>
        <w:t>Lisboa, Portugal</w:t>
      </w:r>
      <w:r w:rsidRPr="00665A89">
        <w:rPr>
          <w:sz w:val="18"/>
          <w:szCs w:val="18"/>
          <w:lang w:val="pt-PT"/>
        </w:rPr>
        <w:br/>
        <w:t>E-mail: A46638@alunos.isel.ipl.pt</w:t>
      </w:r>
      <w:r w:rsidR="006347CF" w:rsidRPr="00665A89">
        <w:rPr>
          <w:sz w:val="18"/>
          <w:szCs w:val="18"/>
          <w:lang w:val="pt-PT"/>
        </w:rPr>
        <w:br/>
      </w:r>
      <w:r w:rsidR="006347CF" w:rsidRPr="00665A89">
        <w:rPr>
          <w:sz w:val="18"/>
          <w:szCs w:val="18"/>
          <w:lang w:val="pt-PT"/>
        </w:rPr>
        <w:br/>
      </w:r>
      <w:r w:rsidRPr="00665A89">
        <w:rPr>
          <w:sz w:val="18"/>
          <w:szCs w:val="18"/>
          <w:lang w:val="pt-PT"/>
        </w:rPr>
        <w:t xml:space="preserve">Rafael Carvalho </w:t>
      </w:r>
      <w:r w:rsidRPr="00665A89">
        <w:rPr>
          <w:sz w:val="18"/>
          <w:szCs w:val="18"/>
          <w:lang w:val="pt-PT"/>
        </w:rPr>
        <w:br/>
        <w:t>MEIC- Mineração de Dados em Larga Escala</w:t>
      </w:r>
      <w:r w:rsidRPr="00665A89">
        <w:rPr>
          <w:sz w:val="18"/>
          <w:szCs w:val="18"/>
          <w:lang w:val="pt-PT"/>
        </w:rPr>
        <w:br/>
        <w:t>Instituto Superior Engenharia de Lisboa</w:t>
      </w:r>
      <w:r w:rsidRPr="00665A89">
        <w:rPr>
          <w:i/>
          <w:sz w:val="18"/>
          <w:szCs w:val="18"/>
          <w:lang w:val="pt-PT"/>
        </w:rPr>
        <w:br/>
      </w:r>
      <w:r w:rsidRPr="00665A89">
        <w:rPr>
          <w:sz w:val="18"/>
          <w:szCs w:val="18"/>
          <w:lang w:val="pt-PT"/>
        </w:rPr>
        <w:t>Lisboa, Portugal</w:t>
      </w:r>
      <w:r w:rsidRPr="00665A89">
        <w:rPr>
          <w:sz w:val="18"/>
          <w:szCs w:val="18"/>
          <w:lang w:val="pt-PT"/>
        </w:rPr>
        <w:br/>
        <w:t>E-mail: A47663@alunos.isel.ipl.pt</w:t>
      </w:r>
      <w:r w:rsidR="006347CF" w:rsidRPr="00665A89">
        <w:rPr>
          <w:sz w:val="18"/>
          <w:szCs w:val="18"/>
          <w:lang w:val="pt-PT"/>
        </w:rPr>
        <w:br/>
      </w:r>
    </w:p>
    <w:p w14:paraId="29AB838D" w14:textId="77777777" w:rsidR="00F65AB9" w:rsidRPr="00665A89" w:rsidRDefault="00F65AB9" w:rsidP="00275163">
      <w:pPr>
        <w:jc w:val="both"/>
        <w:sectPr w:rsidR="00F65AB9" w:rsidRPr="00665A89" w:rsidSect="00582394">
          <w:type w:val="continuous"/>
          <w:pgSz w:w="612pt" w:h="792pt" w:code="1"/>
          <w:pgMar w:top="54pt" w:right="44.65pt" w:bottom="72pt" w:left="44.65pt" w:header="36pt" w:footer="36pt" w:gutter="0pt"/>
          <w:cols w:num="4" w:space="10.80pt"/>
          <w:docGrid w:linePitch="360"/>
        </w:sectPr>
      </w:pPr>
    </w:p>
    <w:p w14:paraId="502C1D06" w14:textId="77777777" w:rsidR="006347CF" w:rsidRPr="00665A89" w:rsidRDefault="006347CF" w:rsidP="00CA4392">
      <w:pPr>
        <w:pStyle w:val="Author"/>
        <w:spacing w:before="5pt" w:beforeAutospacing="1"/>
        <w:jc w:val="both"/>
        <w:rPr>
          <w:sz w:val="16"/>
          <w:szCs w:val="16"/>
          <w:lang w:val="pt-PT"/>
        </w:rPr>
      </w:pPr>
    </w:p>
    <w:p w14:paraId="47623FA7" w14:textId="77777777" w:rsidR="006347CF" w:rsidRPr="00665A89" w:rsidRDefault="006347CF" w:rsidP="00CA4392">
      <w:pPr>
        <w:pStyle w:val="Author"/>
        <w:spacing w:before="5pt" w:beforeAutospacing="1"/>
        <w:jc w:val="both"/>
        <w:rPr>
          <w:sz w:val="16"/>
          <w:szCs w:val="16"/>
          <w:lang w:val="pt-PT"/>
        </w:rPr>
        <w:sectPr w:rsidR="006347CF" w:rsidRPr="00665A89" w:rsidSect="00582394">
          <w:type w:val="continuous"/>
          <w:pgSz w:w="612pt" w:h="792pt" w:code="1"/>
          <w:pgMar w:top="54pt" w:right="44.65pt" w:bottom="72pt" w:left="44.65pt" w:header="36pt" w:footer="36pt" w:gutter="0pt"/>
          <w:cols w:num="4" w:space="10.80pt"/>
          <w:docGrid w:linePitch="360"/>
        </w:sectPr>
      </w:pPr>
    </w:p>
    <w:p w14:paraId="1F30C6A8" w14:textId="7C932EC0" w:rsidR="004D72B5" w:rsidRPr="00665A89" w:rsidRDefault="00F65AB9" w:rsidP="00972203">
      <w:pPr>
        <w:pStyle w:val="Abstract"/>
        <w:rPr>
          <w:i/>
          <w:iCs/>
          <w:noProof/>
          <w:lang w:val="pt-PT"/>
        </w:rPr>
      </w:pPr>
      <w:r w:rsidRPr="00665A89">
        <w:rPr>
          <w:i/>
          <w:iCs/>
          <w:noProof/>
          <w:lang w:val="pt-PT"/>
        </w:rPr>
        <w:t xml:space="preserve">Resumo - </w:t>
      </w:r>
      <w:r w:rsidR="00275163" w:rsidRPr="00665A89">
        <w:rPr>
          <w:i/>
          <w:iCs/>
          <w:noProof/>
          <w:lang w:val="pt-PT"/>
        </w:rPr>
        <w:t>O objetivo deste trabalho é demonstrar claramente a compreensão do problema de mineração de dados, selecionando e aplicando soluções adequadas ao longo do desenvolvimento do modelo de aprendizagem. Nesta primeira fase, procura-se descrever o problema específico de mineração de dados e enquadrá-lo no contexto geral desta área. Além disto, é caracterizado detalhadamente o conjunto de dados utilizado, explicando os critérios seguidos para sua construção. São indicados os problemas encontrados durante o pré-processamento dos dados e as soluções adotadas.</w:t>
      </w:r>
      <w:r w:rsidR="001A42EA" w:rsidRPr="00665A89">
        <w:rPr>
          <w:iCs/>
          <w:noProof/>
          <w:lang w:val="pt-PT"/>
        </w:rPr>
        <w:t xml:space="preserve"> </w:t>
      </w:r>
    </w:p>
    <w:p w14:paraId="5300675A" w14:textId="2EC0711C" w:rsidR="009303D9" w:rsidRPr="00665A89" w:rsidRDefault="009F596F" w:rsidP="006B6B66">
      <w:pPr>
        <w:pStyle w:val="Ttulo1"/>
      </w:pPr>
      <w:r w:rsidRPr="00665A89">
        <w:t>Introdução</w:t>
      </w:r>
    </w:p>
    <w:p w14:paraId="631D81F7" w14:textId="77777777" w:rsidR="00F65AB9" w:rsidRPr="00665A89" w:rsidRDefault="00F65AB9" w:rsidP="00F65AB9">
      <w:pPr>
        <w:spacing w:after="6pt"/>
        <w:jc w:val="both"/>
      </w:pPr>
      <w:r w:rsidRPr="00665A89">
        <w:t>Perante os grandes conjuntos de dados abarcando condições atmosféricas e consumos energéticos, o objetivo é extrair informações valiosas e padrões úteis. Foi realizada uma avaliação inicial para observar os conjuntos de dados, com o intuito de refinar e gerar hipóteses para a extração de informações e padrões que possam ser conclusivos em relação a um ou mais problemas formulados. Por exemplo, determinar um classificador de zonas residenciais ou industriais com base no consumo energético e/ou gerar um modelo de regressão que permita prever o consumo energético com base nas condições meteorológicas para um determinado código postal, ou mesmo antecipar aumentos de consumo com base tanto nas condições meteorológicas como nos períodos sazonais.</w:t>
      </w:r>
    </w:p>
    <w:p w14:paraId="791CB94D" w14:textId="77777777" w:rsidR="009F596F" w:rsidRDefault="00F65AB9" w:rsidP="00F65AB9">
      <w:pPr>
        <w:spacing w:after="6pt"/>
        <w:jc w:val="both"/>
      </w:pPr>
      <w:r w:rsidRPr="00665A89">
        <w:t>Após esta fase, os dados</w:t>
      </w:r>
      <w:r w:rsidR="00665A89">
        <w:t xml:space="preserve"> são</w:t>
      </w:r>
      <w:r w:rsidRPr="00665A89">
        <w:t xml:space="preserve"> submetidos a um pré-processamento para criar conjuntos de dados que permitam a extração das informações desejadas e treinar modelos para obter classificadores o mais robustos possível.</w:t>
      </w:r>
      <w:r w:rsidR="009F596F">
        <w:t xml:space="preserve"> </w:t>
      </w:r>
    </w:p>
    <w:p w14:paraId="7E0FC402" w14:textId="5610DE47" w:rsidR="00F65AB9" w:rsidRPr="00665A89" w:rsidRDefault="009F596F" w:rsidP="00F65AB9">
      <w:pPr>
        <w:spacing w:after="6pt"/>
        <w:jc w:val="both"/>
      </w:pPr>
      <w:r>
        <w:t xml:space="preserve">Num projeto de pré-processamento e preparação de dados é imperativo cumprir algumas etapas antes de tratar de qualquer tipo de tarefa de extração de características e modulação de um problema. </w:t>
      </w:r>
      <w:r w:rsidR="00F65AB9" w:rsidRPr="00665A89">
        <w:t xml:space="preserve"> </w:t>
      </w:r>
      <w:r>
        <w:t>Deve ser feita uma limpeza dos dados, removendo eventual ruído introduzido por algumas características, e corrigir observações que possam estar incompletas, ou pouco precisas.</w:t>
      </w:r>
      <w:r w:rsidR="00F65AB9" w:rsidRPr="00665A89">
        <w:t xml:space="preserve"> Além disto, é essencial </w:t>
      </w:r>
      <w:r>
        <w:t xml:space="preserve">ser possível de compreender e </w:t>
      </w:r>
      <w:r w:rsidR="00F65AB9" w:rsidRPr="00665A89">
        <w:t>caracterizar o conjunto de dados disponível, descrevendo detalhadamente a sua origem, estrutura e qualidade</w:t>
      </w:r>
      <w:r w:rsidR="00B25EBA">
        <w:t xml:space="preserve"> [1]</w:t>
      </w:r>
      <w:r w:rsidR="00F65AB9" w:rsidRPr="00665A89">
        <w:t>.</w:t>
      </w:r>
    </w:p>
    <w:p w14:paraId="4081F1BB" w14:textId="20FE5BDC" w:rsidR="00F65AB9" w:rsidRPr="00665A89" w:rsidRDefault="00F65AB9" w:rsidP="00F65AB9">
      <w:pPr>
        <w:spacing w:after="6pt"/>
        <w:jc w:val="both"/>
      </w:pPr>
      <w:r w:rsidRPr="00665A89">
        <w:t xml:space="preserve">Identificar </w:t>
      </w:r>
      <w:r w:rsidR="009F596F">
        <w:t xml:space="preserve">e corrigir os problemas dos dados </w:t>
      </w:r>
      <w:r w:rsidRPr="00665A89">
        <w:t>é crucial para garantir a qualidade e integridade dos dados analisados</w:t>
      </w:r>
      <w:r w:rsidR="009F596F">
        <w:t xml:space="preserve"> para o modelo a ser treinado, perspetivando uma melhor </w:t>
      </w:r>
      <w:r w:rsidR="009F596F">
        <w:rPr>
          <w:i/>
          <w:iCs/>
        </w:rPr>
        <w:t xml:space="preserve">performance </w:t>
      </w:r>
      <w:r w:rsidR="009F596F">
        <w:t>para um determinado objetivo traçado</w:t>
      </w:r>
      <w:r w:rsidRPr="00665A89">
        <w:t>.</w:t>
      </w:r>
      <w:r w:rsidR="009F596F">
        <w:t xml:space="preserve"> Posteriormente, </w:t>
      </w:r>
      <w:r w:rsidR="00B25EBA">
        <w:t xml:space="preserve">deve ser considerado o problema da maldição da dimensionalidade, e a complexidade introduzida no treino do modelo devido a este problema, pelo que </w:t>
      </w:r>
      <w:r w:rsidR="009F596F">
        <w:t>devem ser aplicadas</w:t>
      </w:r>
      <w:r w:rsidRPr="00665A89">
        <w:t xml:space="preserve"> de técnicas de redução de dimensionalidade,</w:t>
      </w:r>
      <w:r w:rsidR="00B25EBA">
        <w:t xml:space="preserve"> efetuando a</w:t>
      </w:r>
      <w:r w:rsidRPr="00665A89">
        <w:t xml:space="preserve"> seleção e redução de características</w:t>
      </w:r>
      <w:r w:rsidR="00B25EBA">
        <w:t>.</w:t>
      </w:r>
      <w:r w:rsidR="00C902F6">
        <w:t xml:space="preserve"> A maldição de dimensionalidade demonstra que à medida que se aumenta o conjunto de </w:t>
      </w:r>
      <w:proofErr w:type="spellStart"/>
      <w:r w:rsidR="00C902F6">
        <w:rPr>
          <w:i/>
          <w:iCs/>
        </w:rPr>
        <w:t>features</w:t>
      </w:r>
      <w:proofErr w:type="spellEnd"/>
      <w:r w:rsidR="00C902F6">
        <w:rPr>
          <w:i/>
          <w:iCs/>
        </w:rPr>
        <w:t xml:space="preserve"> </w:t>
      </w:r>
      <w:r w:rsidR="00C902F6">
        <w:t xml:space="preserve">de um conjunto de dados, o treino de modelos de </w:t>
      </w:r>
      <w:proofErr w:type="spellStart"/>
      <w:r w:rsidR="00C902F6">
        <w:rPr>
          <w:i/>
          <w:iCs/>
        </w:rPr>
        <w:t>machine</w:t>
      </w:r>
      <w:proofErr w:type="spellEnd"/>
      <w:r w:rsidR="00C902F6">
        <w:rPr>
          <w:i/>
          <w:iCs/>
        </w:rPr>
        <w:t xml:space="preserve"> </w:t>
      </w:r>
      <w:proofErr w:type="spellStart"/>
      <w:r w:rsidR="00C902F6">
        <w:rPr>
          <w:i/>
          <w:iCs/>
        </w:rPr>
        <w:t>learning</w:t>
      </w:r>
      <w:proofErr w:type="spellEnd"/>
      <w:r w:rsidR="00C902F6">
        <w:rPr>
          <w:i/>
          <w:iCs/>
        </w:rPr>
        <w:t xml:space="preserve"> </w:t>
      </w:r>
      <w:r w:rsidR="00C902F6">
        <w:t xml:space="preserve">requer cada vez mais um maior número de amostras, mostrando-se um obstáculo na robustez do modelo. Posto isto, a redução de dimensionalidade compromete a variância </w:t>
      </w:r>
      <w:r w:rsidR="009F596F">
        <w:t>dos dados originais,</w:t>
      </w:r>
      <w:r w:rsidR="00C902F6">
        <w:t xml:space="preserve"> porém oferecendo melhores características para o treino de modelos de aprendizagem. Durante o processo da</w:t>
      </w:r>
      <w:r w:rsidRPr="00665A89">
        <w:t xml:space="preserve"> redução de dimensionalidade</w:t>
      </w:r>
      <w:r w:rsidR="00C902F6">
        <w:t xml:space="preserve"> removem-se informações pouco relevantes ao conjunto de dados, eliminando possível ruído na fase de treino</w:t>
      </w:r>
      <w:r w:rsidRPr="00665A89">
        <w:t xml:space="preserve">. </w:t>
      </w:r>
    </w:p>
    <w:p w14:paraId="54236A00" w14:textId="1361287D" w:rsidR="00F65AB9" w:rsidRPr="00665A89" w:rsidRDefault="00E1639B" w:rsidP="00F65AB9">
      <w:pPr>
        <w:spacing w:after="6pt"/>
        <w:jc w:val="both"/>
      </w:pPr>
      <w:r>
        <w:t xml:space="preserve">Neste trabalho, </w:t>
      </w:r>
      <w:r w:rsidR="00F65AB9" w:rsidRPr="00665A89">
        <w:t>o processo de análise</w:t>
      </w:r>
      <w:r>
        <w:t>, correção, e seleção</w:t>
      </w:r>
      <w:r w:rsidR="00F65AB9" w:rsidRPr="00665A89">
        <w:t xml:space="preserve"> de dados </w:t>
      </w:r>
      <w:r>
        <w:t xml:space="preserve">para a </w:t>
      </w:r>
      <w:r w:rsidR="00BD3012">
        <w:t xml:space="preserve">construção de novos conjuntos de dados relevantes ao problema a modular </w:t>
      </w:r>
      <w:r w:rsidR="00F65AB9" w:rsidRPr="00665A89">
        <w:t xml:space="preserve">foi realizado utilizando a linguagem de programação R. </w:t>
      </w:r>
      <w:r w:rsidR="00BD3012">
        <w:t>Para tal, mostrou-se</w:t>
      </w:r>
      <w:r w:rsidR="00F65AB9" w:rsidRPr="00665A89">
        <w:t xml:space="preserve"> essencial desenvolver código claro e organizado que execute todas as análises propostas, garantindo a reprodutibilidade e transparência dos resultados obtidos.</w:t>
      </w:r>
    </w:p>
    <w:p w14:paraId="4A38775A" w14:textId="74348756" w:rsidR="00275163" w:rsidRDefault="00275163" w:rsidP="00F65AB9">
      <w:pPr>
        <w:spacing w:after="6pt"/>
        <w:jc w:val="both"/>
      </w:pPr>
      <w:r w:rsidRPr="00665A89">
        <w:t>Neste processo,</w:t>
      </w:r>
      <w:r w:rsidR="00E1639B">
        <w:t xml:space="preserve"> foram</w:t>
      </w:r>
      <w:r w:rsidRPr="00665A89">
        <w:t xml:space="preserve"> criados os conjuntos de dados fundamentais para o desenvolvimento de modelos de aprendizagem. Ao compreender claramente o problema, caracterizar os dados e aplicar técnicas de pré-processamento adequadas, estamos a preparar o terreno para análises mais avançadas nas fases subsequentes.</w:t>
      </w:r>
    </w:p>
    <w:p w14:paraId="0A652E7A" w14:textId="77777777" w:rsidR="00E1639B" w:rsidRDefault="00E1639B" w:rsidP="00F65AB9">
      <w:pPr>
        <w:spacing w:after="6pt"/>
        <w:jc w:val="both"/>
      </w:pPr>
    </w:p>
    <w:p w14:paraId="68396746" w14:textId="77777777" w:rsidR="0027516C" w:rsidRPr="00665A89" w:rsidRDefault="0027516C" w:rsidP="00F65AB9">
      <w:pPr>
        <w:spacing w:after="6pt"/>
        <w:jc w:val="both"/>
      </w:pPr>
    </w:p>
    <w:p w14:paraId="2D708F54" w14:textId="715F2B0D" w:rsidR="009303D9" w:rsidRDefault="00A30191" w:rsidP="00F65AB9">
      <w:pPr>
        <w:pStyle w:val="Ttulo1"/>
      </w:pPr>
      <w:r w:rsidRPr="00665A89">
        <w:lastRenderedPageBreak/>
        <w:t>Caracterização do conjunto de dados disponível</w:t>
      </w:r>
    </w:p>
    <w:p w14:paraId="5B16C710" w14:textId="5794891E" w:rsidR="0027516C" w:rsidRDefault="0027516C" w:rsidP="0027516C">
      <w:pPr>
        <w:tabs>
          <w:tab w:val="start" w:pos="14.20pt"/>
        </w:tabs>
        <w:ind w:firstLine="14.20pt"/>
        <w:jc w:val="both"/>
      </w:pPr>
      <w:r>
        <w:t xml:space="preserve">A caracterização define o processo de conhecer de forma mais detalhada o conjunto fornecido, nomeadamente em termos de dimensionalidade, número de amostras, que tipo de características tem, o que cada valor representa, e identificar possíveis valores ruidosos ou em falta por forma a tomar decisões de como limpar o </w:t>
      </w:r>
      <w:proofErr w:type="spellStart"/>
      <w:r>
        <w:rPr>
          <w:i/>
          <w:iCs/>
        </w:rPr>
        <w:t>dataset</w:t>
      </w:r>
      <w:proofErr w:type="spellEnd"/>
      <w:r>
        <w:rPr>
          <w:i/>
          <w:iCs/>
        </w:rPr>
        <w:t xml:space="preserve"> </w:t>
      </w:r>
      <w:r>
        <w:t>para treinar um modelo com apenas informação pertinente que garanta o melhor desempenho possível [2].</w:t>
      </w:r>
    </w:p>
    <w:p w14:paraId="01ED9FD4" w14:textId="1F2277CE" w:rsidR="008954F0" w:rsidRPr="008954F0" w:rsidRDefault="008954F0" w:rsidP="008954F0">
      <w:pPr>
        <w:tabs>
          <w:tab w:val="start" w:pos="14.20pt"/>
        </w:tabs>
        <w:jc w:val="both"/>
      </w:pPr>
      <w:r>
        <w:tab/>
        <w:t xml:space="preserve">Neste capítulo, o grupo descreve sucintamente o significado de cada uma das </w:t>
      </w:r>
      <w:proofErr w:type="spellStart"/>
      <w:r>
        <w:rPr>
          <w:i/>
          <w:iCs/>
        </w:rPr>
        <w:t>features</w:t>
      </w:r>
      <w:proofErr w:type="spellEnd"/>
      <w:r>
        <w:rPr>
          <w:i/>
          <w:iCs/>
        </w:rPr>
        <w:t xml:space="preserve"> </w:t>
      </w:r>
      <w:r>
        <w:t xml:space="preserve">dos dois conjuntos de dados. O conhecimento das variáveis com as quais tratamos permite então formular possíveis perguntas que se pretendam responder ou solucionar preparando os dados para o treino de modelos de </w:t>
      </w:r>
      <w:proofErr w:type="spellStart"/>
      <w:r>
        <w:rPr>
          <w:i/>
          <w:iCs/>
        </w:rPr>
        <w:t>machine</w:t>
      </w:r>
      <w:proofErr w:type="spellEnd"/>
      <w:r>
        <w:rPr>
          <w:i/>
          <w:iCs/>
        </w:rPr>
        <w:t xml:space="preserve"> </w:t>
      </w:r>
      <w:proofErr w:type="spellStart"/>
      <w:r>
        <w:rPr>
          <w:i/>
          <w:iCs/>
        </w:rPr>
        <w:t>learning</w:t>
      </w:r>
      <w:proofErr w:type="spellEnd"/>
      <w:r>
        <w:t>.</w:t>
      </w:r>
    </w:p>
    <w:p w14:paraId="628DA026" w14:textId="3E45B1A9" w:rsidR="003E0B3C" w:rsidRPr="0027516C" w:rsidRDefault="00A74328" w:rsidP="003E0B3C">
      <w:pPr>
        <w:tabs>
          <w:tab w:val="start" w:pos="14.20pt"/>
        </w:tabs>
        <w:jc w:val="both"/>
      </w:pPr>
      <w:r>
        <w:t>De seguida, é feita a análise estatística procurando identificar valores ruidosos, ou em falta, e compreender o significado dos mesmos, por forma a determinar se é feita imputação dos dados, e como, ou removidas as entradas.</w:t>
      </w:r>
    </w:p>
    <w:p w14:paraId="5237666D" w14:textId="13333DF8" w:rsidR="009303D9" w:rsidRPr="00665A89" w:rsidRDefault="00A30191" w:rsidP="00ED0149">
      <w:pPr>
        <w:pStyle w:val="Ttulo2"/>
      </w:pPr>
      <w:r w:rsidRPr="00665A89">
        <w:t>Dados de consumos de energia</w:t>
      </w:r>
    </w:p>
    <w:p w14:paraId="4073F356" w14:textId="4310F3E4" w:rsidR="00A30191" w:rsidRPr="00665A89" w:rsidRDefault="00A30191" w:rsidP="00A30191">
      <w:pPr>
        <w:pStyle w:val="Corpodetexto"/>
        <w:rPr>
          <w:lang w:val="pt-PT"/>
        </w:rPr>
      </w:pPr>
      <w:r w:rsidRPr="00665A89">
        <w:rPr>
          <w:lang w:val="pt-PT"/>
        </w:rPr>
        <w:t xml:space="preserve">Os dados fornecidos são relacionados </w:t>
      </w:r>
      <w:r w:rsidR="00566C54">
        <w:rPr>
          <w:lang w:val="pt-PT"/>
        </w:rPr>
        <w:t>ao consumo elétrico ativo, medido em quilowatt-hora para um código postal numa determinada hora ao longo de vários dias compreendidos entre o fim de 2022 e 2023.</w:t>
      </w:r>
    </w:p>
    <w:p w14:paraId="3B4B0069" w14:textId="77777777" w:rsidR="00A30191" w:rsidRPr="00665A89" w:rsidRDefault="00A30191" w:rsidP="00A30191">
      <w:pPr>
        <w:pStyle w:val="Corpodetexto"/>
        <w:rPr>
          <w:lang w:val="pt-PT"/>
        </w:rPr>
      </w:pPr>
      <w:r w:rsidRPr="00665A89">
        <w:rPr>
          <w:lang w:val="pt-PT"/>
        </w:rPr>
        <w:t>i) Estrutura dos Dados:</w:t>
      </w:r>
    </w:p>
    <w:p w14:paraId="475B91A3" w14:textId="4CA22F11" w:rsidR="00A30191" w:rsidRPr="00665A89" w:rsidRDefault="00A30191" w:rsidP="00A30191">
      <w:pPr>
        <w:pStyle w:val="Corpodetexto"/>
        <w:spacing w:after="0pt"/>
        <w:rPr>
          <w:lang w:val="pt-PT"/>
        </w:rPr>
      </w:pPr>
      <w:r w:rsidRPr="00E40161">
        <w:rPr>
          <w:u w:val="single"/>
          <w:lang w:val="pt-PT"/>
        </w:rPr>
        <w:t>Date/Time</w:t>
      </w:r>
      <w:r w:rsidRPr="00665A89">
        <w:rPr>
          <w:lang w:val="pt-PT"/>
        </w:rPr>
        <w:t>: Representa a data e hora em que a medição foi feita. Parece estar em formato ISO 8601, incluindo o fuso horário.</w:t>
      </w:r>
    </w:p>
    <w:p w14:paraId="1EEEFDB9" w14:textId="1CF6F907" w:rsidR="00A30191" w:rsidRPr="00665A89" w:rsidRDefault="00A30191" w:rsidP="00A30191">
      <w:pPr>
        <w:pStyle w:val="Corpodetexto"/>
        <w:spacing w:after="0pt"/>
        <w:rPr>
          <w:lang w:val="pt-PT"/>
        </w:rPr>
      </w:pPr>
      <w:r w:rsidRPr="00E40161">
        <w:rPr>
          <w:u w:val="single"/>
          <w:lang w:val="pt-PT"/>
        </w:rPr>
        <w:t>Date</w:t>
      </w:r>
      <w:r w:rsidRPr="00665A89">
        <w:rPr>
          <w:lang w:val="pt-PT"/>
        </w:rPr>
        <w:t>: Data da medição no formato DD/MM/AAAA.</w:t>
      </w:r>
    </w:p>
    <w:p w14:paraId="51885E13" w14:textId="7008BFDC" w:rsidR="00A30191" w:rsidRPr="00665A89" w:rsidRDefault="00A30191" w:rsidP="00A30191">
      <w:pPr>
        <w:pStyle w:val="Corpodetexto"/>
        <w:spacing w:after="0pt"/>
        <w:rPr>
          <w:lang w:val="pt-PT"/>
        </w:rPr>
      </w:pPr>
      <w:proofErr w:type="spellStart"/>
      <w:r w:rsidRPr="00E40161">
        <w:rPr>
          <w:u w:val="single"/>
          <w:lang w:val="pt-PT"/>
        </w:rPr>
        <w:t>Hour</w:t>
      </w:r>
      <w:proofErr w:type="spellEnd"/>
      <w:r w:rsidRPr="00665A89">
        <w:rPr>
          <w:lang w:val="pt-PT"/>
        </w:rPr>
        <w:t>: Hora da medição</w:t>
      </w:r>
      <w:r w:rsidR="007B512D">
        <w:rPr>
          <w:lang w:val="pt-PT"/>
        </w:rPr>
        <w:t xml:space="preserve">, formato </w:t>
      </w:r>
      <w:proofErr w:type="spellStart"/>
      <w:r w:rsidR="007B512D">
        <w:rPr>
          <w:lang w:val="pt-PT"/>
        </w:rPr>
        <w:t>HH:mm</w:t>
      </w:r>
      <w:proofErr w:type="spellEnd"/>
    </w:p>
    <w:p w14:paraId="778DDDC2" w14:textId="6A8031C4" w:rsidR="00A30191" w:rsidRPr="00665A89" w:rsidRDefault="00A30191" w:rsidP="00A30191">
      <w:pPr>
        <w:pStyle w:val="Corpodetexto"/>
        <w:spacing w:after="0pt"/>
        <w:rPr>
          <w:lang w:val="pt-PT"/>
        </w:rPr>
      </w:pPr>
      <w:r w:rsidRPr="00E40161">
        <w:rPr>
          <w:u w:val="single"/>
          <w:lang w:val="pt-PT"/>
        </w:rPr>
        <w:t xml:space="preserve">Zip </w:t>
      </w:r>
      <w:proofErr w:type="spellStart"/>
      <w:r w:rsidRPr="00E40161">
        <w:rPr>
          <w:u w:val="single"/>
          <w:lang w:val="pt-PT"/>
        </w:rPr>
        <w:t>Code</w:t>
      </w:r>
      <w:proofErr w:type="spellEnd"/>
      <w:r w:rsidR="00E40161">
        <w:rPr>
          <w:lang w:val="pt-PT"/>
        </w:rPr>
        <w:t xml:space="preserve">: </w:t>
      </w:r>
      <w:r w:rsidR="00C66D6E">
        <w:rPr>
          <w:lang w:val="pt-PT"/>
        </w:rPr>
        <w:t>Primeiros quatro dígitos do c</w:t>
      </w:r>
      <w:r w:rsidRPr="00665A89">
        <w:rPr>
          <w:lang w:val="pt-PT"/>
        </w:rPr>
        <w:t>ódigo postal do local onde a medição foi feita.</w:t>
      </w:r>
    </w:p>
    <w:p w14:paraId="18815A08" w14:textId="746EEA7C" w:rsidR="00A30191" w:rsidRPr="00665A89" w:rsidRDefault="00A30191" w:rsidP="00A30191">
      <w:pPr>
        <w:pStyle w:val="Corpodetexto"/>
        <w:rPr>
          <w:lang w:val="pt-PT"/>
        </w:rPr>
      </w:pPr>
      <w:r w:rsidRPr="001C707E">
        <w:rPr>
          <w:u w:val="single"/>
          <w:lang w:val="pt-PT"/>
        </w:rPr>
        <w:t>Active Energy</w:t>
      </w:r>
      <w:r w:rsidRPr="00665A89">
        <w:rPr>
          <w:lang w:val="pt-PT"/>
        </w:rPr>
        <w:t xml:space="preserve">: </w:t>
      </w:r>
      <w:r w:rsidR="00C66D6E">
        <w:rPr>
          <w:lang w:val="pt-PT"/>
        </w:rPr>
        <w:t>Variável contínua, representa a</w:t>
      </w:r>
      <w:r w:rsidRPr="00665A89">
        <w:rPr>
          <w:lang w:val="pt-PT"/>
        </w:rPr>
        <w:t xml:space="preserve"> energia elétrica ativa consumida, medida em kWh.</w:t>
      </w:r>
    </w:p>
    <w:p w14:paraId="3CA62175" w14:textId="3AAB4102" w:rsidR="001C707E" w:rsidRDefault="00A30191" w:rsidP="00286FCF">
      <w:pPr>
        <w:pStyle w:val="Corpodetexto"/>
        <w:rPr>
          <w:lang w:val="pt-PT"/>
        </w:rPr>
      </w:pPr>
      <w:proofErr w:type="spellStart"/>
      <w:r w:rsidRPr="00665A89">
        <w:rPr>
          <w:lang w:val="pt-PT"/>
        </w:rPr>
        <w:t>ii</w:t>
      </w:r>
      <w:proofErr w:type="spellEnd"/>
      <w:r w:rsidRPr="00665A89">
        <w:rPr>
          <w:lang w:val="pt-PT"/>
        </w:rPr>
        <w:t>) Qualidade dos Dados:</w:t>
      </w:r>
    </w:p>
    <w:p w14:paraId="66DCC4C4" w14:textId="33CA75DB" w:rsidR="00A30191" w:rsidRDefault="001C707E" w:rsidP="001C707E">
      <w:pPr>
        <w:pStyle w:val="Corpodetexto"/>
        <w:ind w:firstLine="0pt"/>
        <w:rPr>
          <w:lang w:val="pt-PT"/>
        </w:rPr>
      </w:pPr>
      <w:r>
        <w:rPr>
          <w:lang w:val="pt-PT"/>
        </w:rPr>
        <w:tab/>
      </w:r>
      <w:r w:rsidR="009B704F">
        <w:rPr>
          <w:lang w:val="pt-PT"/>
        </w:rPr>
        <w:t xml:space="preserve">Este conjunto de dados é composto por 5 </w:t>
      </w:r>
      <w:proofErr w:type="spellStart"/>
      <w:r w:rsidR="009B704F" w:rsidRPr="009B704F">
        <w:rPr>
          <w:i/>
          <w:iCs/>
          <w:lang w:val="pt-PT"/>
        </w:rPr>
        <w:t>features</w:t>
      </w:r>
      <w:proofErr w:type="spellEnd"/>
      <w:r w:rsidR="009B704F">
        <w:rPr>
          <w:i/>
          <w:iCs/>
          <w:lang w:val="pt-PT"/>
        </w:rPr>
        <w:t xml:space="preserve">, </w:t>
      </w:r>
      <w:r w:rsidR="009B704F">
        <w:rPr>
          <w:lang w:val="pt-PT"/>
        </w:rPr>
        <w:t>com um registo de um total de aproximadamente 3.8 milhões medições de energia ativa consumida para os vários códigos postais</w:t>
      </w:r>
      <w:r w:rsidR="005E7F8E">
        <w:rPr>
          <w:lang w:val="pt-PT"/>
        </w:rPr>
        <w:t xml:space="preserve"> compreendidos ao longo do país</w:t>
      </w:r>
      <w:r w:rsidR="009B704F">
        <w:rPr>
          <w:lang w:val="pt-PT"/>
        </w:rPr>
        <w:t>.</w:t>
      </w:r>
      <w:r w:rsidR="005E7F8E">
        <w:rPr>
          <w:lang w:val="pt-PT"/>
        </w:rPr>
        <w:t xml:space="preserve"> </w:t>
      </w:r>
      <w:r w:rsidR="00953436">
        <w:rPr>
          <w:lang w:val="pt-PT"/>
        </w:rPr>
        <w:t xml:space="preserve">Verifica-se que todos as entradas possuem um valor não nulo, ou NA, para todas as </w:t>
      </w:r>
      <w:proofErr w:type="spellStart"/>
      <w:r w:rsidR="00953436" w:rsidRPr="00953436">
        <w:rPr>
          <w:i/>
          <w:iCs/>
          <w:lang w:val="pt-PT"/>
        </w:rPr>
        <w:t>features</w:t>
      </w:r>
      <w:proofErr w:type="spellEnd"/>
      <w:r w:rsidR="00953436">
        <w:rPr>
          <w:i/>
          <w:iCs/>
          <w:lang w:val="pt-PT"/>
        </w:rPr>
        <w:t xml:space="preserve">, </w:t>
      </w:r>
      <w:r w:rsidR="00953436">
        <w:rPr>
          <w:lang w:val="pt-PT"/>
        </w:rPr>
        <w:t xml:space="preserve">pelo que não foi necessário fazer qualquer tipo de imputação. A existência de valores que possam ser considerados </w:t>
      </w:r>
      <w:proofErr w:type="spellStart"/>
      <w:r w:rsidR="00953436">
        <w:rPr>
          <w:i/>
          <w:iCs/>
          <w:lang w:val="pt-PT"/>
        </w:rPr>
        <w:t>outliers</w:t>
      </w:r>
      <w:proofErr w:type="spellEnd"/>
      <w:r w:rsidR="00953436">
        <w:rPr>
          <w:i/>
          <w:iCs/>
          <w:lang w:val="pt-PT"/>
        </w:rPr>
        <w:t xml:space="preserve"> </w:t>
      </w:r>
      <w:r w:rsidR="00953436">
        <w:rPr>
          <w:lang w:val="pt-PT"/>
        </w:rPr>
        <w:t xml:space="preserve">foi preservada, uma vez que um pico de consumo energético pode representar alguma ocasião especial, nomeadamente um tipo de evento espontâneo e que possa ser do interesse ser identificado por um modelo de </w:t>
      </w:r>
      <w:proofErr w:type="spellStart"/>
      <w:r w:rsidR="00953436">
        <w:rPr>
          <w:i/>
          <w:iCs/>
          <w:lang w:val="pt-PT"/>
        </w:rPr>
        <w:t>machine</w:t>
      </w:r>
      <w:proofErr w:type="spellEnd"/>
      <w:r w:rsidR="00953436">
        <w:rPr>
          <w:i/>
          <w:iCs/>
          <w:lang w:val="pt-PT"/>
        </w:rPr>
        <w:t xml:space="preserve"> </w:t>
      </w:r>
      <w:proofErr w:type="spellStart"/>
      <w:r w:rsidR="00953436" w:rsidRPr="00953436">
        <w:rPr>
          <w:i/>
          <w:iCs/>
          <w:lang w:val="pt-PT"/>
        </w:rPr>
        <w:t>learning</w:t>
      </w:r>
      <w:proofErr w:type="spellEnd"/>
      <w:r w:rsidR="00953436">
        <w:rPr>
          <w:i/>
          <w:iCs/>
          <w:lang w:val="pt-PT"/>
        </w:rPr>
        <w:t xml:space="preserve">, </w:t>
      </w:r>
      <w:r w:rsidR="00953436">
        <w:rPr>
          <w:lang w:val="pt-PT"/>
        </w:rPr>
        <w:t>sendo este um dos objetivos definidos pelo grupo na preparação deste conjunto de dados. O consumo energético, por se tratar</w:t>
      </w:r>
      <w:r>
        <w:rPr>
          <w:lang w:val="pt-PT"/>
        </w:rPr>
        <w:t xml:space="preserve"> de</w:t>
      </w:r>
      <w:r w:rsidR="00953436">
        <w:rPr>
          <w:lang w:val="pt-PT"/>
        </w:rPr>
        <w:t xml:space="preserve"> uma </w:t>
      </w:r>
      <w:proofErr w:type="spellStart"/>
      <w:r w:rsidR="00953436">
        <w:rPr>
          <w:i/>
          <w:iCs/>
          <w:lang w:val="pt-PT"/>
        </w:rPr>
        <w:t>feature</w:t>
      </w:r>
      <w:proofErr w:type="spellEnd"/>
      <w:r w:rsidR="00953436">
        <w:rPr>
          <w:i/>
          <w:iCs/>
          <w:lang w:val="pt-PT"/>
        </w:rPr>
        <w:t xml:space="preserve"> </w:t>
      </w:r>
      <w:r w:rsidR="00953436">
        <w:rPr>
          <w:lang w:val="pt-PT"/>
        </w:rPr>
        <w:t>contínua</w:t>
      </w:r>
      <w:r>
        <w:rPr>
          <w:lang w:val="pt-PT"/>
        </w:rPr>
        <w:t xml:space="preserve">, </w:t>
      </w:r>
      <w:r w:rsidR="00953436">
        <w:rPr>
          <w:lang w:val="pt-PT"/>
        </w:rPr>
        <w:t xml:space="preserve">terá de ser </w:t>
      </w:r>
      <w:proofErr w:type="spellStart"/>
      <w:r w:rsidR="00953436">
        <w:rPr>
          <w:lang w:val="pt-PT"/>
        </w:rPr>
        <w:t>discretizada</w:t>
      </w:r>
      <w:proofErr w:type="spellEnd"/>
      <w:r w:rsidR="00953436">
        <w:rPr>
          <w:lang w:val="pt-PT"/>
        </w:rPr>
        <w:t xml:space="preserve"> </w:t>
      </w:r>
      <w:r>
        <w:rPr>
          <w:lang w:val="pt-PT"/>
        </w:rPr>
        <w:t xml:space="preserve">após eventual processo de </w:t>
      </w:r>
      <w:proofErr w:type="spellStart"/>
      <w:r>
        <w:rPr>
          <w:i/>
          <w:iCs/>
          <w:lang w:val="pt-PT"/>
        </w:rPr>
        <w:t>feature</w:t>
      </w:r>
      <w:proofErr w:type="spellEnd"/>
      <w:r>
        <w:rPr>
          <w:i/>
          <w:iCs/>
          <w:lang w:val="pt-PT"/>
        </w:rPr>
        <w:t xml:space="preserve"> </w:t>
      </w:r>
      <w:proofErr w:type="spellStart"/>
      <w:r>
        <w:rPr>
          <w:i/>
          <w:iCs/>
          <w:lang w:val="pt-PT"/>
        </w:rPr>
        <w:t>selection</w:t>
      </w:r>
      <w:proofErr w:type="spellEnd"/>
      <w:r>
        <w:rPr>
          <w:i/>
          <w:iCs/>
          <w:lang w:val="pt-PT"/>
        </w:rPr>
        <w:t xml:space="preserve"> </w:t>
      </w:r>
      <w:r>
        <w:rPr>
          <w:lang w:val="pt-PT"/>
        </w:rPr>
        <w:t xml:space="preserve">ou </w:t>
      </w:r>
      <w:proofErr w:type="spellStart"/>
      <w:r>
        <w:rPr>
          <w:i/>
          <w:iCs/>
          <w:lang w:val="pt-PT"/>
        </w:rPr>
        <w:t>feature</w:t>
      </w:r>
      <w:proofErr w:type="spellEnd"/>
      <w:r>
        <w:rPr>
          <w:i/>
          <w:iCs/>
          <w:lang w:val="pt-PT"/>
        </w:rPr>
        <w:t xml:space="preserve"> </w:t>
      </w:r>
      <w:proofErr w:type="spellStart"/>
      <w:r>
        <w:rPr>
          <w:i/>
          <w:iCs/>
          <w:lang w:val="pt-PT"/>
        </w:rPr>
        <w:t>reduction</w:t>
      </w:r>
      <w:proofErr w:type="spellEnd"/>
      <w:r>
        <w:rPr>
          <w:lang w:val="pt-PT"/>
        </w:rPr>
        <w:t xml:space="preserve"> por forma a evitar ruído na aprendizagem do modelo a treinar numa fase posterior. </w:t>
      </w:r>
      <w:r w:rsidR="003E46A5">
        <w:rPr>
          <w:lang w:val="pt-PT"/>
        </w:rPr>
        <w:t xml:space="preserve">Notou-se </w:t>
      </w:r>
      <w:r>
        <w:rPr>
          <w:lang w:val="pt-PT"/>
        </w:rPr>
        <w:t>um atributo comum ao segundo conjunto de dados fornecido</w:t>
      </w:r>
      <w:r w:rsidR="003E46A5">
        <w:rPr>
          <w:lang w:val="pt-PT"/>
        </w:rPr>
        <w:t xml:space="preserve"> relativo às condições </w:t>
      </w:r>
      <w:proofErr w:type="spellStart"/>
      <w:r w:rsidR="003E46A5">
        <w:rPr>
          <w:lang w:val="pt-PT"/>
        </w:rPr>
        <w:t>metereológicas</w:t>
      </w:r>
      <w:proofErr w:type="spellEnd"/>
      <w:r w:rsidR="003E46A5">
        <w:rPr>
          <w:lang w:val="pt-PT"/>
        </w:rPr>
        <w:t xml:space="preserve"> em Lisboa (código postal 1000)</w:t>
      </w:r>
      <w:r>
        <w:rPr>
          <w:lang w:val="pt-PT"/>
        </w:rPr>
        <w:t>,</w:t>
      </w:r>
      <w:r w:rsidR="003E46A5">
        <w:rPr>
          <w:lang w:val="pt-PT"/>
        </w:rPr>
        <w:t xml:space="preserve"> sendo este</w:t>
      </w:r>
      <w:r>
        <w:rPr>
          <w:lang w:val="pt-PT"/>
        </w:rPr>
        <w:t xml:space="preserve"> a coluna do fuso </w:t>
      </w:r>
      <w:proofErr w:type="spellStart"/>
      <w:r>
        <w:rPr>
          <w:lang w:val="pt-PT"/>
        </w:rPr>
        <w:t>horario</w:t>
      </w:r>
      <w:proofErr w:type="spellEnd"/>
      <w:r>
        <w:rPr>
          <w:lang w:val="pt-PT"/>
        </w:rPr>
        <w:t xml:space="preserve"> (</w:t>
      </w:r>
      <w:proofErr w:type="spellStart"/>
      <w:r>
        <w:rPr>
          <w:i/>
          <w:iCs/>
          <w:lang w:val="pt-PT"/>
        </w:rPr>
        <w:t>timestamp</w:t>
      </w:r>
      <w:proofErr w:type="spellEnd"/>
      <w:r>
        <w:rPr>
          <w:lang w:val="pt-PT"/>
        </w:rPr>
        <w:t xml:space="preserve">), que pode ser útil para unir ambos e avaliar o consumo energético dadas as condições </w:t>
      </w:r>
      <w:proofErr w:type="spellStart"/>
      <w:r>
        <w:rPr>
          <w:lang w:val="pt-PT"/>
        </w:rPr>
        <w:t>metereológicas</w:t>
      </w:r>
      <w:proofErr w:type="spellEnd"/>
      <w:r>
        <w:rPr>
          <w:lang w:val="pt-PT"/>
        </w:rPr>
        <w:t xml:space="preserve"> para um </w:t>
      </w:r>
      <w:r>
        <w:rPr>
          <w:lang w:val="pt-PT"/>
        </w:rPr>
        <w:t>conjunto de códigos postais, perspetivando um modelo geral que possa fazer uma aproximação de consumo energético dadas as condições previstas.</w:t>
      </w:r>
    </w:p>
    <w:p w14:paraId="47BE1FDC" w14:textId="1B266132" w:rsidR="001C707E" w:rsidRDefault="001C707E" w:rsidP="001C707E">
      <w:pPr>
        <w:pStyle w:val="Corpodetexto"/>
        <w:ind w:firstLine="0pt"/>
        <w:rPr>
          <w:lang w:val="pt-PT"/>
        </w:rPr>
      </w:pPr>
      <w:r>
        <w:rPr>
          <w:lang w:val="pt-PT"/>
        </w:rPr>
        <w:tab/>
        <w:t xml:space="preserve">Tem-se como observação adicional a existência de </w:t>
      </w:r>
      <w:proofErr w:type="spellStart"/>
      <w:r>
        <w:rPr>
          <w:i/>
          <w:iCs/>
          <w:lang w:val="pt-PT"/>
        </w:rPr>
        <w:t>features</w:t>
      </w:r>
      <w:proofErr w:type="spellEnd"/>
      <w:r>
        <w:rPr>
          <w:i/>
          <w:iCs/>
          <w:lang w:val="pt-PT"/>
        </w:rPr>
        <w:t xml:space="preserve"> </w:t>
      </w:r>
      <w:r>
        <w:rPr>
          <w:lang w:val="pt-PT"/>
        </w:rPr>
        <w:t xml:space="preserve">que demonstram as mesmas características, como as do fuso horário, que podem então ser tratadas apenas por uma, reduzindo </w:t>
      </w:r>
      <w:r>
        <w:rPr>
          <w:i/>
          <w:iCs/>
          <w:lang w:val="pt-PT"/>
        </w:rPr>
        <w:t xml:space="preserve">à priori </w:t>
      </w:r>
      <w:r>
        <w:rPr>
          <w:lang w:val="pt-PT"/>
        </w:rPr>
        <w:t xml:space="preserve">o conjunto de dados para uma dimensionalidade menor, sem que sejam necessárias técnicas de </w:t>
      </w:r>
      <w:proofErr w:type="spellStart"/>
      <w:r>
        <w:rPr>
          <w:i/>
          <w:iCs/>
          <w:lang w:val="pt-PT"/>
        </w:rPr>
        <w:t>feature</w:t>
      </w:r>
      <w:proofErr w:type="spellEnd"/>
      <w:r>
        <w:rPr>
          <w:i/>
          <w:iCs/>
          <w:lang w:val="pt-PT"/>
        </w:rPr>
        <w:t xml:space="preserve"> </w:t>
      </w:r>
      <w:proofErr w:type="spellStart"/>
      <w:r>
        <w:rPr>
          <w:i/>
          <w:iCs/>
          <w:lang w:val="pt-PT"/>
        </w:rPr>
        <w:t>selection</w:t>
      </w:r>
      <w:proofErr w:type="spellEnd"/>
      <w:r>
        <w:rPr>
          <w:i/>
          <w:iCs/>
          <w:lang w:val="pt-PT"/>
        </w:rPr>
        <w:t xml:space="preserve"> </w:t>
      </w:r>
      <w:r>
        <w:rPr>
          <w:lang w:val="pt-PT"/>
        </w:rPr>
        <w:t xml:space="preserve">ou </w:t>
      </w:r>
      <w:proofErr w:type="spellStart"/>
      <w:r>
        <w:rPr>
          <w:i/>
          <w:iCs/>
          <w:lang w:val="pt-PT"/>
        </w:rPr>
        <w:t>feature</w:t>
      </w:r>
      <w:proofErr w:type="spellEnd"/>
      <w:r>
        <w:rPr>
          <w:i/>
          <w:iCs/>
          <w:lang w:val="pt-PT"/>
        </w:rPr>
        <w:t xml:space="preserve"> </w:t>
      </w:r>
      <w:proofErr w:type="spellStart"/>
      <w:r>
        <w:rPr>
          <w:i/>
          <w:iCs/>
          <w:lang w:val="pt-PT"/>
        </w:rPr>
        <w:t>reduction</w:t>
      </w:r>
      <w:proofErr w:type="spellEnd"/>
      <w:r>
        <w:rPr>
          <w:lang w:val="pt-PT"/>
        </w:rPr>
        <w:t>.</w:t>
      </w:r>
    </w:p>
    <w:p w14:paraId="35B62962" w14:textId="66736E5B" w:rsidR="00704657" w:rsidRDefault="00704657" w:rsidP="001C707E">
      <w:pPr>
        <w:pStyle w:val="Corpodetexto"/>
        <w:ind w:firstLine="0pt"/>
        <w:rPr>
          <w:lang w:val="pt-PT"/>
        </w:rPr>
      </w:pPr>
      <w:r>
        <w:rPr>
          <w:lang w:val="pt-PT"/>
        </w:rPr>
        <w:t xml:space="preserve">Desta forma, apenas por compreensão e análise dos dados deste conjunto, o grupo traça </w:t>
      </w:r>
      <w:r w:rsidR="0098273F">
        <w:rPr>
          <w:lang w:val="pt-PT"/>
        </w:rPr>
        <w:t>três</w:t>
      </w:r>
      <w:r>
        <w:rPr>
          <w:lang w:val="pt-PT"/>
        </w:rPr>
        <w:t xml:space="preserve"> tipos de modelos que pretende treinar e avaliar a performance numa fase posterior</w:t>
      </w:r>
      <w:r w:rsidR="0098273F">
        <w:rPr>
          <w:lang w:val="pt-PT"/>
        </w:rPr>
        <w:t xml:space="preserve">: Dois classificadores, o primeiro responsável por identificar eventos num determinado </w:t>
      </w:r>
      <w:proofErr w:type="spellStart"/>
      <w:r w:rsidR="0098273F">
        <w:rPr>
          <w:lang w:val="pt-PT"/>
        </w:rPr>
        <w:t>Zip.Code</w:t>
      </w:r>
      <w:proofErr w:type="spellEnd"/>
      <w:r w:rsidR="0098273F">
        <w:rPr>
          <w:lang w:val="pt-PT"/>
        </w:rPr>
        <w:t xml:space="preserve"> com base em picos esporádicos de consumo, e um modelo classificador de </w:t>
      </w:r>
      <w:proofErr w:type="spellStart"/>
      <w:r w:rsidR="0098273F">
        <w:rPr>
          <w:lang w:val="pt-PT"/>
        </w:rPr>
        <w:t>Zip.Code</w:t>
      </w:r>
      <w:proofErr w:type="spellEnd"/>
      <w:r w:rsidR="0098273F">
        <w:rPr>
          <w:lang w:val="pt-PT"/>
        </w:rPr>
        <w:t xml:space="preserve"> como residencial ou industrial. O terceiro modelo trata-se de um algoritmo baseado em regressão, que com base nas condições mete</w:t>
      </w:r>
      <w:r w:rsidR="00044B6F">
        <w:rPr>
          <w:lang w:val="pt-PT"/>
        </w:rPr>
        <w:t>o</w:t>
      </w:r>
      <w:r w:rsidR="0098273F">
        <w:rPr>
          <w:lang w:val="pt-PT"/>
        </w:rPr>
        <w:t xml:space="preserve">rológicas prevê o consumo energético para Lisboa. </w:t>
      </w:r>
    </w:p>
    <w:p w14:paraId="661B1CB0" w14:textId="1959B49D" w:rsidR="009303D9" w:rsidRPr="00665A89" w:rsidRDefault="00A30191" w:rsidP="00ED0149">
      <w:pPr>
        <w:pStyle w:val="Ttulo2"/>
      </w:pPr>
      <w:r w:rsidRPr="00665A89">
        <w:t>Dados de condições climatéricas</w:t>
      </w:r>
    </w:p>
    <w:p w14:paraId="1F91D0DA" w14:textId="6BC52CA0" w:rsidR="00A30191" w:rsidRPr="00665A89" w:rsidRDefault="0081571B" w:rsidP="00A30191">
      <w:pPr>
        <w:pStyle w:val="Corpodetexto"/>
        <w:rPr>
          <w:lang w:val="pt-PT"/>
        </w:rPr>
      </w:pPr>
      <w:r>
        <w:rPr>
          <w:lang w:val="pt-PT"/>
        </w:rPr>
        <w:t xml:space="preserve">O segundo </w:t>
      </w:r>
      <w:r w:rsidR="00A30191" w:rsidRPr="00665A89">
        <w:rPr>
          <w:lang w:val="pt-PT"/>
        </w:rPr>
        <w:t xml:space="preserve">conjunto de dados retrata uma série temporal de observações meteorológicas, provenientes de uma estação meteorológica local ou de uma fonte semelhante que regista informações </w:t>
      </w:r>
      <w:r w:rsidR="00FA2056">
        <w:rPr>
          <w:lang w:val="pt-PT"/>
        </w:rPr>
        <w:t xml:space="preserve">climatéricas </w:t>
      </w:r>
      <w:r w:rsidR="00D70492">
        <w:rPr>
          <w:lang w:val="pt-PT"/>
        </w:rPr>
        <w:t xml:space="preserve">em </w:t>
      </w:r>
      <w:r w:rsidR="00A30191" w:rsidRPr="00665A89">
        <w:rPr>
          <w:lang w:val="pt-PT"/>
        </w:rPr>
        <w:t>Lisboa.</w:t>
      </w:r>
    </w:p>
    <w:p w14:paraId="38060B38" w14:textId="77777777" w:rsidR="00A30191" w:rsidRPr="00665A89" w:rsidRDefault="00A30191" w:rsidP="00A30191">
      <w:pPr>
        <w:pStyle w:val="Corpodetexto"/>
        <w:rPr>
          <w:lang w:val="pt-PT"/>
        </w:rPr>
      </w:pPr>
      <w:r w:rsidRPr="00665A89">
        <w:rPr>
          <w:lang w:val="pt-PT"/>
        </w:rPr>
        <w:t>i) Estrutura dos Dados:</w:t>
      </w:r>
    </w:p>
    <w:p w14:paraId="5AE93CE2" w14:textId="77777777" w:rsidR="00A30191" w:rsidRPr="00665A89" w:rsidRDefault="00A30191" w:rsidP="00A30191">
      <w:pPr>
        <w:pStyle w:val="Corpodetexto"/>
        <w:rPr>
          <w:lang w:val="pt-PT"/>
        </w:rPr>
      </w:pPr>
      <w:r w:rsidRPr="00665A89">
        <w:rPr>
          <w:lang w:val="pt-PT"/>
        </w:rPr>
        <w:t>Cada linha representa uma observação de hora a hora, com os seguintes parâmetros/colunas:</w:t>
      </w:r>
    </w:p>
    <w:p w14:paraId="40D18643" w14:textId="77777777" w:rsidR="00A30191" w:rsidRPr="00665A89" w:rsidRDefault="00A30191" w:rsidP="00A30191">
      <w:pPr>
        <w:pStyle w:val="Corpodetexto"/>
        <w:spacing w:after="0pt"/>
        <w:rPr>
          <w:lang w:val="pt-PT"/>
        </w:rPr>
      </w:pPr>
      <w:r w:rsidRPr="000603FE">
        <w:rPr>
          <w:u w:val="single"/>
          <w:lang w:val="pt-PT"/>
        </w:rPr>
        <w:t>name</w:t>
      </w:r>
      <w:r w:rsidRPr="00665A89">
        <w:rPr>
          <w:lang w:val="pt-PT"/>
        </w:rPr>
        <w:t>: Nome da localidade (constantemente "</w:t>
      </w:r>
      <w:proofErr w:type="spellStart"/>
      <w:r w:rsidRPr="00665A89">
        <w:rPr>
          <w:lang w:val="pt-PT"/>
        </w:rPr>
        <w:t>Lisbon</w:t>
      </w:r>
      <w:proofErr w:type="spellEnd"/>
      <w:r w:rsidRPr="00665A89">
        <w:rPr>
          <w:lang w:val="pt-PT"/>
        </w:rPr>
        <w:t>" neste conjunto).</w:t>
      </w:r>
    </w:p>
    <w:p w14:paraId="4118A237" w14:textId="77777777" w:rsidR="00A30191" w:rsidRPr="00665A89" w:rsidRDefault="00A30191" w:rsidP="00A30191">
      <w:pPr>
        <w:pStyle w:val="Corpodetexto"/>
        <w:spacing w:after="0pt"/>
        <w:rPr>
          <w:lang w:val="pt-PT"/>
        </w:rPr>
      </w:pPr>
      <w:proofErr w:type="spellStart"/>
      <w:r w:rsidRPr="000603FE">
        <w:rPr>
          <w:u w:val="single"/>
          <w:lang w:val="pt-PT"/>
        </w:rPr>
        <w:t>datetime</w:t>
      </w:r>
      <w:proofErr w:type="spellEnd"/>
      <w:r w:rsidRPr="00665A89">
        <w:rPr>
          <w:lang w:val="pt-PT"/>
        </w:rPr>
        <w:t>: Data e hora da observação no formato "AAAA-MM-DDTHH:</w:t>
      </w:r>
      <w:proofErr w:type="gramStart"/>
      <w:r w:rsidRPr="00665A89">
        <w:rPr>
          <w:lang w:val="pt-PT"/>
        </w:rPr>
        <w:t>MM:SS</w:t>
      </w:r>
      <w:proofErr w:type="gramEnd"/>
      <w:r w:rsidRPr="00665A89">
        <w:rPr>
          <w:lang w:val="pt-PT"/>
        </w:rPr>
        <w:t>".</w:t>
      </w:r>
    </w:p>
    <w:p w14:paraId="6913E4B4" w14:textId="1DFF3A03" w:rsidR="00A30191" w:rsidRPr="00665A89" w:rsidRDefault="00A30191" w:rsidP="00A30191">
      <w:pPr>
        <w:pStyle w:val="Corpodetexto"/>
        <w:spacing w:after="0pt"/>
        <w:rPr>
          <w:lang w:val="pt-PT"/>
        </w:rPr>
      </w:pPr>
      <w:proofErr w:type="spellStart"/>
      <w:r w:rsidRPr="000603FE">
        <w:rPr>
          <w:u w:val="single"/>
          <w:lang w:val="pt-PT"/>
        </w:rPr>
        <w:t>temp</w:t>
      </w:r>
      <w:proofErr w:type="spellEnd"/>
      <w:r w:rsidRPr="00665A89">
        <w:rPr>
          <w:lang w:val="pt-PT"/>
        </w:rPr>
        <w:t xml:space="preserve">: Temperatura </w:t>
      </w:r>
      <w:r w:rsidR="0012346B">
        <w:rPr>
          <w:lang w:val="pt-PT"/>
        </w:rPr>
        <w:t xml:space="preserve">média </w:t>
      </w:r>
      <w:r w:rsidRPr="00665A89">
        <w:rPr>
          <w:lang w:val="pt-PT"/>
        </w:rPr>
        <w:t>em graus Celsius</w:t>
      </w:r>
      <w:r w:rsidR="0081571B">
        <w:rPr>
          <w:lang w:val="pt-PT"/>
        </w:rPr>
        <w:t>, variável continua.</w:t>
      </w:r>
    </w:p>
    <w:p w14:paraId="3B39CD98" w14:textId="365B32B9" w:rsidR="00A30191" w:rsidRPr="00665A89" w:rsidRDefault="00A30191" w:rsidP="00A30191">
      <w:pPr>
        <w:pStyle w:val="Corpodetexto"/>
        <w:spacing w:after="0pt"/>
        <w:rPr>
          <w:lang w:val="pt-PT"/>
        </w:rPr>
      </w:pPr>
      <w:proofErr w:type="spellStart"/>
      <w:r w:rsidRPr="000603FE">
        <w:rPr>
          <w:u w:val="single"/>
          <w:lang w:val="pt-PT"/>
        </w:rPr>
        <w:t>feelslike</w:t>
      </w:r>
      <w:proofErr w:type="spellEnd"/>
      <w:r w:rsidRPr="00665A89">
        <w:rPr>
          <w:lang w:val="pt-PT"/>
        </w:rPr>
        <w:t>: Sensação térmica em graus Celsius</w:t>
      </w:r>
      <w:r w:rsidR="0081571B">
        <w:rPr>
          <w:lang w:val="pt-PT"/>
        </w:rPr>
        <w:t>, variável continua</w:t>
      </w:r>
    </w:p>
    <w:p w14:paraId="339111E4" w14:textId="2092A229" w:rsidR="00A30191" w:rsidRPr="00665A89" w:rsidRDefault="00A30191" w:rsidP="0081571B">
      <w:pPr>
        <w:pStyle w:val="Corpodetexto"/>
        <w:spacing w:after="0pt"/>
        <w:rPr>
          <w:lang w:val="pt-PT"/>
        </w:rPr>
      </w:pPr>
      <w:proofErr w:type="spellStart"/>
      <w:r w:rsidRPr="000603FE">
        <w:rPr>
          <w:u w:val="single"/>
          <w:lang w:val="pt-PT"/>
        </w:rPr>
        <w:t>dew</w:t>
      </w:r>
      <w:proofErr w:type="spellEnd"/>
      <w:r w:rsidRPr="00665A89">
        <w:rPr>
          <w:lang w:val="pt-PT"/>
        </w:rPr>
        <w:t>: Ponto de orvalho em graus Celsius</w:t>
      </w:r>
      <w:r w:rsidR="0081571B">
        <w:rPr>
          <w:lang w:val="pt-PT"/>
        </w:rPr>
        <w:t>, variável continua</w:t>
      </w:r>
    </w:p>
    <w:p w14:paraId="5F683137" w14:textId="7D988810" w:rsidR="00A30191" w:rsidRPr="00665A89" w:rsidRDefault="00A30191" w:rsidP="00A30191">
      <w:pPr>
        <w:pStyle w:val="Corpodetexto"/>
        <w:spacing w:after="0pt"/>
        <w:rPr>
          <w:lang w:val="pt-PT"/>
        </w:rPr>
      </w:pPr>
      <w:proofErr w:type="spellStart"/>
      <w:r w:rsidRPr="000603FE">
        <w:rPr>
          <w:u w:val="single"/>
          <w:lang w:val="pt-PT"/>
        </w:rPr>
        <w:t>humidity</w:t>
      </w:r>
      <w:proofErr w:type="spellEnd"/>
      <w:r w:rsidRPr="00665A89">
        <w:rPr>
          <w:lang w:val="pt-PT"/>
        </w:rPr>
        <w:t xml:space="preserve">: </w:t>
      </w:r>
      <w:r w:rsidR="0081571B">
        <w:rPr>
          <w:lang w:val="pt-PT"/>
        </w:rPr>
        <w:t>Hu</w:t>
      </w:r>
      <w:r w:rsidRPr="00665A89">
        <w:rPr>
          <w:lang w:val="pt-PT"/>
        </w:rPr>
        <w:t xml:space="preserve">midade relativa em </w:t>
      </w:r>
      <w:r w:rsidR="0081571B">
        <w:rPr>
          <w:lang w:val="pt-PT"/>
        </w:rPr>
        <w:t>percentagem representada por variável contínua</w:t>
      </w:r>
      <w:r w:rsidRPr="00665A89">
        <w:rPr>
          <w:lang w:val="pt-PT"/>
        </w:rPr>
        <w:t>.</w:t>
      </w:r>
    </w:p>
    <w:p w14:paraId="3B34FF92" w14:textId="34EA5C5C" w:rsidR="00A30191" w:rsidRPr="00665A89" w:rsidRDefault="00A30191" w:rsidP="00A30191">
      <w:pPr>
        <w:pStyle w:val="Corpodetexto"/>
        <w:spacing w:after="0pt"/>
        <w:rPr>
          <w:lang w:val="pt-PT"/>
        </w:rPr>
      </w:pPr>
      <w:proofErr w:type="spellStart"/>
      <w:r w:rsidRPr="000603FE">
        <w:rPr>
          <w:u w:val="single"/>
          <w:lang w:val="pt-PT"/>
        </w:rPr>
        <w:t>precip</w:t>
      </w:r>
      <w:proofErr w:type="spellEnd"/>
      <w:r w:rsidRPr="00665A89">
        <w:rPr>
          <w:lang w:val="pt-PT"/>
        </w:rPr>
        <w:t>: Precipitação em milímetros</w:t>
      </w:r>
      <w:r w:rsidR="0081571B">
        <w:rPr>
          <w:lang w:val="pt-PT"/>
        </w:rPr>
        <w:t>, variável continua</w:t>
      </w:r>
    </w:p>
    <w:p w14:paraId="7B3D4FCA" w14:textId="33020F6B" w:rsidR="00A30191" w:rsidRPr="00665A89" w:rsidRDefault="00A30191" w:rsidP="00A30191">
      <w:pPr>
        <w:pStyle w:val="Corpodetexto"/>
        <w:spacing w:after="0pt"/>
        <w:rPr>
          <w:lang w:val="pt-PT"/>
        </w:rPr>
      </w:pPr>
      <w:proofErr w:type="spellStart"/>
      <w:r w:rsidRPr="000603FE">
        <w:rPr>
          <w:u w:val="single"/>
          <w:lang w:val="pt-PT"/>
        </w:rPr>
        <w:t>precipprob</w:t>
      </w:r>
      <w:proofErr w:type="spellEnd"/>
      <w:r w:rsidRPr="00665A89">
        <w:rPr>
          <w:lang w:val="pt-PT"/>
        </w:rPr>
        <w:t xml:space="preserve">: Probabilidade de precipitação em </w:t>
      </w:r>
      <w:r w:rsidR="0012346B">
        <w:rPr>
          <w:lang w:val="pt-PT"/>
        </w:rPr>
        <w:t>percentagem, variável continua</w:t>
      </w:r>
      <w:r w:rsidRPr="00665A89">
        <w:rPr>
          <w:lang w:val="pt-PT"/>
        </w:rPr>
        <w:t>.</w:t>
      </w:r>
    </w:p>
    <w:p w14:paraId="7A2AEAB8" w14:textId="77777777" w:rsidR="00A30191" w:rsidRPr="00665A89" w:rsidRDefault="00A30191" w:rsidP="00A30191">
      <w:pPr>
        <w:pStyle w:val="Corpodetexto"/>
        <w:spacing w:after="0pt"/>
        <w:rPr>
          <w:lang w:val="pt-PT"/>
        </w:rPr>
      </w:pPr>
      <w:proofErr w:type="spellStart"/>
      <w:r w:rsidRPr="000603FE">
        <w:rPr>
          <w:u w:val="single"/>
          <w:lang w:val="pt-PT"/>
        </w:rPr>
        <w:t>preciptype</w:t>
      </w:r>
      <w:proofErr w:type="spellEnd"/>
      <w:r w:rsidRPr="00665A89">
        <w:rPr>
          <w:lang w:val="pt-PT"/>
        </w:rPr>
        <w:t>: Tipo de precipitação (por exemplo, "</w:t>
      </w:r>
      <w:proofErr w:type="spellStart"/>
      <w:r w:rsidRPr="00665A89">
        <w:rPr>
          <w:lang w:val="pt-PT"/>
        </w:rPr>
        <w:t>rain</w:t>
      </w:r>
      <w:proofErr w:type="spellEnd"/>
      <w:r w:rsidRPr="00665A89">
        <w:rPr>
          <w:lang w:val="pt-PT"/>
        </w:rPr>
        <w:t>" para chuva).</w:t>
      </w:r>
    </w:p>
    <w:p w14:paraId="5B7B9C3D" w14:textId="36C8FA83" w:rsidR="00A30191" w:rsidRPr="00665A89" w:rsidRDefault="00A30191" w:rsidP="00A30191">
      <w:pPr>
        <w:pStyle w:val="Corpodetexto"/>
        <w:spacing w:after="0pt"/>
        <w:rPr>
          <w:lang w:val="pt-PT"/>
        </w:rPr>
      </w:pPr>
      <w:proofErr w:type="spellStart"/>
      <w:r w:rsidRPr="000603FE">
        <w:rPr>
          <w:u w:val="single"/>
          <w:lang w:val="pt-PT"/>
        </w:rPr>
        <w:t>snow</w:t>
      </w:r>
      <w:proofErr w:type="spellEnd"/>
      <w:r w:rsidRPr="00665A89">
        <w:rPr>
          <w:lang w:val="pt-PT"/>
        </w:rPr>
        <w:t>: Quantidade de neve em milímetros</w:t>
      </w:r>
      <w:r w:rsidR="0012346B">
        <w:rPr>
          <w:lang w:val="pt-PT"/>
        </w:rPr>
        <w:t>, variável continua</w:t>
      </w:r>
    </w:p>
    <w:p w14:paraId="3025B2B1" w14:textId="0E787D21" w:rsidR="00A30191" w:rsidRPr="00665A89" w:rsidRDefault="00A30191" w:rsidP="00A30191">
      <w:pPr>
        <w:pStyle w:val="Corpodetexto"/>
        <w:spacing w:after="0pt"/>
        <w:rPr>
          <w:lang w:val="pt-PT"/>
        </w:rPr>
      </w:pPr>
      <w:proofErr w:type="spellStart"/>
      <w:r w:rsidRPr="000603FE">
        <w:rPr>
          <w:u w:val="single"/>
          <w:lang w:val="pt-PT"/>
        </w:rPr>
        <w:t>snowdepth</w:t>
      </w:r>
      <w:proofErr w:type="spellEnd"/>
      <w:r w:rsidRPr="00665A89">
        <w:rPr>
          <w:lang w:val="pt-PT"/>
        </w:rPr>
        <w:t>: Profundidade da neve em milímetros</w:t>
      </w:r>
      <w:r w:rsidR="0012346B">
        <w:rPr>
          <w:lang w:val="pt-PT"/>
        </w:rPr>
        <w:t>, variável continua</w:t>
      </w:r>
    </w:p>
    <w:p w14:paraId="314504AC" w14:textId="77777777" w:rsidR="00A30191" w:rsidRPr="00665A89" w:rsidRDefault="00A30191" w:rsidP="00A30191">
      <w:pPr>
        <w:pStyle w:val="Corpodetexto"/>
        <w:spacing w:after="0pt"/>
        <w:rPr>
          <w:lang w:val="pt-PT"/>
        </w:rPr>
      </w:pPr>
      <w:proofErr w:type="spellStart"/>
      <w:r w:rsidRPr="000603FE">
        <w:rPr>
          <w:u w:val="single"/>
          <w:lang w:val="pt-PT"/>
        </w:rPr>
        <w:t>windgust</w:t>
      </w:r>
      <w:proofErr w:type="spellEnd"/>
      <w:r w:rsidRPr="00665A89">
        <w:rPr>
          <w:lang w:val="pt-PT"/>
        </w:rPr>
        <w:t>: Rajada máxima do vento em quilómetros por hora.</w:t>
      </w:r>
    </w:p>
    <w:p w14:paraId="3FD10231" w14:textId="220E46BC" w:rsidR="00A30191" w:rsidRPr="00665A89" w:rsidRDefault="00A30191" w:rsidP="00A30191">
      <w:pPr>
        <w:pStyle w:val="Corpodetexto"/>
        <w:spacing w:after="0pt"/>
        <w:rPr>
          <w:lang w:val="pt-PT"/>
        </w:rPr>
      </w:pPr>
      <w:proofErr w:type="spellStart"/>
      <w:r w:rsidRPr="000603FE">
        <w:rPr>
          <w:u w:val="single"/>
          <w:lang w:val="pt-PT"/>
        </w:rPr>
        <w:t>windspeed</w:t>
      </w:r>
      <w:proofErr w:type="spellEnd"/>
      <w:r w:rsidRPr="00665A89">
        <w:rPr>
          <w:lang w:val="pt-PT"/>
        </w:rPr>
        <w:t>: Velocidade do vento em quilómetros por hora</w:t>
      </w:r>
      <w:r w:rsidR="0012346B">
        <w:rPr>
          <w:lang w:val="pt-PT"/>
        </w:rPr>
        <w:t xml:space="preserve"> medida a 10m do solo, variável continua</w:t>
      </w:r>
    </w:p>
    <w:p w14:paraId="504DE51F" w14:textId="4463E51F" w:rsidR="00A30191" w:rsidRPr="00665A89" w:rsidRDefault="00A30191" w:rsidP="00A30191">
      <w:pPr>
        <w:pStyle w:val="Corpodetexto"/>
        <w:spacing w:after="0pt"/>
        <w:rPr>
          <w:lang w:val="pt-PT"/>
        </w:rPr>
      </w:pPr>
      <w:proofErr w:type="spellStart"/>
      <w:r w:rsidRPr="000603FE">
        <w:rPr>
          <w:u w:val="single"/>
          <w:lang w:val="pt-PT"/>
        </w:rPr>
        <w:t>winddir</w:t>
      </w:r>
      <w:proofErr w:type="spellEnd"/>
      <w:r w:rsidRPr="00665A89">
        <w:rPr>
          <w:lang w:val="pt-PT"/>
        </w:rPr>
        <w:t>: Direção do vento em graus</w:t>
      </w:r>
      <w:r w:rsidR="0012346B">
        <w:rPr>
          <w:lang w:val="pt-PT"/>
        </w:rPr>
        <w:t>, variável discreta</w:t>
      </w:r>
    </w:p>
    <w:p w14:paraId="575BAF80" w14:textId="55361918" w:rsidR="00A30191" w:rsidRPr="00665A89" w:rsidRDefault="00A30191" w:rsidP="00A30191">
      <w:pPr>
        <w:pStyle w:val="Corpodetexto"/>
        <w:spacing w:after="0pt"/>
        <w:rPr>
          <w:lang w:val="pt-PT"/>
        </w:rPr>
      </w:pPr>
      <w:proofErr w:type="spellStart"/>
      <w:r w:rsidRPr="000603FE">
        <w:rPr>
          <w:u w:val="single"/>
          <w:lang w:val="pt-PT"/>
        </w:rPr>
        <w:t>sealevelpressure</w:t>
      </w:r>
      <w:proofErr w:type="spellEnd"/>
      <w:r w:rsidRPr="00665A89">
        <w:rPr>
          <w:lang w:val="pt-PT"/>
        </w:rPr>
        <w:t>: Pressão atmosférica ao nível do mar em milibares</w:t>
      </w:r>
      <w:r w:rsidR="0012346B">
        <w:rPr>
          <w:lang w:val="pt-PT"/>
        </w:rPr>
        <w:t>, variável continua</w:t>
      </w:r>
    </w:p>
    <w:p w14:paraId="7368A826" w14:textId="5F806FEC" w:rsidR="00A30191" w:rsidRPr="00665A89" w:rsidRDefault="00A30191" w:rsidP="00A30191">
      <w:pPr>
        <w:pStyle w:val="Corpodetexto"/>
        <w:spacing w:after="0pt"/>
        <w:rPr>
          <w:lang w:val="pt-PT"/>
        </w:rPr>
      </w:pPr>
      <w:proofErr w:type="spellStart"/>
      <w:r w:rsidRPr="000603FE">
        <w:rPr>
          <w:u w:val="single"/>
          <w:lang w:val="pt-PT"/>
        </w:rPr>
        <w:t>cloudcover</w:t>
      </w:r>
      <w:proofErr w:type="spellEnd"/>
      <w:r w:rsidRPr="00665A89">
        <w:rPr>
          <w:lang w:val="pt-PT"/>
        </w:rPr>
        <w:t xml:space="preserve">: Cobertura de nuvens </w:t>
      </w:r>
      <w:r w:rsidR="0012346B">
        <w:rPr>
          <w:lang w:val="pt-PT"/>
        </w:rPr>
        <w:t xml:space="preserve">no céu, </w:t>
      </w:r>
      <w:r w:rsidRPr="00665A89">
        <w:rPr>
          <w:lang w:val="pt-PT"/>
        </w:rPr>
        <w:t>em</w:t>
      </w:r>
      <w:r w:rsidR="0012346B">
        <w:rPr>
          <w:lang w:val="pt-PT"/>
        </w:rPr>
        <w:t xml:space="preserve"> percentagem, variável continua</w:t>
      </w:r>
    </w:p>
    <w:p w14:paraId="1107B42A" w14:textId="44DCC114" w:rsidR="00A30191" w:rsidRPr="00665A89" w:rsidRDefault="00A30191" w:rsidP="00A30191">
      <w:pPr>
        <w:pStyle w:val="Corpodetexto"/>
        <w:spacing w:after="0pt"/>
        <w:rPr>
          <w:lang w:val="pt-PT"/>
        </w:rPr>
      </w:pPr>
      <w:proofErr w:type="spellStart"/>
      <w:r w:rsidRPr="000603FE">
        <w:rPr>
          <w:u w:val="single"/>
          <w:lang w:val="pt-PT"/>
        </w:rPr>
        <w:t>visibility</w:t>
      </w:r>
      <w:proofErr w:type="spellEnd"/>
      <w:r w:rsidRPr="00665A89">
        <w:rPr>
          <w:lang w:val="pt-PT"/>
        </w:rPr>
        <w:t>: Visibilidade em quilómetros</w:t>
      </w:r>
      <w:r w:rsidR="0012346B">
        <w:rPr>
          <w:lang w:val="pt-PT"/>
        </w:rPr>
        <w:t>, variável continua</w:t>
      </w:r>
    </w:p>
    <w:p w14:paraId="6F977A8F" w14:textId="0304E2AE" w:rsidR="00A30191" w:rsidRPr="00665A89" w:rsidRDefault="00A30191" w:rsidP="00A30191">
      <w:pPr>
        <w:pStyle w:val="Corpodetexto"/>
        <w:spacing w:after="0pt"/>
        <w:rPr>
          <w:lang w:val="pt-PT"/>
        </w:rPr>
      </w:pPr>
      <w:proofErr w:type="spellStart"/>
      <w:r w:rsidRPr="000603FE">
        <w:rPr>
          <w:u w:val="single"/>
          <w:lang w:val="pt-PT"/>
        </w:rPr>
        <w:t>solarradiation</w:t>
      </w:r>
      <w:proofErr w:type="spellEnd"/>
      <w:r w:rsidRPr="00665A89">
        <w:rPr>
          <w:lang w:val="pt-PT"/>
        </w:rPr>
        <w:t>: Radiação solar em Watts por metro quadrado</w:t>
      </w:r>
      <w:r w:rsidR="00F726A7">
        <w:rPr>
          <w:lang w:val="pt-PT"/>
        </w:rPr>
        <w:t>, variável continua</w:t>
      </w:r>
    </w:p>
    <w:p w14:paraId="2145AED8" w14:textId="4E7C3234" w:rsidR="00A30191" w:rsidRPr="00665A89" w:rsidRDefault="00A30191" w:rsidP="00A30191">
      <w:pPr>
        <w:pStyle w:val="Corpodetexto"/>
        <w:spacing w:after="0pt"/>
        <w:rPr>
          <w:lang w:val="pt-PT"/>
        </w:rPr>
      </w:pPr>
      <w:proofErr w:type="spellStart"/>
      <w:r w:rsidRPr="000603FE">
        <w:rPr>
          <w:u w:val="single"/>
          <w:lang w:val="pt-PT"/>
        </w:rPr>
        <w:lastRenderedPageBreak/>
        <w:t>solarenergy</w:t>
      </w:r>
      <w:proofErr w:type="spellEnd"/>
      <w:r w:rsidRPr="00665A89">
        <w:rPr>
          <w:lang w:val="pt-PT"/>
        </w:rPr>
        <w:t>: Energia solar em Joules por metro quadrado</w:t>
      </w:r>
      <w:r w:rsidR="00F726A7">
        <w:rPr>
          <w:lang w:val="pt-PT"/>
        </w:rPr>
        <w:t>, variável continua</w:t>
      </w:r>
    </w:p>
    <w:p w14:paraId="095167B8" w14:textId="0207DEE8" w:rsidR="00A30191" w:rsidRPr="00665A89" w:rsidRDefault="00A30191" w:rsidP="00A30191">
      <w:pPr>
        <w:pStyle w:val="Corpodetexto"/>
        <w:spacing w:after="0pt"/>
        <w:rPr>
          <w:lang w:val="pt-PT"/>
        </w:rPr>
      </w:pPr>
      <w:proofErr w:type="spellStart"/>
      <w:r w:rsidRPr="000603FE">
        <w:rPr>
          <w:u w:val="single"/>
          <w:lang w:val="pt-PT"/>
        </w:rPr>
        <w:t>uvindex</w:t>
      </w:r>
      <w:proofErr w:type="spellEnd"/>
      <w:r w:rsidRPr="00665A89">
        <w:rPr>
          <w:lang w:val="pt-PT"/>
        </w:rPr>
        <w:t>: Índice UV</w:t>
      </w:r>
      <w:r w:rsidR="00F726A7">
        <w:rPr>
          <w:lang w:val="pt-PT"/>
        </w:rPr>
        <w:t>, variável discreta</w:t>
      </w:r>
    </w:p>
    <w:p w14:paraId="1304A9C1" w14:textId="4002F2D5" w:rsidR="00A30191" w:rsidRPr="00665A89" w:rsidRDefault="00A30191" w:rsidP="00A30191">
      <w:pPr>
        <w:pStyle w:val="Corpodetexto"/>
        <w:spacing w:after="0pt"/>
        <w:rPr>
          <w:lang w:val="pt-PT"/>
        </w:rPr>
      </w:pPr>
      <w:proofErr w:type="spellStart"/>
      <w:r w:rsidRPr="000603FE">
        <w:rPr>
          <w:u w:val="single"/>
          <w:lang w:val="pt-PT"/>
        </w:rPr>
        <w:t>severerisk</w:t>
      </w:r>
      <w:proofErr w:type="spellEnd"/>
      <w:r w:rsidRPr="00665A89">
        <w:rPr>
          <w:lang w:val="pt-PT"/>
        </w:rPr>
        <w:t>: Risco severo</w:t>
      </w:r>
      <w:r w:rsidR="00F726A7">
        <w:rPr>
          <w:lang w:val="pt-PT"/>
        </w:rPr>
        <w:t>, variável discreta</w:t>
      </w:r>
    </w:p>
    <w:p w14:paraId="34F11586" w14:textId="77777777" w:rsidR="00A30191" w:rsidRPr="00665A89" w:rsidRDefault="00A30191" w:rsidP="00A30191">
      <w:pPr>
        <w:pStyle w:val="Corpodetexto"/>
        <w:spacing w:after="0pt"/>
        <w:rPr>
          <w:lang w:val="pt-PT"/>
        </w:rPr>
      </w:pPr>
      <w:proofErr w:type="spellStart"/>
      <w:r w:rsidRPr="000603FE">
        <w:rPr>
          <w:u w:val="single"/>
          <w:lang w:val="pt-PT"/>
        </w:rPr>
        <w:t>conditions</w:t>
      </w:r>
      <w:proofErr w:type="spellEnd"/>
      <w:r w:rsidRPr="00665A89">
        <w:rPr>
          <w:lang w:val="pt-PT"/>
        </w:rPr>
        <w:t>: Condições meteorológicas resumidas.</w:t>
      </w:r>
    </w:p>
    <w:p w14:paraId="1FD3894D" w14:textId="77777777" w:rsidR="00A30191" w:rsidRPr="00665A89" w:rsidRDefault="00A30191" w:rsidP="00A30191">
      <w:pPr>
        <w:pStyle w:val="Corpodetexto"/>
        <w:spacing w:after="0pt"/>
        <w:rPr>
          <w:lang w:val="pt-PT"/>
        </w:rPr>
      </w:pPr>
      <w:proofErr w:type="spellStart"/>
      <w:r w:rsidRPr="000603FE">
        <w:rPr>
          <w:u w:val="single"/>
          <w:lang w:val="pt-PT"/>
        </w:rPr>
        <w:t>icon</w:t>
      </w:r>
      <w:proofErr w:type="spellEnd"/>
      <w:r w:rsidRPr="00665A89">
        <w:rPr>
          <w:lang w:val="pt-PT"/>
        </w:rPr>
        <w:t>: Ícone representando as condições meteorológicas.</w:t>
      </w:r>
    </w:p>
    <w:p w14:paraId="11471DBA" w14:textId="77777777" w:rsidR="00A30191" w:rsidRPr="00665A89" w:rsidRDefault="00A30191" w:rsidP="00A30191">
      <w:pPr>
        <w:pStyle w:val="Corpodetexto"/>
        <w:rPr>
          <w:lang w:val="pt-PT"/>
        </w:rPr>
      </w:pPr>
      <w:r w:rsidRPr="000603FE">
        <w:rPr>
          <w:u w:val="single"/>
          <w:lang w:val="pt-PT"/>
        </w:rPr>
        <w:t>stations</w:t>
      </w:r>
      <w:r w:rsidRPr="00665A89">
        <w:rPr>
          <w:lang w:val="pt-PT"/>
        </w:rPr>
        <w:t>: Lista de estações meteorológicas.</w:t>
      </w:r>
    </w:p>
    <w:p w14:paraId="704C185F" w14:textId="77777777" w:rsidR="00A30191" w:rsidRPr="00665A89" w:rsidRDefault="00A30191" w:rsidP="00A30191">
      <w:pPr>
        <w:pStyle w:val="Corpodetexto"/>
        <w:rPr>
          <w:lang w:val="pt-PT"/>
        </w:rPr>
      </w:pPr>
      <w:proofErr w:type="spellStart"/>
      <w:r w:rsidRPr="00665A89">
        <w:rPr>
          <w:lang w:val="pt-PT"/>
        </w:rPr>
        <w:t>ii</w:t>
      </w:r>
      <w:proofErr w:type="spellEnd"/>
      <w:r w:rsidRPr="00665A89">
        <w:rPr>
          <w:lang w:val="pt-PT"/>
        </w:rPr>
        <w:t>) Qualidade dos Dados:</w:t>
      </w:r>
    </w:p>
    <w:p w14:paraId="7F789D1F" w14:textId="104061FC" w:rsidR="00E3425A" w:rsidRDefault="008328DD" w:rsidP="00A30191">
      <w:pPr>
        <w:pStyle w:val="Corpodetexto"/>
        <w:rPr>
          <w:lang w:val="pt-PT"/>
        </w:rPr>
      </w:pPr>
      <w:r>
        <w:rPr>
          <w:noProof/>
          <w:lang w:val="pt-PT"/>
        </w:rPr>
        <w:drawing>
          <wp:anchor distT="0" distB="0" distL="114300" distR="114300" simplePos="0" relativeHeight="251659776" behindDoc="0" locked="0" layoutInCell="1" allowOverlap="1" wp14:anchorId="2524DDB8" wp14:editId="3C767393">
            <wp:simplePos x="0" y="0"/>
            <wp:positionH relativeFrom="margin">
              <wp:align>right</wp:align>
            </wp:positionH>
            <wp:positionV relativeFrom="paragraph">
              <wp:posOffset>1433195</wp:posOffset>
            </wp:positionV>
            <wp:extent cx="3190875" cy="4573270"/>
            <wp:effectExtent l="0" t="0" r="9525" b="0"/>
            <wp:wrapTopAndBottom/>
            <wp:docPr id="1548060333" name="Agrupar 1"/>
            <wp:cNvGraphicFramePr/>
            <a:graphic xmlns:a="http://purl.oclc.org/ooxml/drawingml/main">
              <a:graphicData uri="http://schemas.microsoft.com/office/word/2010/wordprocessingGroup">
                <wp:wgp>
                  <wp:cNvGrpSpPr/>
                  <wp:grpSpPr>
                    <a:xfrm>
                      <a:off x="0" y="0"/>
                      <a:ext cx="3190875" cy="4573270"/>
                      <a:chOff x="0" y="0"/>
                      <a:chExt cx="3190875" cy="4573270"/>
                    </a:xfrm>
                  </wp:grpSpPr>
                  <pic:pic xmlns:pic="http://purl.oclc.org/ooxml/drawingml/picture">
                    <pic:nvPicPr>
                      <pic:cNvPr id="2012120198" name="Imagem 3"/>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4257040"/>
                      </a:xfrm>
                      <a:prstGeom prst="rect">
                        <a:avLst/>
                      </a:prstGeom>
                      <a:noFill/>
                    </pic:spPr>
                  </pic:pic>
                  <wp:wsp>
                    <wp:cNvPr id="322243521" name="Caixa de texto 1"/>
                    <wp:cNvSpPr txBox="1"/>
                    <wp:spPr>
                      <a:xfrm>
                        <a:off x="0" y="4314825"/>
                        <a:ext cx="3190875" cy="258445"/>
                      </a:xfrm>
                      <a:prstGeom prst="rect">
                        <a:avLst/>
                      </a:prstGeom>
                      <a:solidFill>
                        <a:prstClr val="white"/>
                      </a:solidFill>
                      <a:ln>
                        <a:noFill/>
                      </a:ln>
                    </wp:spPr>
                    <wp:txbx>
                      <wne:txbxContent>
                        <w:p w14:paraId="0A627E0F" w14:textId="41EC3299" w:rsidR="00943BCA" w:rsidRPr="00943BCA" w:rsidRDefault="00943BCA" w:rsidP="00943BCA">
                          <w:pPr>
                            <w:pStyle w:val="Legenda"/>
                            <w:jc w:val="start"/>
                            <w:rPr>
                              <w:i w:val="0"/>
                              <w:iCs w:val="0"/>
                              <w:noProof/>
                              <w:color w:val="auto"/>
                              <w:spacing w:val="-1"/>
                              <w:sz w:val="20"/>
                              <w:szCs w:val="20"/>
                              <w:lang w:eastAsia="x-none"/>
                            </w:rPr>
                          </w:pPr>
                          <w:r w:rsidRPr="00943BCA">
                            <w:rPr>
                              <w:i w:val="0"/>
                              <w:iCs w:val="0"/>
                              <w:color w:val="auto"/>
                            </w:rPr>
                            <w:t xml:space="preserve">Figura </w:t>
                          </w:r>
                          <w:r w:rsidRPr="00943BCA">
                            <w:rPr>
                              <w:i w:val="0"/>
                              <w:iCs w:val="0"/>
                              <w:color w:val="auto"/>
                            </w:rPr>
                            <w:fldChar w:fldCharType="begin"/>
                          </w:r>
                          <w:r w:rsidRPr="00943BCA">
                            <w:rPr>
                              <w:i w:val="0"/>
                              <w:iCs w:val="0"/>
                              <w:color w:val="auto"/>
                            </w:rPr>
                            <w:instrText xml:space="preserve"> SEQ Figura \* ARABIC </w:instrText>
                          </w:r>
                          <w:r w:rsidRPr="00943BCA">
                            <w:rPr>
                              <w:i w:val="0"/>
                              <w:iCs w:val="0"/>
                              <w:color w:val="auto"/>
                            </w:rPr>
                            <w:fldChar w:fldCharType="separate"/>
                          </w:r>
                          <w:r w:rsidR="00212E78">
                            <w:rPr>
                              <w:i w:val="0"/>
                              <w:iCs w:val="0"/>
                              <w:noProof/>
                              <w:color w:val="auto"/>
                            </w:rPr>
                            <w:t>1</w:t>
                          </w:r>
                          <w:r w:rsidRPr="00943BCA">
                            <w:rPr>
                              <w:i w:val="0"/>
                              <w:iCs w:val="0"/>
                              <w:color w:val="auto"/>
                            </w:rPr>
                            <w:fldChar w:fldCharType="end"/>
                          </w:r>
                          <w:r w:rsidRPr="00943BCA">
                            <w:rPr>
                              <w:i w:val="0"/>
                              <w:iCs w:val="0"/>
                              <w:color w:val="auto"/>
                            </w:rPr>
                            <w:t xml:space="preserve"> - Consumo médio por hora, residencial </w:t>
                          </w:r>
                          <w:r w:rsidR="00BC4CA6">
                            <w:rPr>
                              <w:i w:val="0"/>
                              <w:iCs w:val="0"/>
                              <w:color w:val="auto"/>
                            </w:rPr>
                            <w:t>VS</w:t>
                          </w:r>
                          <w:r w:rsidRPr="00943BCA">
                            <w:rPr>
                              <w:i w:val="0"/>
                              <w:iCs w:val="0"/>
                              <w:color w:val="auto"/>
                            </w:rPr>
                            <w:t xml:space="preserve"> industrial</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anchor>
        </w:drawing>
      </w:r>
      <w:r w:rsidR="00182F62">
        <w:rPr>
          <w:lang w:val="pt-PT"/>
        </w:rPr>
        <w:t xml:space="preserve">O conjunto de dados original é fornecido pela Visual </w:t>
      </w:r>
      <w:proofErr w:type="spellStart"/>
      <w:r w:rsidR="00182F62">
        <w:rPr>
          <w:lang w:val="pt-PT"/>
        </w:rPr>
        <w:t>Crossing</w:t>
      </w:r>
      <w:proofErr w:type="spellEnd"/>
      <w:r w:rsidR="00182F62">
        <w:rPr>
          <w:lang w:val="pt-PT"/>
        </w:rPr>
        <w:t xml:space="preserve"> </w:t>
      </w:r>
      <w:proofErr w:type="spellStart"/>
      <w:r w:rsidR="00182F62">
        <w:rPr>
          <w:lang w:val="pt-PT"/>
        </w:rPr>
        <w:t>Weather</w:t>
      </w:r>
      <w:proofErr w:type="spellEnd"/>
      <w:r w:rsidR="00182F62">
        <w:rPr>
          <w:lang w:val="pt-PT"/>
        </w:rPr>
        <w:t xml:space="preserve"> [</w:t>
      </w:r>
      <w:r w:rsidR="002E79CB">
        <w:rPr>
          <w:lang w:val="pt-PT"/>
        </w:rPr>
        <w:t>3</w:t>
      </w:r>
      <w:r w:rsidR="00182F62">
        <w:rPr>
          <w:lang w:val="pt-PT"/>
        </w:rPr>
        <w:t>]</w:t>
      </w:r>
      <w:r w:rsidR="00E3425A">
        <w:rPr>
          <w:lang w:val="pt-PT"/>
        </w:rPr>
        <w:t xml:space="preserve"> e apresenta uma dimensionalidade de 24 </w:t>
      </w:r>
      <w:proofErr w:type="spellStart"/>
      <w:r w:rsidR="00E3425A">
        <w:rPr>
          <w:i/>
          <w:iCs/>
          <w:lang w:val="pt-PT"/>
        </w:rPr>
        <w:t>features</w:t>
      </w:r>
      <w:proofErr w:type="spellEnd"/>
      <w:r w:rsidR="00E3425A">
        <w:rPr>
          <w:i/>
          <w:iCs/>
          <w:lang w:val="pt-PT"/>
        </w:rPr>
        <w:t xml:space="preserve"> </w:t>
      </w:r>
      <w:r w:rsidR="00E3425A">
        <w:rPr>
          <w:lang w:val="pt-PT"/>
        </w:rPr>
        <w:t xml:space="preserve">com 9504 observações. Da análise estatística de observações, notamos que para a </w:t>
      </w:r>
      <w:proofErr w:type="spellStart"/>
      <w:r w:rsidR="00E3425A">
        <w:rPr>
          <w:i/>
          <w:iCs/>
          <w:lang w:val="pt-PT"/>
        </w:rPr>
        <w:t>feature</w:t>
      </w:r>
      <w:proofErr w:type="spellEnd"/>
      <w:r w:rsidR="00E3425A">
        <w:rPr>
          <w:i/>
          <w:iCs/>
          <w:lang w:val="pt-PT"/>
        </w:rPr>
        <w:t xml:space="preserve"> ‘</w:t>
      </w:r>
      <w:proofErr w:type="spellStart"/>
      <w:r w:rsidR="00E3425A">
        <w:rPr>
          <w:i/>
          <w:iCs/>
          <w:lang w:val="pt-PT"/>
        </w:rPr>
        <w:t>severerisk</w:t>
      </w:r>
      <w:proofErr w:type="spellEnd"/>
      <w:r w:rsidR="00E3425A">
        <w:rPr>
          <w:i/>
          <w:iCs/>
          <w:lang w:val="pt-PT"/>
        </w:rPr>
        <w:t>’</w:t>
      </w:r>
      <w:r w:rsidR="00E3425A">
        <w:rPr>
          <w:lang w:val="pt-PT"/>
        </w:rPr>
        <w:t xml:space="preserve"> estão em falta 8760 valores, representativo de aproximadamente 92% das observações têm valores em falta. Desta forma, é afastada a ideia de remover estas observações, uma vez que a perda de informação seria consideravelmente grande, reduzindo o </w:t>
      </w:r>
      <w:proofErr w:type="spellStart"/>
      <w:r w:rsidR="00E3425A">
        <w:rPr>
          <w:i/>
          <w:iCs/>
          <w:lang w:val="pt-PT"/>
        </w:rPr>
        <w:t>dataset</w:t>
      </w:r>
      <w:proofErr w:type="spellEnd"/>
      <w:r w:rsidR="00E3425A">
        <w:rPr>
          <w:i/>
          <w:iCs/>
          <w:lang w:val="pt-PT"/>
        </w:rPr>
        <w:t xml:space="preserve"> </w:t>
      </w:r>
      <w:r w:rsidR="00E3425A">
        <w:rPr>
          <w:lang w:val="pt-PT"/>
        </w:rPr>
        <w:t xml:space="preserve">a apenas 8% da dimensão original. Em simultâneo, outras </w:t>
      </w:r>
      <w:proofErr w:type="spellStart"/>
      <w:r w:rsidR="00E3425A">
        <w:rPr>
          <w:i/>
          <w:iCs/>
          <w:lang w:val="pt-PT"/>
        </w:rPr>
        <w:t>features</w:t>
      </w:r>
      <w:proofErr w:type="spellEnd"/>
      <w:r w:rsidR="00E3425A">
        <w:rPr>
          <w:i/>
          <w:iCs/>
          <w:lang w:val="pt-PT"/>
        </w:rPr>
        <w:t xml:space="preserve"> </w:t>
      </w:r>
      <w:r w:rsidR="00E3425A">
        <w:rPr>
          <w:lang w:val="pt-PT"/>
        </w:rPr>
        <w:t xml:space="preserve">apresentam valores em falta, sendo elas </w:t>
      </w:r>
      <w:r w:rsidR="00E3425A">
        <w:rPr>
          <w:i/>
          <w:iCs/>
          <w:lang w:val="pt-PT"/>
        </w:rPr>
        <w:t>‘</w:t>
      </w:r>
      <w:proofErr w:type="spellStart"/>
      <w:r w:rsidR="00E3425A">
        <w:rPr>
          <w:i/>
          <w:iCs/>
          <w:lang w:val="pt-PT"/>
        </w:rPr>
        <w:t>preciptype</w:t>
      </w:r>
      <w:proofErr w:type="spellEnd"/>
      <w:r w:rsidR="00E3425A">
        <w:rPr>
          <w:i/>
          <w:iCs/>
          <w:lang w:val="pt-PT"/>
        </w:rPr>
        <w:t>’, ‘</w:t>
      </w:r>
      <w:proofErr w:type="spellStart"/>
      <w:r w:rsidR="00E3425A">
        <w:rPr>
          <w:i/>
          <w:iCs/>
          <w:lang w:val="pt-PT"/>
        </w:rPr>
        <w:t>solarradiation</w:t>
      </w:r>
      <w:proofErr w:type="spellEnd"/>
      <w:r w:rsidR="00E3425A">
        <w:rPr>
          <w:i/>
          <w:iCs/>
          <w:lang w:val="pt-PT"/>
        </w:rPr>
        <w:t xml:space="preserve">’ </w:t>
      </w:r>
      <w:r w:rsidR="00E3425A">
        <w:rPr>
          <w:lang w:val="pt-PT"/>
        </w:rPr>
        <w:t xml:space="preserve">e </w:t>
      </w:r>
      <w:r w:rsidR="00E3425A">
        <w:rPr>
          <w:i/>
          <w:iCs/>
          <w:lang w:val="pt-PT"/>
        </w:rPr>
        <w:t>‘</w:t>
      </w:r>
      <w:proofErr w:type="spellStart"/>
      <w:r w:rsidR="00E3425A">
        <w:rPr>
          <w:i/>
          <w:iCs/>
          <w:lang w:val="pt-PT"/>
        </w:rPr>
        <w:t>uvindex</w:t>
      </w:r>
      <w:proofErr w:type="spellEnd"/>
      <w:r w:rsidR="00E3425A">
        <w:rPr>
          <w:i/>
          <w:iCs/>
          <w:lang w:val="pt-PT"/>
        </w:rPr>
        <w:t>’</w:t>
      </w:r>
      <w:r w:rsidR="00E3425A">
        <w:rPr>
          <w:lang w:val="pt-PT"/>
        </w:rPr>
        <w:t>.</w:t>
      </w:r>
    </w:p>
    <w:p w14:paraId="3D240D2F" w14:textId="53F06555" w:rsidR="00E3425A" w:rsidRPr="00E3425A" w:rsidRDefault="00E3425A" w:rsidP="00E3425A">
      <w:pPr>
        <w:pStyle w:val="Corpodetexto"/>
        <w:ind w:firstLine="0pt"/>
        <w:rPr>
          <w:lang w:val="pt-PT"/>
        </w:rPr>
      </w:pPr>
      <w:r>
        <w:rPr>
          <w:lang w:val="pt-PT"/>
        </w:rPr>
        <w:t xml:space="preserve">Da fonte dos dados, destacamos um parágrafo onde é relatado que observações com valores de </w:t>
      </w:r>
      <w:proofErr w:type="spellStart"/>
      <w:r>
        <w:rPr>
          <w:i/>
          <w:iCs/>
          <w:lang w:val="pt-PT"/>
        </w:rPr>
        <w:t>features</w:t>
      </w:r>
      <w:proofErr w:type="spellEnd"/>
      <w:r>
        <w:rPr>
          <w:i/>
          <w:iCs/>
          <w:lang w:val="pt-PT"/>
        </w:rPr>
        <w:t xml:space="preserve"> </w:t>
      </w:r>
      <w:r>
        <w:rPr>
          <w:lang w:val="pt-PT"/>
        </w:rPr>
        <w:t>em falta não são o mesmo que o valor 0, isto é, representam valores desconhecidos ou não disponíveis na altura da medida.</w:t>
      </w:r>
    </w:p>
    <w:p w14:paraId="751C3904" w14:textId="7B246CBC" w:rsidR="00251611" w:rsidRDefault="00AB431F" w:rsidP="00E3425A">
      <w:pPr>
        <w:pStyle w:val="Corpodetexto"/>
        <w:ind w:firstLine="0pt"/>
        <w:rPr>
          <w:lang w:val="pt-PT"/>
        </w:rPr>
      </w:pPr>
      <w:r>
        <w:rPr>
          <w:lang w:val="pt-PT"/>
        </w:rPr>
        <w:tab/>
      </w:r>
      <w:r w:rsidR="00E3425A">
        <w:rPr>
          <w:lang w:val="pt-PT"/>
        </w:rPr>
        <w:t xml:space="preserve">Determinada a necessidade de realizar a imputação, foi necessário definir um critério por forma a reduzir ao máximo o </w:t>
      </w:r>
      <w:proofErr w:type="spellStart"/>
      <w:r w:rsidR="00E3425A">
        <w:rPr>
          <w:i/>
          <w:iCs/>
          <w:lang w:val="pt-PT"/>
        </w:rPr>
        <w:t>bias</w:t>
      </w:r>
      <w:proofErr w:type="spellEnd"/>
      <w:r w:rsidR="00E3425A">
        <w:rPr>
          <w:i/>
          <w:iCs/>
          <w:lang w:val="pt-PT"/>
        </w:rPr>
        <w:t xml:space="preserve"> </w:t>
      </w:r>
      <w:r w:rsidR="00E3425A">
        <w:rPr>
          <w:lang w:val="pt-PT"/>
        </w:rPr>
        <w:t xml:space="preserve">introduzido pela mesma. É então pertinente realizar a análise dos valores da média e desvio padrão destas </w:t>
      </w:r>
      <w:proofErr w:type="spellStart"/>
      <w:r w:rsidR="00E3425A" w:rsidRPr="00E3425A">
        <w:rPr>
          <w:i/>
          <w:iCs/>
          <w:lang w:val="pt-PT"/>
        </w:rPr>
        <w:t>features</w:t>
      </w:r>
      <w:proofErr w:type="spellEnd"/>
      <w:r w:rsidR="00E3425A">
        <w:rPr>
          <w:i/>
          <w:iCs/>
          <w:lang w:val="pt-PT"/>
        </w:rPr>
        <w:t xml:space="preserve">, </w:t>
      </w:r>
      <w:r w:rsidR="00E3425A">
        <w:rPr>
          <w:lang w:val="pt-PT"/>
        </w:rPr>
        <w:t xml:space="preserve">onde se sabe, de boa prática, que a imputação de valores com a média da </w:t>
      </w:r>
      <w:proofErr w:type="spellStart"/>
      <w:r w:rsidR="00E3425A">
        <w:rPr>
          <w:i/>
          <w:iCs/>
          <w:lang w:val="pt-PT"/>
        </w:rPr>
        <w:t>feature</w:t>
      </w:r>
      <w:proofErr w:type="spellEnd"/>
      <w:r w:rsidR="00E3425A">
        <w:rPr>
          <w:i/>
          <w:iCs/>
          <w:lang w:val="pt-PT"/>
        </w:rPr>
        <w:t xml:space="preserve"> </w:t>
      </w:r>
      <w:r w:rsidR="00E3425A">
        <w:rPr>
          <w:lang w:val="pt-PT"/>
        </w:rPr>
        <w:t xml:space="preserve">produz bons resultados e menor </w:t>
      </w:r>
      <w:proofErr w:type="spellStart"/>
      <w:r w:rsidR="00E3425A">
        <w:rPr>
          <w:i/>
          <w:iCs/>
          <w:lang w:val="pt-PT"/>
        </w:rPr>
        <w:t>bias</w:t>
      </w:r>
      <w:proofErr w:type="spellEnd"/>
      <w:r w:rsidR="00E3425A">
        <w:rPr>
          <w:i/>
          <w:iCs/>
          <w:lang w:val="pt-PT"/>
        </w:rPr>
        <w:t xml:space="preserve"> </w:t>
      </w:r>
      <w:r w:rsidR="00E3425A">
        <w:rPr>
          <w:lang w:val="pt-PT"/>
        </w:rPr>
        <w:t xml:space="preserve">caso o desvio padrão seja menor, o que apenas se verificou para a </w:t>
      </w:r>
      <w:proofErr w:type="spellStart"/>
      <w:r w:rsidR="00E3425A">
        <w:rPr>
          <w:i/>
          <w:iCs/>
          <w:lang w:val="pt-PT"/>
        </w:rPr>
        <w:t>feature</w:t>
      </w:r>
      <w:proofErr w:type="spellEnd"/>
      <w:r w:rsidR="00E3425A">
        <w:rPr>
          <w:i/>
          <w:iCs/>
          <w:lang w:val="pt-PT"/>
        </w:rPr>
        <w:t xml:space="preserve"> ‘</w:t>
      </w:r>
      <w:proofErr w:type="spellStart"/>
      <w:r w:rsidR="00E3425A">
        <w:rPr>
          <w:i/>
          <w:iCs/>
          <w:lang w:val="pt-PT"/>
        </w:rPr>
        <w:t>solarradiation</w:t>
      </w:r>
      <w:proofErr w:type="spellEnd"/>
      <w:r w:rsidR="00E3425A">
        <w:rPr>
          <w:i/>
          <w:iCs/>
          <w:lang w:val="pt-PT"/>
        </w:rPr>
        <w:t>’.</w:t>
      </w:r>
      <w:r w:rsidR="002E79CB">
        <w:rPr>
          <w:i/>
          <w:iCs/>
          <w:lang w:val="pt-PT"/>
        </w:rPr>
        <w:t xml:space="preserve"> </w:t>
      </w:r>
      <w:r w:rsidR="00BC5F48">
        <w:rPr>
          <w:lang w:val="pt-PT"/>
        </w:rPr>
        <w:t xml:space="preserve">Para a </w:t>
      </w:r>
      <w:proofErr w:type="spellStart"/>
      <w:r w:rsidR="00BC5F48">
        <w:rPr>
          <w:i/>
          <w:iCs/>
          <w:lang w:val="pt-PT"/>
        </w:rPr>
        <w:t>feature</w:t>
      </w:r>
      <w:proofErr w:type="spellEnd"/>
      <w:r w:rsidR="00BC5F48">
        <w:rPr>
          <w:i/>
          <w:iCs/>
          <w:lang w:val="pt-PT"/>
        </w:rPr>
        <w:t xml:space="preserve"> ‘</w:t>
      </w:r>
      <w:proofErr w:type="spellStart"/>
      <w:r w:rsidR="00BC5F48">
        <w:rPr>
          <w:i/>
          <w:iCs/>
          <w:lang w:val="pt-PT"/>
        </w:rPr>
        <w:t>preciptype</w:t>
      </w:r>
      <w:proofErr w:type="spellEnd"/>
      <w:r w:rsidR="00BC5F48">
        <w:rPr>
          <w:i/>
          <w:iCs/>
          <w:lang w:val="pt-PT"/>
        </w:rPr>
        <w:t>’</w:t>
      </w:r>
      <w:r w:rsidR="00BC5F48">
        <w:rPr>
          <w:lang w:val="pt-PT"/>
        </w:rPr>
        <w:t>, tomou-se a decisão de imputar o valor ‘</w:t>
      </w:r>
      <w:proofErr w:type="spellStart"/>
      <w:r w:rsidR="00BC5F48">
        <w:rPr>
          <w:i/>
          <w:iCs/>
          <w:lang w:val="pt-PT"/>
        </w:rPr>
        <w:t>unknown</w:t>
      </w:r>
      <w:proofErr w:type="spellEnd"/>
      <w:r w:rsidR="00BC5F48">
        <w:rPr>
          <w:i/>
          <w:iCs/>
          <w:lang w:val="pt-PT"/>
        </w:rPr>
        <w:t>’</w:t>
      </w:r>
      <w:r w:rsidR="00BC5F48">
        <w:rPr>
          <w:lang w:val="pt-PT"/>
        </w:rPr>
        <w:t xml:space="preserve">, indicativo que não existe informação acerca da precipitação no momento da </w:t>
      </w:r>
      <w:r w:rsidR="009D7C38">
        <w:rPr>
          <w:lang w:val="pt-PT"/>
        </w:rPr>
        <w:t>medição da amostra</w:t>
      </w:r>
      <w:r w:rsidR="00BC5F48">
        <w:rPr>
          <w:lang w:val="pt-PT"/>
        </w:rPr>
        <w:t>.</w:t>
      </w:r>
    </w:p>
    <w:p w14:paraId="22060874" w14:textId="6D5019CF" w:rsidR="00BC5F48" w:rsidRDefault="00BC5F48" w:rsidP="00E3425A">
      <w:pPr>
        <w:pStyle w:val="Corpodetexto"/>
        <w:ind w:firstLine="0pt"/>
        <w:rPr>
          <w:lang w:val="pt-PT"/>
        </w:rPr>
      </w:pPr>
      <w:r>
        <w:rPr>
          <w:lang w:val="pt-PT"/>
        </w:rPr>
        <w:t xml:space="preserve">Atendendo ao elevado desvio padrão da </w:t>
      </w:r>
      <w:proofErr w:type="spellStart"/>
      <w:r>
        <w:rPr>
          <w:i/>
          <w:iCs/>
          <w:lang w:val="pt-PT"/>
        </w:rPr>
        <w:t>feature</w:t>
      </w:r>
      <w:proofErr w:type="spellEnd"/>
      <w:r>
        <w:rPr>
          <w:i/>
          <w:iCs/>
          <w:lang w:val="pt-PT"/>
        </w:rPr>
        <w:t xml:space="preserve"> ‘</w:t>
      </w:r>
      <w:proofErr w:type="spellStart"/>
      <w:r>
        <w:rPr>
          <w:i/>
          <w:iCs/>
          <w:lang w:val="pt-PT"/>
        </w:rPr>
        <w:t>uvindex</w:t>
      </w:r>
      <w:proofErr w:type="spellEnd"/>
      <w:r>
        <w:rPr>
          <w:i/>
          <w:iCs/>
          <w:lang w:val="pt-PT"/>
        </w:rPr>
        <w:t>’</w:t>
      </w:r>
      <w:r>
        <w:rPr>
          <w:lang w:val="pt-PT"/>
        </w:rPr>
        <w:t xml:space="preserve">, a decisão de imputação passou por utilizar a mediana, o que pode resultar na introdução de </w:t>
      </w:r>
      <w:proofErr w:type="spellStart"/>
      <w:r>
        <w:rPr>
          <w:i/>
          <w:iCs/>
          <w:lang w:val="pt-PT"/>
        </w:rPr>
        <w:t>bias</w:t>
      </w:r>
      <w:proofErr w:type="spellEnd"/>
      <w:r>
        <w:rPr>
          <w:i/>
          <w:iCs/>
          <w:lang w:val="pt-PT"/>
        </w:rPr>
        <w:t xml:space="preserve"> </w:t>
      </w:r>
      <w:r>
        <w:rPr>
          <w:lang w:val="pt-PT"/>
        </w:rPr>
        <w:t xml:space="preserve">para este valor. A fase de limpeza dos dados termina com a imputação do valor 0 para a </w:t>
      </w:r>
      <w:proofErr w:type="spellStart"/>
      <w:r>
        <w:rPr>
          <w:i/>
          <w:iCs/>
          <w:lang w:val="pt-PT"/>
        </w:rPr>
        <w:t>feature</w:t>
      </w:r>
      <w:proofErr w:type="spellEnd"/>
      <w:r>
        <w:rPr>
          <w:i/>
          <w:iCs/>
          <w:lang w:val="pt-PT"/>
        </w:rPr>
        <w:t xml:space="preserve"> ‘</w:t>
      </w:r>
      <w:proofErr w:type="spellStart"/>
      <w:r>
        <w:rPr>
          <w:i/>
          <w:iCs/>
          <w:lang w:val="pt-PT"/>
        </w:rPr>
        <w:t>severerrisk</w:t>
      </w:r>
      <w:proofErr w:type="spellEnd"/>
      <w:r>
        <w:rPr>
          <w:i/>
          <w:iCs/>
          <w:lang w:val="pt-PT"/>
        </w:rPr>
        <w:t xml:space="preserve">’ </w:t>
      </w:r>
      <w:r>
        <w:rPr>
          <w:lang w:val="pt-PT"/>
        </w:rPr>
        <w:t xml:space="preserve">uma vez que ao observar registamos que ou tem valor 10, ou é omisso. </w:t>
      </w:r>
    </w:p>
    <w:p w14:paraId="554ADC23" w14:textId="0636A9D3" w:rsidR="00BC5F48" w:rsidRDefault="00BC5F48" w:rsidP="00E3425A">
      <w:pPr>
        <w:pStyle w:val="Corpodetexto"/>
        <w:ind w:firstLine="0pt"/>
        <w:rPr>
          <w:lang w:val="pt-PT"/>
        </w:rPr>
      </w:pPr>
      <w:r>
        <w:rPr>
          <w:lang w:val="pt-PT"/>
        </w:rPr>
        <w:tab/>
        <w:t>Desta forma, o grupo contactou com três diferentes metodologias de imputação, compreendendo os cenários onde cada uma é mais vantajosa que outras, e toma consciência da introdução do enviesamento destes valores no treino do modelo.</w:t>
      </w:r>
    </w:p>
    <w:p w14:paraId="18A7EA9B" w14:textId="5923532E" w:rsidR="005F1F5C" w:rsidRPr="00BC5F48" w:rsidRDefault="005F1F5C" w:rsidP="00E3425A">
      <w:pPr>
        <w:pStyle w:val="Corpodetexto"/>
        <w:ind w:firstLine="0pt"/>
        <w:rPr>
          <w:lang w:val="pt-PT"/>
        </w:rPr>
      </w:pPr>
      <w:r>
        <w:rPr>
          <w:lang w:val="pt-PT"/>
        </w:rPr>
        <w:t>É, no entanto, importante mencionar, que alguns modelos lidam com dados esparsos e valores em falta, pelo que numa fase de treino de modelos devem ser considerados conjuntos de dados com e sem imputação.</w:t>
      </w:r>
    </w:p>
    <w:p w14:paraId="0C8F7278" w14:textId="67808C5D" w:rsidR="009303D9" w:rsidRPr="005B5751" w:rsidRDefault="003A5EF6" w:rsidP="006B6B66">
      <w:pPr>
        <w:pStyle w:val="Ttulo1"/>
      </w:pPr>
      <w:r w:rsidRPr="005B5751">
        <w:t>Soluções adotadas e modelos a estudar</w:t>
      </w:r>
    </w:p>
    <w:p w14:paraId="2F3F2330" w14:textId="41D3E924" w:rsidR="00CE0870" w:rsidRPr="008328DD" w:rsidRDefault="00F50CFB" w:rsidP="007A0380">
      <w:pPr>
        <w:pStyle w:val="Corpodetexto"/>
        <w:rPr>
          <w:lang w:val="pt-PT"/>
        </w:rPr>
      </w:pPr>
      <w:r w:rsidRPr="003A5B68">
        <w:rPr>
          <w:lang w:val="pt-PT"/>
        </w:rPr>
        <w:t xml:space="preserve">Resolvido o problema de características com valores em falta, a análise de ambos </w:t>
      </w:r>
      <w:r w:rsidR="00935D0C" w:rsidRPr="003A5B68">
        <w:rPr>
          <w:lang w:val="pt-PT"/>
        </w:rPr>
        <w:t>o conjunto de dados forneceu</w:t>
      </w:r>
      <w:r w:rsidRPr="003A5B68">
        <w:rPr>
          <w:lang w:val="pt-PT"/>
        </w:rPr>
        <w:t xml:space="preserve"> alguma informação válida e pertinente para a construção </w:t>
      </w:r>
      <w:r w:rsidR="00935D0C" w:rsidRPr="003A5B68">
        <w:rPr>
          <w:lang w:val="pt-PT"/>
        </w:rPr>
        <w:t>os três</w:t>
      </w:r>
      <w:r w:rsidRPr="003A5B68">
        <w:rPr>
          <w:lang w:val="pt-PT"/>
        </w:rPr>
        <w:t xml:space="preserve"> modelos</w:t>
      </w:r>
      <w:r w:rsidR="00935D0C" w:rsidRPr="003A5B68">
        <w:rPr>
          <w:lang w:val="pt-PT"/>
        </w:rPr>
        <w:t xml:space="preserve"> mencionados anteriormente</w:t>
      </w:r>
      <w:r w:rsidRPr="003A5B68">
        <w:rPr>
          <w:lang w:val="pt-PT"/>
        </w:rPr>
        <w:t xml:space="preserve">. Numa fase inicial, o grupo procurou analisar individualmente o conjunto de dados de consumo energético, procurando encontrar informação </w:t>
      </w:r>
      <w:r w:rsidRPr="003A5B68">
        <w:rPr>
          <w:lang w:val="pt-PT"/>
        </w:rPr>
        <w:t xml:space="preserve">relevante que pudesse ser tratada e transformada para treinar um modelo com base nestes dados. Começando pelos códigos postais, com </w:t>
      </w:r>
      <w:r w:rsidR="00935D0C" w:rsidRPr="003A5B68">
        <w:rPr>
          <w:lang w:val="pt-PT"/>
        </w:rPr>
        <w:t>auxílio</w:t>
      </w:r>
      <w:r w:rsidRPr="003A5B68">
        <w:rPr>
          <w:lang w:val="pt-PT"/>
        </w:rPr>
        <w:t xml:space="preserve"> a dados externos indicadores de consumo industrial e doméstico, provenientes da </w:t>
      </w:r>
      <w:proofErr w:type="spellStart"/>
      <w:r w:rsidRPr="003A5B68">
        <w:rPr>
          <w:lang w:val="pt-PT"/>
        </w:rPr>
        <w:t>PorData</w:t>
      </w:r>
      <w:proofErr w:type="spellEnd"/>
      <w:r w:rsidRPr="003A5B68">
        <w:rPr>
          <w:lang w:val="pt-PT"/>
        </w:rPr>
        <w:t xml:space="preserve"> [</w:t>
      </w:r>
      <w:r w:rsidR="002E79CB" w:rsidRPr="003A5B68">
        <w:rPr>
          <w:lang w:val="pt-PT"/>
        </w:rPr>
        <w:t>4</w:t>
      </w:r>
      <w:r w:rsidRPr="003A5B68">
        <w:rPr>
          <w:lang w:val="pt-PT"/>
        </w:rPr>
        <w:t xml:space="preserve">], o grupo considerou interessante a preparação de um </w:t>
      </w:r>
      <w:proofErr w:type="spellStart"/>
      <w:r w:rsidRPr="003A5B68">
        <w:rPr>
          <w:i/>
          <w:iCs/>
          <w:lang w:val="pt-PT"/>
        </w:rPr>
        <w:t>subset</w:t>
      </w:r>
      <w:proofErr w:type="spellEnd"/>
      <w:r w:rsidRPr="003A5B68">
        <w:rPr>
          <w:i/>
          <w:iCs/>
          <w:lang w:val="pt-PT"/>
        </w:rPr>
        <w:t xml:space="preserve"> </w:t>
      </w:r>
      <w:r w:rsidRPr="003A5B68">
        <w:rPr>
          <w:lang w:val="pt-PT"/>
        </w:rPr>
        <w:t>dos dados originais, onde se categoriza cada código postal escolhido como Residencial ou Industrial, na perspetiva de treinar um classificador supervisionado, que possa prever o tipo de zona com base nos consumos energéticos ao longo do dia.</w:t>
      </w:r>
      <w:r w:rsidR="00DB60FC" w:rsidRPr="003A5B68">
        <w:rPr>
          <w:lang w:val="pt-PT"/>
        </w:rPr>
        <w:t xml:space="preserve"> Para suportar esta classificação, traçaram-se dois gráficos comparativos de consumo energético médio ao longo de 24h para zonas classificadas como residenciais e industriais, onde, depois de normalização, se verificou que em zonas industriais o consumo energético muito raramente desce acima de 70% do seu consumo máximo diário, ao contrário das zonas residenciais onde a tendência das horas “mortas” e a madrugada demonstra uma forte descida do consumo energético</w:t>
      </w:r>
      <w:r w:rsidR="009946BB">
        <w:rPr>
          <w:lang w:val="pt-PT"/>
        </w:rPr>
        <w:t>. Este novo conjunto de dados</w:t>
      </w:r>
      <w:r w:rsidR="008328DD">
        <w:rPr>
          <w:lang w:val="pt-PT"/>
        </w:rPr>
        <w:t xml:space="preserve"> apresenta uma dimensão 240480x8, ou seja, 240480 </w:t>
      </w:r>
      <w:proofErr w:type="spellStart"/>
      <w:r w:rsidR="008328DD">
        <w:rPr>
          <w:lang w:val="pt-PT"/>
        </w:rPr>
        <w:t>tuplos</w:t>
      </w:r>
      <w:proofErr w:type="spellEnd"/>
      <w:r w:rsidR="008328DD">
        <w:rPr>
          <w:lang w:val="pt-PT"/>
        </w:rPr>
        <w:t xml:space="preserve"> com 8 </w:t>
      </w:r>
      <w:proofErr w:type="spellStart"/>
      <w:r w:rsidR="008328DD">
        <w:rPr>
          <w:i/>
          <w:iCs/>
          <w:lang w:val="pt-PT"/>
        </w:rPr>
        <w:t>features</w:t>
      </w:r>
      <w:proofErr w:type="spellEnd"/>
      <w:r w:rsidR="008328DD">
        <w:rPr>
          <w:i/>
          <w:iCs/>
          <w:lang w:val="pt-PT"/>
        </w:rPr>
        <w:t xml:space="preserve"> </w:t>
      </w:r>
      <w:r w:rsidR="008328DD">
        <w:rPr>
          <w:lang w:val="pt-PT"/>
        </w:rPr>
        <w:t>cada um.</w:t>
      </w:r>
    </w:p>
    <w:p w14:paraId="46EF2E8A" w14:textId="41E52EC7" w:rsidR="0000771A" w:rsidRDefault="0000771A" w:rsidP="00E7596C">
      <w:pPr>
        <w:pStyle w:val="Corpodetexto"/>
        <w:rPr>
          <w:highlight w:val="yellow"/>
          <w:lang w:val="pt-PT"/>
        </w:rPr>
      </w:pPr>
      <w:r>
        <w:rPr>
          <w:highlight w:val="yellow"/>
          <w:lang w:val="pt-PT"/>
        </w:rPr>
        <w:t xml:space="preserve">Ainda no </w:t>
      </w:r>
      <w:proofErr w:type="spellStart"/>
      <w:r>
        <w:rPr>
          <w:i/>
          <w:iCs/>
          <w:highlight w:val="yellow"/>
          <w:lang w:val="pt-PT"/>
        </w:rPr>
        <w:t>dataset</w:t>
      </w:r>
      <w:proofErr w:type="spellEnd"/>
      <w:r>
        <w:rPr>
          <w:i/>
          <w:iCs/>
          <w:highlight w:val="yellow"/>
          <w:lang w:val="pt-PT"/>
        </w:rPr>
        <w:t xml:space="preserve"> </w:t>
      </w:r>
      <w:r>
        <w:rPr>
          <w:highlight w:val="yellow"/>
          <w:lang w:val="pt-PT"/>
        </w:rPr>
        <w:t xml:space="preserve">do consumo energético, o grupo achou relevante, embora ainda sem objetivo definido, </w:t>
      </w:r>
      <w:r w:rsidR="00AF0157">
        <w:rPr>
          <w:highlight w:val="yellow"/>
          <w:lang w:val="pt-PT"/>
        </w:rPr>
        <w:t xml:space="preserve">preparar um conjunto de dados com </w:t>
      </w:r>
      <w:r>
        <w:rPr>
          <w:highlight w:val="yellow"/>
          <w:lang w:val="pt-PT"/>
        </w:rPr>
        <w:t>a evolução do consumo médio energético ao longo dos diferentes dias da semana</w:t>
      </w:r>
      <w:r w:rsidR="00AF0157">
        <w:rPr>
          <w:highlight w:val="yellow"/>
          <w:lang w:val="pt-PT"/>
        </w:rPr>
        <w:t xml:space="preserve"> para zonas industriais e residenciais</w:t>
      </w:r>
      <w:r>
        <w:rPr>
          <w:highlight w:val="yellow"/>
          <w:lang w:val="pt-PT"/>
        </w:rPr>
        <w:t>, onde se verific</w:t>
      </w:r>
      <w:r w:rsidR="00C215DC">
        <w:rPr>
          <w:highlight w:val="yellow"/>
          <w:lang w:val="pt-PT"/>
        </w:rPr>
        <w:t>aram</w:t>
      </w:r>
      <w:r>
        <w:rPr>
          <w:highlight w:val="yellow"/>
          <w:lang w:val="pt-PT"/>
        </w:rPr>
        <w:t xml:space="preserve"> </w:t>
      </w:r>
      <w:r w:rsidR="00990416">
        <w:rPr>
          <w:highlight w:val="yellow"/>
          <w:lang w:val="pt-PT"/>
        </w:rPr>
        <w:t>valores menos acentuados aos fins de semana.</w:t>
      </w:r>
      <w:r w:rsidR="00EE26BC">
        <w:rPr>
          <w:highlight w:val="yellow"/>
          <w:lang w:val="pt-PT"/>
        </w:rPr>
        <w:t xml:space="preserve"> </w:t>
      </w:r>
    </w:p>
    <w:p w14:paraId="1DECB103" w14:textId="1D163808" w:rsidR="00990416" w:rsidRDefault="007A0380" w:rsidP="007A0380">
      <w:pPr>
        <w:pStyle w:val="Corpodetexto"/>
        <w:ind w:firstLine="0pt"/>
        <w:rPr>
          <w:highlight w:val="yellow"/>
          <w:lang w:val="pt-PT"/>
        </w:rPr>
      </w:pPr>
      <w:r>
        <w:rPr>
          <w:highlight w:val="yellow"/>
          <w:lang w:val="pt-PT"/>
        </w:rPr>
        <w:t xml:space="preserve">Como trabalho ainda por desenvolver, o grupo pretende preparar dados por forma a poder identificar a existência ou não de um </w:t>
      </w:r>
      <w:r>
        <w:rPr>
          <w:highlight w:val="yellow"/>
          <w:lang w:val="pt-PT"/>
        </w:rPr>
        <w:lastRenderedPageBreak/>
        <w:t xml:space="preserve">evento esporádico ao identificar picos de consumo energético inesperados. Numa fase inicial, o </w:t>
      </w:r>
      <w:proofErr w:type="spellStart"/>
      <w:r>
        <w:rPr>
          <w:highlight w:val="yellow"/>
          <w:lang w:val="pt-PT"/>
        </w:rPr>
        <w:t>etiquetamento</w:t>
      </w:r>
      <w:proofErr w:type="spellEnd"/>
      <w:r>
        <w:rPr>
          <w:highlight w:val="yellow"/>
          <w:lang w:val="pt-PT"/>
        </w:rPr>
        <w:t xml:space="preserve"> de haver ou não evento é feito com base em cenários reais para um determinado código postal, por exemplo, para um jogo de futebol com grande afluência espera-se um aumento súbito do consumo de energia ativa. Este tipo de problemas envolve a dependência temporal, uma vez que para ser feita a identificação deve-se ter em conta os consumos de horários anteriores. Para tal, estima-se que o </w:t>
      </w:r>
      <w:proofErr w:type="spellStart"/>
      <w:r>
        <w:rPr>
          <w:i/>
          <w:iCs/>
          <w:highlight w:val="yellow"/>
          <w:lang w:val="pt-PT"/>
        </w:rPr>
        <w:t>dataset</w:t>
      </w:r>
      <w:proofErr w:type="spellEnd"/>
      <w:r>
        <w:rPr>
          <w:i/>
          <w:iCs/>
          <w:highlight w:val="yellow"/>
          <w:lang w:val="pt-PT"/>
        </w:rPr>
        <w:t xml:space="preserve"> </w:t>
      </w:r>
      <w:r>
        <w:rPr>
          <w:highlight w:val="yellow"/>
          <w:lang w:val="pt-PT"/>
        </w:rPr>
        <w:t xml:space="preserve">a preparar seja constituído por </w:t>
      </w:r>
      <w:proofErr w:type="spellStart"/>
      <w:r>
        <w:rPr>
          <w:i/>
          <w:iCs/>
          <w:highlight w:val="yellow"/>
          <w:lang w:val="pt-PT"/>
        </w:rPr>
        <w:t>features</w:t>
      </w:r>
      <w:proofErr w:type="spellEnd"/>
      <w:r>
        <w:rPr>
          <w:i/>
          <w:iCs/>
          <w:highlight w:val="yellow"/>
          <w:lang w:val="pt-PT"/>
        </w:rPr>
        <w:t xml:space="preserve"> </w:t>
      </w:r>
      <w:r>
        <w:rPr>
          <w:highlight w:val="yellow"/>
          <w:lang w:val="pt-PT"/>
        </w:rPr>
        <w:t>referentes ao código postal, consumo energético ativo, data (separada em dia, mês, ano) e hora.</w:t>
      </w:r>
    </w:p>
    <w:p w14:paraId="6C94C6F3" w14:textId="59C75E41" w:rsidR="00521266" w:rsidRDefault="00990416" w:rsidP="00E7596C">
      <w:pPr>
        <w:pStyle w:val="Corpodetexto"/>
        <w:rPr>
          <w:highlight w:val="yellow"/>
          <w:lang w:val="pt-PT"/>
        </w:rPr>
      </w:pPr>
      <w:r>
        <w:rPr>
          <w:highlight w:val="yellow"/>
          <w:lang w:val="pt-PT"/>
        </w:rPr>
        <w:t>Numa segunda etapa,</w:t>
      </w:r>
      <w:r w:rsidR="007A0380">
        <w:rPr>
          <w:highlight w:val="yellow"/>
          <w:lang w:val="pt-PT"/>
        </w:rPr>
        <w:t xml:space="preserve"> </w:t>
      </w:r>
      <w:r w:rsidR="00A94629">
        <w:rPr>
          <w:highlight w:val="yellow"/>
          <w:lang w:val="pt-PT"/>
        </w:rPr>
        <w:t>a fim</w:t>
      </w:r>
      <w:r w:rsidR="007A0380">
        <w:rPr>
          <w:highlight w:val="yellow"/>
          <w:lang w:val="pt-PT"/>
        </w:rPr>
        <w:t xml:space="preserve"> de implementar um modelo de regressão com o objetivo de prever consumos energéticos com base em condições meteorológicas na localidade de Lisboa</w:t>
      </w:r>
      <w:r w:rsidR="00FF3036">
        <w:rPr>
          <w:highlight w:val="yellow"/>
          <w:lang w:val="pt-PT"/>
        </w:rPr>
        <w:t>,</w:t>
      </w:r>
      <w:r w:rsidR="007A0380">
        <w:rPr>
          <w:highlight w:val="yellow"/>
          <w:lang w:val="pt-PT"/>
        </w:rPr>
        <w:t xml:space="preserve"> o grupo uniu os dois </w:t>
      </w:r>
      <w:proofErr w:type="spellStart"/>
      <w:r w:rsidR="007A0380">
        <w:rPr>
          <w:i/>
          <w:iCs/>
          <w:highlight w:val="yellow"/>
          <w:lang w:val="pt-PT"/>
        </w:rPr>
        <w:t>datasets</w:t>
      </w:r>
      <w:proofErr w:type="spellEnd"/>
      <w:r w:rsidR="007A0380">
        <w:rPr>
          <w:i/>
          <w:iCs/>
          <w:highlight w:val="yellow"/>
          <w:lang w:val="pt-PT"/>
        </w:rPr>
        <w:t xml:space="preserve"> </w:t>
      </w:r>
      <w:r w:rsidR="007A0380">
        <w:rPr>
          <w:highlight w:val="yellow"/>
          <w:lang w:val="pt-PT"/>
        </w:rPr>
        <w:t>fornecidos,</w:t>
      </w:r>
      <w:r w:rsidR="00FF3036">
        <w:rPr>
          <w:highlight w:val="yellow"/>
          <w:lang w:val="pt-PT"/>
        </w:rPr>
        <w:t xml:space="preserve"> uma vez que os dados disponíveis </w:t>
      </w:r>
      <w:r w:rsidR="00FB7FD0">
        <w:rPr>
          <w:highlight w:val="yellow"/>
          <w:lang w:val="pt-PT"/>
        </w:rPr>
        <w:t>se focam</w:t>
      </w:r>
      <w:r w:rsidR="00FF3036">
        <w:rPr>
          <w:highlight w:val="yellow"/>
          <w:lang w:val="pt-PT"/>
        </w:rPr>
        <w:t xml:space="preserve"> para as condições meteorológicas no código postal 1000.</w:t>
      </w:r>
    </w:p>
    <w:p w14:paraId="623EAAD6" w14:textId="59F63F99" w:rsidR="00FB7FD0" w:rsidRDefault="00FB7FD0" w:rsidP="00FB7FD0">
      <w:pPr>
        <w:pStyle w:val="Corpodetexto"/>
        <w:ind w:firstLine="0pt"/>
        <w:rPr>
          <w:highlight w:val="yellow"/>
          <w:lang w:val="pt-PT"/>
        </w:rPr>
      </w:pPr>
      <w:r>
        <w:rPr>
          <w:highlight w:val="yellow"/>
          <w:lang w:val="pt-PT"/>
        </w:rPr>
        <w:t xml:space="preserve">A interseção dos dois conjuntos de dados foi feita segundo o atributo comum, </w:t>
      </w:r>
      <w:proofErr w:type="spellStart"/>
      <w:r>
        <w:rPr>
          <w:i/>
          <w:iCs/>
          <w:highlight w:val="yellow"/>
          <w:lang w:val="pt-PT"/>
        </w:rPr>
        <w:t>timestamp</w:t>
      </w:r>
      <w:proofErr w:type="spellEnd"/>
      <w:r>
        <w:rPr>
          <w:highlight w:val="yellow"/>
          <w:lang w:val="pt-PT"/>
        </w:rPr>
        <w:t>, para o código postal referente a Lisboa (1000) garantindo que as condições meteorológicas e o consumo ativo são correlacionáveis e precisas.</w:t>
      </w:r>
    </w:p>
    <w:p w14:paraId="210F5DE1" w14:textId="0AAF9A2F" w:rsidR="003A5B68" w:rsidRDefault="008929B2" w:rsidP="00FB7FD0">
      <w:pPr>
        <w:pStyle w:val="Corpodetexto"/>
        <w:ind w:firstLine="0pt"/>
        <w:rPr>
          <w:highlight w:val="yellow"/>
          <w:lang w:val="pt-PT"/>
        </w:rPr>
      </w:pPr>
      <w:r>
        <w:rPr>
          <w:highlight w:val="yellow"/>
          <w:lang w:val="pt-PT"/>
        </w:rPr>
        <w:t xml:space="preserve">O resultado da união dos </w:t>
      </w:r>
      <w:proofErr w:type="spellStart"/>
      <w:r>
        <w:rPr>
          <w:i/>
          <w:iCs/>
          <w:highlight w:val="yellow"/>
          <w:lang w:val="pt-PT"/>
        </w:rPr>
        <w:t>datasets</w:t>
      </w:r>
      <w:proofErr w:type="spellEnd"/>
      <w:r>
        <w:rPr>
          <w:i/>
          <w:iCs/>
          <w:highlight w:val="yellow"/>
          <w:lang w:val="pt-PT"/>
        </w:rPr>
        <w:t xml:space="preserve"> </w:t>
      </w:r>
      <w:r>
        <w:rPr>
          <w:highlight w:val="yellow"/>
          <w:lang w:val="pt-PT"/>
        </w:rPr>
        <w:t xml:space="preserve">evidencia a necessidade da eliminação de </w:t>
      </w:r>
      <w:proofErr w:type="spellStart"/>
      <w:r>
        <w:rPr>
          <w:i/>
          <w:iCs/>
          <w:highlight w:val="yellow"/>
          <w:lang w:val="pt-PT"/>
        </w:rPr>
        <w:t>features</w:t>
      </w:r>
      <w:proofErr w:type="spellEnd"/>
      <w:r>
        <w:rPr>
          <w:i/>
          <w:iCs/>
          <w:highlight w:val="yellow"/>
          <w:lang w:val="pt-PT"/>
        </w:rPr>
        <w:t xml:space="preserve"> </w:t>
      </w:r>
      <w:r>
        <w:rPr>
          <w:highlight w:val="yellow"/>
          <w:lang w:val="pt-PT"/>
        </w:rPr>
        <w:t>repetidas</w:t>
      </w:r>
      <w:r w:rsidR="00EE4062">
        <w:rPr>
          <w:highlight w:val="yellow"/>
          <w:lang w:val="pt-PT"/>
        </w:rPr>
        <w:t xml:space="preserve"> e redundantes ao problema</w:t>
      </w:r>
      <w:r>
        <w:rPr>
          <w:highlight w:val="yellow"/>
          <w:lang w:val="pt-PT"/>
        </w:rPr>
        <w:t xml:space="preserve">, tais como </w:t>
      </w:r>
      <w:proofErr w:type="spellStart"/>
      <w:r w:rsidRPr="001B69E6">
        <w:rPr>
          <w:highlight w:val="yellow"/>
          <w:lang w:val="pt-PT"/>
        </w:rPr>
        <w:t>Zip.Code</w:t>
      </w:r>
      <w:proofErr w:type="spellEnd"/>
      <w:r w:rsidRPr="001B69E6">
        <w:rPr>
          <w:highlight w:val="yellow"/>
          <w:lang w:val="pt-PT"/>
        </w:rPr>
        <w:t xml:space="preserve">, </w:t>
      </w:r>
      <w:proofErr w:type="spellStart"/>
      <w:r w:rsidRPr="001B69E6">
        <w:rPr>
          <w:highlight w:val="yellow"/>
          <w:lang w:val="pt-PT"/>
        </w:rPr>
        <w:t>name</w:t>
      </w:r>
      <w:proofErr w:type="spellEnd"/>
      <w:r w:rsidRPr="001B69E6">
        <w:rPr>
          <w:highlight w:val="yellow"/>
          <w:lang w:val="pt-PT"/>
        </w:rPr>
        <w:t xml:space="preserve">, </w:t>
      </w:r>
      <w:proofErr w:type="spellStart"/>
      <w:r w:rsidRPr="001B69E6">
        <w:rPr>
          <w:highlight w:val="yellow"/>
          <w:lang w:val="pt-PT"/>
        </w:rPr>
        <w:t>datetime</w:t>
      </w:r>
      <w:proofErr w:type="spellEnd"/>
      <w:r w:rsidRPr="001B69E6">
        <w:rPr>
          <w:highlight w:val="yellow"/>
          <w:lang w:val="pt-PT"/>
        </w:rPr>
        <w:t xml:space="preserve">, stations, </w:t>
      </w:r>
      <w:proofErr w:type="spellStart"/>
      <w:r w:rsidRPr="001B69E6">
        <w:rPr>
          <w:highlight w:val="yellow"/>
          <w:lang w:val="pt-PT"/>
        </w:rPr>
        <w:t>icon</w:t>
      </w:r>
      <w:proofErr w:type="spellEnd"/>
      <w:r w:rsidR="00EE4062" w:rsidRPr="001B69E6">
        <w:rPr>
          <w:highlight w:val="yellow"/>
          <w:lang w:val="pt-PT"/>
        </w:rPr>
        <w:t xml:space="preserve">. </w:t>
      </w:r>
      <w:r w:rsidR="00EE4062">
        <w:rPr>
          <w:highlight w:val="yellow"/>
          <w:lang w:val="pt-PT"/>
        </w:rPr>
        <w:t xml:space="preserve">É também necessário </w:t>
      </w:r>
      <w:r>
        <w:rPr>
          <w:highlight w:val="yellow"/>
          <w:lang w:val="pt-PT"/>
        </w:rPr>
        <w:t xml:space="preserve">o tratamento da </w:t>
      </w:r>
      <w:proofErr w:type="spellStart"/>
      <w:r>
        <w:rPr>
          <w:i/>
          <w:iCs/>
          <w:highlight w:val="yellow"/>
          <w:lang w:val="pt-PT"/>
        </w:rPr>
        <w:t>feature</w:t>
      </w:r>
      <w:proofErr w:type="spellEnd"/>
      <w:r>
        <w:rPr>
          <w:i/>
          <w:iCs/>
          <w:highlight w:val="yellow"/>
          <w:lang w:val="pt-PT"/>
        </w:rPr>
        <w:t xml:space="preserve"> </w:t>
      </w:r>
      <w:r>
        <w:rPr>
          <w:highlight w:val="yellow"/>
          <w:lang w:val="pt-PT"/>
        </w:rPr>
        <w:t>‘</w:t>
      </w:r>
      <w:r>
        <w:rPr>
          <w:i/>
          <w:iCs/>
          <w:highlight w:val="yellow"/>
          <w:lang w:val="pt-PT"/>
        </w:rPr>
        <w:t>date’</w:t>
      </w:r>
      <w:r w:rsidR="00EE4062">
        <w:rPr>
          <w:highlight w:val="yellow"/>
          <w:lang w:val="pt-PT"/>
        </w:rPr>
        <w:t xml:space="preserve">, </w:t>
      </w:r>
      <w:r>
        <w:rPr>
          <w:highlight w:val="yellow"/>
          <w:lang w:val="pt-PT"/>
        </w:rPr>
        <w:t xml:space="preserve">convertida em </w:t>
      </w:r>
      <w:r w:rsidR="00212E78">
        <w:rPr>
          <w:highlight w:val="yellow"/>
          <w:lang w:val="pt-PT"/>
        </w:rPr>
        <w:t>quatro</w:t>
      </w:r>
      <w:r>
        <w:rPr>
          <w:highlight w:val="yellow"/>
          <w:lang w:val="pt-PT"/>
        </w:rPr>
        <w:t xml:space="preserve"> novas </w:t>
      </w:r>
      <w:proofErr w:type="spellStart"/>
      <w:r>
        <w:rPr>
          <w:i/>
          <w:iCs/>
          <w:highlight w:val="yellow"/>
          <w:lang w:val="pt-PT"/>
        </w:rPr>
        <w:t>features</w:t>
      </w:r>
      <w:proofErr w:type="spellEnd"/>
      <w:r>
        <w:rPr>
          <w:highlight w:val="yellow"/>
          <w:lang w:val="pt-PT"/>
        </w:rPr>
        <w:t xml:space="preserve"> </w:t>
      </w:r>
      <w:r w:rsidR="00212E78">
        <w:rPr>
          <w:highlight w:val="yellow"/>
          <w:lang w:val="pt-PT"/>
        </w:rPr>
        <w:t>‘</w:t>
      </w:r>
      <w:proofErr w:type="spellStart"/>
      <w:r w:rsidR="00212E78">
        <w:rPr>
          <w:highlight w:val="yellow"/>
          <w:lang w:val="pt-PT"/>
        </w:rPr>
        <w:t>Day_of_Week</w:t>
      </w:r>
      <w:proofErr w:type="spellEnd"/>
      <w:r w:rsidR="00212E78">
        <w:rPr>
          <w:highlight w:val="yellow"/>
          <w:lang w:val="pt-PT"/>
        </w:rPr>
        <w:t xml:space="preserve">’, </w:t>
      </w:r>
      <w:r>
        <w:rPr>
          <w:highlight w:val="yellow"/>
          <w:lang w:val="pt-PT"/>
        </w:rPr>
        <w:t>‘</w:t>
      </w:r>
      <w:proofErr w:type="spellStart"/>
      <w:r>
        <w:rPr>
          <w:i/>
          <w:iCs/>
          <w:highlight w:val="yellow"/>
          <w:lang w:val="pt-PT"/>
        </w:rPr>
        <w:t>day</w:t>
      </w:r>
      <w:proofErr w:type="spellEnd"/>
      <w:r>
        <w:rPr>
          <w:i/>
          <w:iCs/>
          <w:highlight w:val="yellow"/>
          <w:lang w:val="pt-PT"/>
        </w:rPr>
        <w:t>’, ‘</w:t>
      </w:r>
      <w:proofErr w:type="spellStart"/>
      <w:r>
        <w:rPr>
          <w:i/>
          <w:iCs/>
          <w:highlight w:val="yellow"/>
          <w:lang w:val="pt-PT"/>
        </w:rPr>
        <w:t>month</w:t>
      </w:r>
      <w:proofErr w:type="spellEnd"/>
      <w:r>
        <w:rPr>
          <w:i/>
          <w:iCs/>
          <w:highlight w:val="yellow"/>
          <w:lang w:val="pt-PT"/>
        </w:rPr>
        <w:t>’,</w:t>
      </w:r>
      <w:r w:rsidR="00212E78">
        <w:rPr>
          <w:i/>
          <w:iCs/>
          <w:highlight w:val="yellow"/>
          <w:lang w:val="pt-PT"/>
        </w:rPr>
        <w:t xml:space="preserve"> </w:t>
      </w:r>
      <w:r>
        <w:rPr>
          <w:i/>
          <w:iCs/>
          <w:highlight w:val="yellow"/>
          <w:lang w:val="pt-PT"/>
        </w:rPr>
        <w:t>‘</w:t>
      </w:r>
      <w:proofErr w:type="spellStart"/>
      <w:r>
        <w:rPr>
          <w:i/>
          <w:iCs/>
          <w:highlight w:val="yellow"/>
          <w:lang w:val="pt-PT"/>
        </w:rPr>
        <w:t>year</w:t>
      </w:r>
      <w:proofErr w:type="spellEnd"/>
      <w:r>
        <w:rPr>
          <w:i/>
          <w:iCs/>
          <w:highlight w:val="yellow"/>
          <w:lang w:val="pt-PT"/>
        </w:rPr>
        <w:t>’</w:t>
      </w:r>
      <w:r w:rsidR="00EE4062">
        <w:rPr>
          <w:highlight w:val="yellow"/>
          <w:lang w:val="pt-PT"/>
        </w:rPr>
        <w:t xml:space="preserve">, tornando desnecessária a </w:t>
      </w:r>
      <w:proofErr w:type="spellStart"/>
      <w:r w:rsidR="00EE4062">
        <w:rPr>
          <w:i/>
          <w:iCs/>
          <w:highlight w:val="yellow"/>
          <w:lang w:val="pt-PT"/>
        </w:rPr>
        <w:t>feature</w:t>
      </w:r>
      <w:proofErr w:type="spellEnd"/>
      <w:r w:rsidR="00EE4062">
        <w:rPr>
          <w:i/>
          <w:iCs/>
          <w:highlight w:val="yellow"/>
          <w:lang w:val="pt-PT"/>
        </w:rPr>
        <w:t xml:space="preserve"> ‘</w:t>
      </w:r>
      <w:proofErr w:type="spellStart"/>
      <w:r w:rsidR="00EE4062">
        <w:rPr>
          <w:i/>
          <w:iCs/>
          <w:highlight w:val="yellow"/>
          <w:lang w:val="pt-PT"/>
        </w:rPr>
        <w:t>datetime</w:t>
      </w:r>
      <w:proofErr w:type="spellEnd"/>
      <w:r w:rsidR="00EE4062">
        <w:rPr>
          <w:i/>
          <w:iCs/>
          <w:highlight w:val="yellow"/>
          <w:lang w:val="pt-PT"/>
        </w:rPr>
        <w:t xml:space="preserve">’ </w:t>
      </w:r>
      <w:r w:rsidR="00EE4062">
        <w:rPr>
          <w:highlight w:val="yellow"/>
          <w:lang w:val="pt-PT"/>
        </w:rPr>
        <w:t>razão pela qual foi anteriormente eliminada.</w:t>
      </w:r>
    </w:p>
    <w:p w14:paraId="2E883D14" w14:textId="77777777" w:rsidR="00C62F63" w:rsidRDefault="00A94629" w:rsidP="0017529A">
      <w:pPr>
        <w:pStyle w:val="Corpodetexto"/>
        <w:ind w:firstLine="0pt"/>
        <w:rPr>
          <w:highlight w:val="green"/>
          <w:lang w:val="pt-PT"/>
        </w:rPr>
      </w:pPr>
      <w:r w:rsidRPr="00C62F63">
        <w:rPr>
          <w:highlight w:val="green"/>
          <w:lang w:val="pt-PT"/>
        </w:rPr>
        <w:t xml:space="preserve">O </w:t>
      </w:r>
      <w:proofErr w:type="spellStart"/>
      <w:r w:rsidRPr="00C62F63">
        <w:rPr>
          <w:i/>
          <w:iCs/>
          <w:highlight w:val="green"/>
          <w:lang w:val="pt-PT"/>
        </w:rPr>
        <w:t>dataset</w:t>
      </w:r>
      <w:proofErr w:type="spellEnd"/>
      <w:r w:rsidRPr="00C62F63">
        <w:rPr>
          <w:highlight w:val="green"/>
          <w:lang w:val="pt-PT"/>
        </w:rPr>
        <w:t xml:space="preserve">, resultante da interseção dos dois conjuntos de dados e remoção de </w:t>
      </w:r>
      <w:proofErr w:type="spellStart"/>
      <w:r w:rsidRPr="00C62F63">
        <w:rPr>
          <w:i/>
          <w:iCs/>
          <w:highlight w:val="green"/>
          <w:lang w:val="pt-PT"/>
        </w:rPr>
        <w:t>features</w:t>
      </w:r>
      <w:proofErr w:type="spellEnd"/>
      <w:r w:rsidRPr="00C62F63">
        <w:rPr>
          <w:highlight w:val="green"/>
          <w:lang w:val="pt-PT"/>
        </w:rPr>
        <w:t xml:space="preserve"> redundantes, possui 7295 observações e uma dimensionalidade de 26 </w:t>
      </w:r>
      <w:proofErr w:type="spellStart"/>
      <w:r w:rsidRPr="00C62F63">
        <w:rPr>
          <w:i/>
          <w:iCs/>
          <w:highlight w:val="green"/>
          <w:lang w:val="pt-PT"/>
        </w:rPr>
        <w:t>features</w:t>
      </w:r>
      <w:r w:rsidRPr="00C62F63">
        <w:rPr>
          <w:highlight w:val="green"/>
          <w:lang w:val="pt-PT"/>
        </w:rPr>
        <w:t>.</w:t>
      </w:r>
      <w:proofErr w:type="spellEnd"/>
    </w:p>
    <w:p w14:paraId="7751AD78" w14:textId="0A39A6D1" w:rsidR="00C62F63" w:rsidRDefault="00C62F63" w:rsidP="0017529A">
      <w:pPr>
        <w:pStyle w:val="Corpodetexto"/>
        <w:ind w:firstLine="0pt"/>
        <w:rPr>
          <w:highlight w:val="green"/>
          <w:lang w:val="pt-PT"/>
        </w:rPr>
      </w:pPr>
      <w:r>
        <w:rPr>
          <w:highlight w:val="green"/>
          <w:lang w:val="pt-PT"/>
        </w:rPr>
        <w:t xml:space="preserve">O grupo chegou à conclusão </w:t>
      </w:r>
      <w:r w:rsidR="004F3C61">
        <w:rPr>
          <w:highlight w:val="green"/>
          <w:lang w:val="pt-PT"/>
        </w:rPr>
        <w:t>de que</w:t>
      </w:r>
      <w:r>
        <w:rPr>
          <w:highlight w:val="green"/>
          <w:lang w:val="pt-PT"/>
        </w:rPr>
        <w:t xml:space="preserve"> o mais importante é que o modelo de regressão consiga aprender as variações do consumo energético em relação ao clima e que não haja um grande foco nos valores energéticos. Com isso em mente foi feita a normalização dos valores de consumo energético tendo assim as variações </w:t>
      </w:r>
      <w:r w:rsidR="004F3C61">
        <w:rPr>
          <w:highlight w:val="green"/>
          <w:lang w:val="pt-PT"/>
        </w:rPr>
        <w:t>mencionadas,</w:t>
      </w:r>
      <w:r>
        <w:rPr>
          <w:highlight w:val="green"/>
          <w:lang w:val="pt-PT"/>
        </w:rPr>
        <w:t xml:space="preserve"> mas entre os valores 0 e 1.</w:t>
      </w:r>
    </w:p>
    <w:p w14:paraId="33480362" w14:textId="4C3E71D2" w:rsidR="00212E78" w:rsidRDefault="00212E78" w:rsidP="0017529A">
      <w:pPr>
        <w:pStyle w:val="Corpodetexto"/>
        <w:ind w:firstLine="0pt"/>
        <w:rPr>
          <w:highlight w:val="green"/>
          <w:lang w:val="pt-PT"/>
        </w:rPr>
      </w:pPr>
      <w:r>
        <w:rPr>
          <w:noProof/>
          <w:lang w:val="pt-PT"/>
        </w:rPr>
        <w:drawing>
          <wp:anchor distT="0" distB="0" distL="114300" distR="114300" simplePos="0" relativeHeight="251663872" behindDoc="0" locked="0" layoutInCell="1" allowOverlap="1" wp14:anchorId="12A173F7" wp14:editId="061C2E22">
            <wp:simplePos x="0" y="0"/>
            <wp:positionH relativeFrom="column">
              <wp:posOffset>147955</wp:posOffset>
            </wp:positionH>
            <wp:positionV relativeFrom="paragraph">
              <wp:posOffset>429260</wp:posOffset>
            </wp:positionV>
            <wp:extent cx="2828925" cy="2439670"/>
            <wp:effectExtent l="0" t="0" r="9525" b="0"/>
            <wp:wrapTopAndBottom/>
            <wp:docPr id="1081074515" name="Agrupar 2"/>
            <wp:cNvGraphicFramePr/>
            <a:graphic xmlns:a="http://purl.oclc.org/ooxml/drawingml/main">
              <a:graphicData uri="http://schemas.microsoft.com/office/word/2010/wordprocessingGroup">
                <wp:wgp>
                  <wp:cNvGrpSpPr/>
                  <wp:grpSpPr>
                    <a:xfrm>
                      <a:off x="0" y="0"/>
                      <a:ext cx="2828925" cy="2439670"/>
                      <a:chOff x="0" y="0"/>
                      <a:chExt cx="2828925" cy="2439670"/>
                    </a:xfrm>
                  </wp:grpSpPr>
                  <pic:pic xmlns:pic="http://purl.oclc.org/ooxml/drawingml/picture">
                    <pic:nvPicPr>
                      <pic:cNvPr id="726846314" name="Imagem 1" descr="Uma imagem com texto, captura de ecrã, Saturação de cores, diagrama&#10;&#10;Descrição gerada automaticamente"/>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0975" y="0"/>
                        <a:ext cx="2647950" cy="2184400"/>
                      </a:xfrm>
                      <a:prstGeom prst="rect">
                        <a:avLst/>
                      </a:prstGeom>
                      <a:noFill/>
                      <a:ln>
                        <a:noFill/>
                      </a:ln>
                    </pic:spPr>
                  </pic:pic>
                  <wp:wsp>
                    <wp:cNvPr id="1028101565" name="Caixa de texto 1"/>
                    <wp:cNvSpPr txBox="1"/>
                    <wp:spPr>
                      <a:xfrm>
                        <a:off x="0" y="2181225"/>
                        <a:ext cx="2758440" cy="258445"/>
                      </a:xfrm>
                      <a:prstGeom prst="rect">
                        <a:avLst/>
                      </a:prstGeom>
                      <a:solidFill>
                        <a:prstClr val="white"/>
                      </a:solidFill>
                      <a:ln>
                        <a:noFill/>
                      </a:ln>
                    </wp:spPr>
                    <wp:txbx>
                      <wne:txbxContent>
                        <w:p w14:paraId="07AB5EBC" w14:textId="4E52B99F" w:rsidR="00212E78" w:rsidRPr="00B73F62" w:rsidRDefault="00212E78" w:rsidP="00212E78">
                          <w:pPr>
                            <w:pStyle w:val="Legenda"/>
                            <w:rPr>
                              <w:noProof/>
                              <w:spacing w:val="-1"/>
                              <w:sz w:val="20"/>
                              <w:szCs w:val="20"/>
                              <w:lang w:val="x-none" w:eastAsia="x-none"/>
                            </w:rPr>
                          </w:pPr>
                          <w:r>
                            <w:t xml:space="preserve">Figura </w:t>
                          </w:r>
                          <w:r>
                            <w:fldChar w:fldCharType="begin"/>
                          </w:r>
                          <w:r>
                            <w:instrText xml:space="preserve"> SEQ Figura \* ARABIC </w:instrText>
                          </w:r>
                          <w:r>
                            <w:fldChar w:fldCharType="separate"/>
                          </w:r>
                          <w:r>
                            <w:rPr>
                              <w:noProof/>
                            </w:rPr>
                            <w:t>2</w:t>
                          </w:r>
                          <w:r>
                            <w:fldChar w:fldCharType="end"/>
                          </w:r>
                          <w:r>
                            <w:t xml:space="preserve"> - Consumo energético por dia da semana</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anchor>
        </w:drawing>
      </w:r>
      <w:r w:rsidRPr="00212E78">
        <w:rPr>
          <w:highlight w:val="green"/>
          <w:lang w:val="pt-PT"/>
        </w:rPr>
        <w:t xml:space="preserve">Através da </w:t>
      </w:r>
      <w:proofErr w:type="spellStart"/>
      <w:r w:rsidRPr="00212E78">
        <w:rPr>
          <w:highlight w:val="green"/>
          <w:lang w:val="pt-PT"/>
        </w:rPr>
        <w:t>feature</w:t>
      </w:r>
      <w:proofErr w:type="spellEnd"/>
      <w:r w:rsidRPr="00212E78">
        <w:rPr>
          <w:highlight w:val="green"/>
          <w:lang w:val="pt-PT"/>
        </w:rPr>
        <w:t xml:space="preserve"> ‘</w:t>
      </w:r>
      <w:proofErr w:type="spellStart"/>
      <w:r w:rsidRPr="00212E78">
        <w:rPr>
          <w:highlight w:val="green"/>
          <w:lang w:val="pt-PT"/>
        </w:rPr>
        <w:t>Day_of_Week</w:t>
      </w:r>
      <w:proofErr w:type="spellEnd"/>
      <w:r w:rsidRPr="00212E78">
        <w:rPr>
          <w:highlight w:val="green"/>
          <w:lang w:val="pt-PT"/>
        </w:rPr>
        <w:t xml:space="preserve">’ é possível ver </w:t>
      </w:r>
      <w:r>
        <w:rPr>
          <w:highlight w:val="green"/>
          <w:lang w:val="pt-PT"/>
        </w:rPr>
        <w:t xml:space="preserve">mais facilmente </w:t>
      </w:r>
      <w:r w:rsidRPr="00212E78">
        <w:rPr>
          <w:highlight w:val="green"/>
          <w:lang w:val="pt-PT"/>
        </w:rPr>
        <w:t>se existe uma relaçã</w:t>
      </w:r>
      <w:r>
        <w:rPr>
          <w:highlight w:val="green"/>
          <w:lang w:val="pt-PT"/>
        </w:rPr>
        <w:t>o entre o consumo energético e o dia da semana.</w:t>
      </w:r>
    </w:p>
    <w:p w14:paraId="65DFED7D" w14:textId="1652FEDF" w:rsidR="00212E78" w:rsidRPr="00212E78" w:rsidRDefault="00212E78" w:rsidP="00212E78">
      <w:pPr>
        <w:pStyle w:val="Corpodetexto"/>
        <w:ind w:firstLine="0pt"/>
        <w:jc w:val="center"/>
        <w:rPr>
          <w:highlight w:val="green"/>
          <w:lang w:val="pt-PT"/>
        </w:rPr>
      </w:pPr>
    </w:p>
    <w:p w14:paraId="4D601713" w14:textId="42283390" w:rsidR="00775AC0" w:rsidRDefault="00775AC0" w:rsidP="00775AC0">
      <w:pPr>
        <w:pStyle w:val="Ttulo1"/>
        <w:rPr>
          <w:highlight w:val="yellow"/>
        </w:rPr>
      </w:pPr>
      <w:r>
        <w:rPr>
          <w:highlight w:val="yellow"/>
        </w:rPr>
        <w:t>Redução de dimensionalidade e discretização</w:t>
      </w:r>
    </w:p>
    <w:p w14:paraId="0892D447" w14:textId="77777777" w:rsidR="00EC4B2B" w:rsidRDefault="00EE4062" w:rsidP="00EE4062">
      <w:pPr>
        <w:pStyle w:val="Corpodetexto"/>
        <w:rPr>
          <w:highlight w:val="yellow"/>
          <w:lang w:val="pt-PT"/>
        </w:rPr>
      </w:pPr>
      <w:r>
        <w:rPr>
          <w:highlight w:val="yellow"/>
          <w:lang w:val="pt-PT"/>
        </w:rPr>
        <w:t>No tópico de redução de dimensionalidade, para o primeiro conjunto preparado de consumos energéticos por zona,</w:t>
      </w:r>
      <w:r w:rsidR="00EC4B2B">
        <w:rPr>
          <w:highlight w:val="yellow"/>
          <w:lang w:val="pt-PT"/>
        </w:rPr>
        <w:t xml:space="preserve"> e com perspetiva de treinar um classificador,</w:t>
      </w:r>
      <w:r>
        <w:rPr>
          <w:highlight w:val="yellow"/>
          <w:lang w:val="pt-PT"/>
        </w:rPr>
        <w:t xml:space="preserve"> o grupo realizou uma transformação das variáveis categóricas: Na </w:t>
      </w:r>
      <w:proofErr w:type="spellStart"/>
      <w:r w:rsidRPr="00AD23F8">
        <w:rPr>
          <w:i/>
          <w:iCs/>
          <w:highlight w:val="yellow"/>
          <w:lang w:val="pt-PT"/>
        </w:rPr>
        <w:t>class</w:t>
      </w:r>
      <w:proofErr w:type="spellEnd"/>
      <w:r w:rsidRPr="00AD23F8">
        <w:rPr>
          <w:i/>
          <w:iCs/>
          <w:highlight w:val="yellow"/>
          <w:lang w:val="pt-PT"/>
        </w:rPr>
        <w:t xml:space="preserve"> </w:t>
      </w:r>
      <w:proofErr w:type="spellStart"/>
      <w:r w:rsidRPr="00AD23F8">
        <w:rPr>
          <w:i/>
          <w:iCs/>
          <w:highlight w:val="yellow"/>
          <w:lang w:val="pt-PT"/>
        </w:rPr>
        <w:t>label</w:t>
      </w:r>
      <w:proofErr w:type="spellEnd"/>
      <w:r>
        <w:rPr>
          <w:highlight w:val="yellow"/>
          <w:lang w:val="pt-PT"/>
        </w:rPr>
        <w:t xml:space="preserve">, as zonas industriais e residenciais foram transformadas em alternativas binárias, valor “1” ou “2”, respetivamente. Transformou-se também a característica de </w:t>
      </w:r>
      <w:proofErr w:type="spellStart"/>
      <w:r>
        <w:rPr>
          <w:i/>
          <w:iCs/>
          <w:highlight w:val="yellow"/>
          <w:lang w:val="pt-PT"/>
        </w:rPr>
        <w:t>timestamp</w:t>
      </w:r>
      <w:proofErr w:type="spellEnd"/>
      <w:r>
        <w:rPr>
          <w:i/>
          <w:iCs/>
          <w:highlight w:val="yellow"/>
          <w:lang w:val="pt-PT"/>
        </w:rPr>
        <w:t xml:space="preserve"> </w:t>
      </w:r>
      <w:r>
        <w:rPr>
          <w:highlight w:val="yellow"/>
          <w:lang w:val="pt-PT"/>
        </w:rPr>
        <w:t xml:space="preserve">em quatro </w:t>
      </w:r>
      <w:proofErr w:type="spellStart"/>
      <w:r>
        <w:rPr>
          <w:i/>
          <w:iCs/>
          <w:highlight w:val="yellow"/>
          <w:lang w:val="pt-PT"/>
        </w:rPr>
        <w:t>features</w:t>
      </w:r>
      <w:proofErr w:type="spellEnd"/>
      <w:r>
        <w:rPr>
          <w:i/>
          <w:iCs/>
          <w:highlight w:val="yellow"/>
          <w:lang w:val="pt-PT"/>
        </w:rPr>
        <w:t xml:space="preserve"> </w:t>
      </w:r>
      <w:r>
        <w:rPr>
          <w:highlight w:val="yellow"/>
          <w:lang w:val="pt-PT"/>
        </w:rPr>
        <w:t xml:space="preserve">cada uma representativa do dia, mês, ano, e hora registada, pelo que terminámos com um conjunto de dados de dimensionalidade n =240480, d = 8. Atendendo ao número de características, em que duas são únicas, nomeadamente o código postal e a </w:t>
      </w:r>
      <w:proofErr w:type="spellStart"/>
      <w:r>
        <w:rPr>
          <w:i/>
          <w:iCs/>
          <w:highlight w:val="yellow"/>
          <w:lang w:val="pt-PT"/>
        </w:rPr>
        <w:t>class</w:t>
      </w:r>
      <w:proofErr w:type="spellEnd"/>
      <w:r>
        <w:rPr>
          <w:i/>
          <w:iCs/>
          <w:highlight w:val="yellow"/>
          <w:lang w:val="pt-PT"/>
        </w:rPr>
        <w:t xml:space="preserve"> </w:t>
      </w:r>
      <w:proofErr w:type="spellStart"/>
      <w:r>
        <w:rPr>
          <w:i/>
          <w:iCs/>
          <w:highlight w:val="yellow"/>
          <w:lang w:val="pt-PT"/>
        </w:rPr>
        <w:t>label</w:t>
      </w:r>
      <w:proofErr w:type="spellEnd"/>
      <w:r>
        <w:rPr>
          <w:highlight w:val="yellow"/>
          <w:lang w:val="pt-PT"/>
        </w:rPr>
        <w:t xml:space="preserve">, o grupo evidencia a baixa dimensionalidade, e deixa em aberto o estudo da </w:t>
      </w:r>
      <w:r>
        <w:rPr>
          <w:i/>
          <w:iCs/>
          <w:highlight w:val="yellow"/>
          <w:lang w:val="pt-PT"/>
        </w:rPr>
        <w:t xml:space="preserve">performance </w:t>
      </w:r>
      <w:r>
        <w:rPr>
          <w:highlight w:val="yellow"/>
          <w:lang w:val="pt-PT"/>
        </w:rPr>
        <w:t xml:space="preserve">de um modelo treinado com uma redução deste conjunto original, face à desvantagem da perda de informação relevante consoante o </w:t>
      </w:r>
      <w:proofErr w:type="spellStart"/>
      <w:r>
        <w:rPr>
          <w:i/>
          <w:iCs/>
          <w:highlight w:val="yellow"/>
          <w:lang w:val="pt-PT"/>
        </w:rPr>
        <w:t>threshold</w:t>
      </w:r>
      <w:proofErr w:type="spellEnd"/>
      <w:r>
        <w:rPr>
          <w:i/>
          <w:iCs/>
          <w:highlight w:val="yellow"/>
          <w:lang w:val="pt-PT"/>
        </w:rPr>
        <w:t xml:space="preserve"> </w:t>
      </w:r>
      <w:r>
        <w:rPr>
          <w:highlight w:val="yellow"/>
          <w:lang w:val="pt-PT"/>
        </w:rPr>
        <w:t xml:space="preserve">definido. </w:t>
      </w:r>
    </w:p>
    <w:p w14:paraId="7C936D63" w14:textId="77777777" w:rsidR="008F6E15" w:rsidRDefault="00EC4B2B" w:rsidP="00EC4B2B">
      <w:pPr>
        <w:pStyle w:val="Corpodetexto"/>
        <w:ind w:firstLine="0pt"/>
        <w:rPr>
          <w:highlight w:val="yellow"/>
          <w:lang w:val="pt-PT"/>
        </w:rPr>
      </w:pPr>
      <w:r>
        <w:rPr>
          <w:highlight w:val="yellow"/>
          <w:lang w:val="pt-PT"/>
        </w:rPr>
        <w:t xml:space="preserve">Embora a baixa dimensionalidade em termos de </w:t>
      </w:r>
      <w:proofErr w:type="spellStart"/>
      <w:r>
        <w:rPr>
          <w:i/>
          <w:iCs/>
          <w:highlight w:val="yellow"/>
          <w:lang w:val="pt-PT"/>
        </w:rPr>
        <w:t>features</w:t>
      </w:r>
      <w:proofErr w:type="spellEnd"/>
      <w:r>
        <w:rPr>
          <w:i/>
          <w:iCs/>
          <w:highlight w:val="yellow"/>
          <w:lang w:val="pt-PT"/>
        </w:rPr>
        <w:t xml:space="preserve"> </w:t>
      </w:r>
      <w:r>
        <w:rPr>
          <w:highlight w:val="yellow"/>
          <w:lang w:val="pt-PT"/>
        </w:rPr>
        <w:t xml:space="preserve">aplicaram-se as técnicas de FS e FR. Na </w:t>
      </w:r>
      <w:proofErr w:type="spellStart"/>
      <w:r>
        <w:rPr>
          <w:i/>
          <w:iCs/>
          <w:highlight w:val="yellow"/>
          <w:lang w:val="pt-PT"/>
        </w:rPr>
        <w:t>Feature</w:t>
      </w:r>
      <w:proofErr w:type="spellEnd"/>
      <w:r>
        <w:rPr>
          <w:i/>
          <w:iCs/>
          <w:highlight w:val="yellow"/>
          <w:lang w:val="pt-PT"/>
        </w:rPr>
        <w:t xml:space="preserve"> </w:t>
      </w:r>
      <w:proofErr w:type="spellStart"/>
      <w:r>
        <w:rPr>
          <w:i/>
          <w:iCs/>
          <w:highlight w:val="yellow"/>
          <w:lang w:val="pt-PT"/>
        </w:rPr>
        <w:t>Selection</w:t>
      </w:r>
      <w:proofErr w:type="spellEnd"/>
      <w:r>
        <w:rPr>
          <w:i/>
          <w:iCs/>
          <w:highlight w:val="yellow"/>
          <w:lang w:val="pt-PT"/>
        </w:rPr>
        <w:t xml:space="preserve"> </w:t>
      </w:r>
      <w:r>
        <w:rPr>
          <w:highlight w:val="yellow"/>
          <w:lang w:val="pt-PT"/>
        </w:rPr>
        <w:t>supervisionada, a</w:t>
      </w:r>
      <w:r w:rsidR="0017529A">
        <w:rPr>
          <w:highlight w:val="yellow"/>
          <w:lang w:val="pt-PT"/>
        </w:rPr>
        <w:t>s</w:t>
      </w:r>
      <w:r>
        <w:rPr>
          <w:highlight w:val="yellow"/>
          <w:lang w:val="pt-PT"/>
        </w:rPr>
        <w:t xml:space="preserve"> métrica</w:t>
      </w:r>
      <w:r w:rsidR="0017529A">
        <w:rPr>
          <w:highlight w:val="yellow"/>
          <w:lang w:val="pt-PT"/>
        </w:rPr>
        <w:t>s</w:t>
      </w:r>
      <w:r>
        <w:rPr>
          <w:highlight w:val="yellow"/>
          <w:lang w:val="pt-PT"/>
        </w:rPr>
        <w:t xml:space="preserve"> escolhida</w:t>
      </w:r>
      <w:r w:rsidR="0017529A">
        <w:rPr>
          <w:highlight w:val="yellow"/>
          <w:lang w:val="pt-PT"/>
        </w:rPr>
        <w:t>s</w:t>
      </w:r>
      <w:r>
        <w:rPr>
          <w:highlight w:val="yellow"/>
          <w:lang w:val="pt-PT"/>
        </w:rPr>
        <w:t xml:space="preserve"> fo</w:t>
      </w:r>
      <w:r w:rsidR="0017529A">
        <w:rPr>
          <w:highlight w:val="yellow"/>
          <w:lang w:val="pt-PT"/>
        </w:rPr>
        <w:t>ram</w:t>
      </w:r>
      <w:r>
        <w:rPr>
          <w:highlight w:val="yellow"/>
          <w:lang w:val="pt-PT"/>
        </w:rPr>
        <w:t xml:space="preserve"> o </w:t>
      </w:r>
      <w:proofErr w:type="spellStart"/>
      <w:r>
        <w:rPr>
          <w:i/>
          <w:iCs/>
          <w:highlight w:val="yellow"/>
          <w:lang w:val="pt-PT"/>
        </w:rPr>
        <w:t>Fisher’s</w:t>
      </w:r>
      <w:proofErr w:type="spellEnd"/>
      <w:r>
        <w:rPr>
          <w:i/>
          <w:iCs/>
          <w:highlight w:val="yellow"/>
          <w:lang w:val="pt-PT"/>
        </w:rPr>
        <w:t xml:space="preserve"> </w:t>
      </w:r>
      <w:r w:rsidRPr="00EC4B2B">
        <w:rPr>
          <w:i/>
          <w:iCs/>
          <w:highlight w:val="yellow"/>
          <w:lang w:val="pt-PT"/>
        </w:rPr>
        <w:t>Ratio</w:t>
      </w:r>
      <w:r w:rsidR="0017529A">
        <w:rPr>
          <w:i/>
          <w:iCs/>
          <w:highlight w:val="yellow"/>
          <w:lang w:val="pt-PT"/>
        </w:rPr>
        <w:t xml:space="preserve"> e </w:t>
      </w:r>
      <w:proofErr w:type="spellStart"/>
      <w:r w:rsidR="0017529A">
        <w:rPr>
          <w:i/>
          <w:iCs/>
          <w:highlight w:val="yellow"/>
          <w:lang w:val="pt-PT"/>
        </w:rPr>
        <w:t>Information</w:t>
      </w:r>
      <w:proofErr w:type="spellEnd"/>
      <w:r w:rsidR="0017529A">
        <w:rPr>
          <w:i/>
          <w:iCs/>
          <w:highlight w:val="yellow"/>
          <w:lang w:val="pt-PT"/>
        </w:rPr>
        <w:t xml:space="preserve"> </w:t>
      </w:r>
      <w:proofErr w:type="spellStart"/>
      <w:r w:rsidR="0017529A">
        <w:rPr>
          <w:i/>
          <w:iCs/>
          <w:highlight w:val="yellow"/>
          <w:lang w:val="pt-PT"/>
        </w:rPr>
        <w:t>Gain</w:t>
      </w:r>
      <w:proofErr w:type="spellEnd"/>
      <w:r>
        <w:rPr>
          <w:i/>
          <w:iCs/>
          <w:highlight w:val="yellow"/>
          <w:lang w:val="pt-PT"/>
        </w:rPr>
        <w:t xml:space="preserve">, </w:t>
      </w:r>
      <w:r>
        <w:rPr>
          <w:highlight w:val="yellow"/>
          <w:lang w:val="pt-PT"/>
        </w:rPr>
        <w:t>que tal como esperado, considera</w:t>
      </w:r>
      <w:r w:rsidR="0017529A">
        <w:rPr>
          <w:highlight w:val="yellow"/>
          <w:lang w:val="pt-PT"/>
        </w:rPr>
        <w:t xml:space="preserve">m </w:t>
      </w:r>
      <w:r>
        <w:rPr>
          <w:highlight w:val="yellow"/>
          <w:lang w:val="pt-PT"/>
        </w:rPr>
        <w:t>apenas a característica do consumo ativo como determinante para classificar a zona como industrial ou residencial</w:t>
      </w:r>
      <w:r w:rsidR="0017529A">
        <w:rPr>
          <w:highlight w:val="yellow"/>
          <w:lang w:val="pt-PT"/>
        </w:rPr>
        <w:t xml:space="preserve">, uma vez que este </w:t>
      </w:r>
      <w:proofErr w:type="spellStart"/>
      <w:r w:rsidR="0017529A">
        <w:rPr>
          <w:i/>
          <w:iCs/>
          <w:highlight w:val="yellow"/>
          <w:lang w:val="pt-PT"/>
        </w:rPr>
        <w:t>labeling</w:t>
      </w:r>
      <w:proofErr w:type="spellEnd"/>
      <w:r w:rsidR="0017529A">
        <w:rPr>
          <w:i/>
          <w:iCs/>
          <w:highlight w:val="yellow"/>
          <w:lang w:val="pt-PT"/>
        </w:rPr>
        <w:t xml:space="preserve"> </w:t>
      </w:r>
      <w:r w:rsidR="0017529A">
        <w:rPr>
          <w:highlight w:val="yellow"/>
          <w:lang w:val="pt-PT"/>
        </w:rPr>
        <w:t>foi feito com base no consumo energético</w:t>
      </w:r>
      <w:r>
        <w:rPr>
          <w:highlight w:val="yellow"/>
          <w:lang w:val="pt-PT"/>
        </w:rPr>
        <w:t>.</w:t>
      </w:r>
      <w:r w:rsidR="0017529A">
        <w:rPr>
          <w:highlight w:val="yellow"/>
          <w:lang w:val="pt-PT"/>
        </w:rPr>
        <w:t xml:space="preserve"> </w:t>
      </w:r>
      <w:r w:rsidR="008F6E15">
        <w:rPr>
          <w:highlight w:val="yellow"/>
          <w:lang w:val="pt-PT"/>
        </w:rPr>
        <w:t>Desta forma, com base na FS, o modelo a treinar seguirá uma classificação binária muito simples, onde considera apenas se o valor do consumo ultrapassa um determinado valor para poder classificar com confiança a zona como residencial ou industrial.</w:t>
      </w:r>
    </w:p>
    <w:p w14:paraId="0921AF66" w14:textId="6662EFB9" w:rsidR="00EE4062" w:rsidRDefault="0017529A" w:rsidP="00EC4B2B">
      <w:pPr>
        <w:pStyle w:val="Corpodetexto"/>
        <w:ind w:firstLine="0pt"/>
        <w:rPr>
          <w:highlight w:val="yellow"/>
          <w:lang w:val="pt-PT"/>
        </w:rPr>
      </w:pPr>
      <w:r>
        <w:rPr>
          <w:highlight w:val="yellow"/>
          <w:lang w:val="pt-PT"/>
        </w:rPr>
        <w:t xml:space="preserve">Para a </w:t>
      </w:r>
      <w:proofErr w:type="spellStart"/>
      <w:r>
        <w:rPr>
          <w:i/>
          <w:iCs/>
          <w:highlight w:val="yellow"/>
          <w:lang w:val="pt-PT"/>
        </w:rPr>
        <w:t>Feature</w:t>
      </w:r>
      <w:proofErr w:type="spellEnd"/>
      <w:r>
        <w:rPr>
          <w:i/>
          <w:iCs/>
          <w:highlight w:val="yellow"/>
          <w:lang w:val="pt-PT"/>
        </w:rPr>
        <w:t xml:space="preserve"> </w:t>
      </w:r>
      <w:proofErr w:type="spellStart"/>
      <w:r>
        <w:rPr>
          <w:i/>
          <w:iCs/>
          <w:highlight w:val="yellow"/>
          <w:lang w:val="pt-PT"/>
        </w:rPr>
        <w:t>Reduction</w:t>
      </w:r>
      <w:proofErr w:type="spellEnd"/>
      <w:r>
        <w:rPr>
          <w:i/>
          <w:iCs/>
          <w:highlight w:val="yellow"/>
          <w:lang w:val="pt-PT"/>
        </w:rPr>
        <w:t xml:space="preserve"> </w:t>
      </w:r>
      <w:r>
        <w:rPr>
          <w:highlight w:val="yellow"/>
          <w:lang w:val="pt-PT"/>
        </w:rPr>
        <w:t xml:space="preserve">aplicou-se a técnica de PCA, removendo as variáveis únicas e </w:t>
      </w:r>
      <w:proofErr w:type="spellStart"/>
      <w:r>
        <w:rPr>
          <w:highlight w:val="yellow"/>
          <w:lang w:val="pt-PT"/>
        </w:rPr>
        <w:t>labels</w:t>
      </w:r>
      <w:proofErr w:type="spellEnd"/>
      <w:r>
        <w:rPr>
          <w:highlight w:val="yellow"/>
          <w:lang w:val="pt-PT"/>
        </w:rPr>
        <w:t xml:space="preserve">, e se obteve uma redução de 6 </w:t>
      </w:r>
      <w:proofErr w:type="spellStart"/>
      <w:r>
        <w:rPr>
          <w:i/>
          <w:iCs/>
          <w:highlight w:val="yellow"/>
          <w:lang w:val="pt-PT"/>
        </w:rPr>
        <w:t>features</w:t>
      </w:r>
      <w:proofErr w:type="spellEnd"/>
      <w:r>
        <w:rPr>
          <w:i/>
          <w:iCs/>
          <w:highlight w:val="yellow"/>
          <w:lang w:val="pt-PT"/>
        </w:rPr>
        <w:t xml:space="preserve"> </w:t>
      </w:r>
      <w:r>
        <w:rPr>
          <w:highlight w:val="yellow"/>
          <w:lang w:val="pt-PT"/>
        </w:rPr>
        <w:t xml:space="preserve">para 5 componentes, com uma relevância de 95% dos dados originais. Desta forma, o grupo acredita que por se tratar de uma dimensão tão reduzida de </w:t>
      </w:r>
      <w:proofErr w:type="spellStart"/>
      <w:r>
        <w:rPr>
          <w:i/>
          <w:iCs/>
          <w:highlight w:val="yellow"/>
          <w:lang w:val="pt-PT"/>
        </w:rPr>
        <w:t>features</w:t>
      </w:r>
      <w:proofErr w:type="spellEnd"/>
      <w:r>
        <w:rPr>
          <w:highlight w:val="yellow"/>
          <w:lang w:val="pt-PT"/>
        </w:rPr>
        <w:t>, a técnica do PCA pode não compensar a perda de relevância de informação. Esta afirmação será então confirmada após fase de treino dos modelos e comparação de resultados.</w:t>
      </w:r>
    </w:p>
    <w:p w14:paraId="38495738" w14:textId="77777777" w:rsidR="0017529A" w:rsidRDefault="0017529A" w:rsidP="00EC4B2B">
      <w:pPr>
        <w:pStyle w:val="Corpodetexto"/>
        <w:ind w:firstLine="0pt"/>
        <w:rPr>
          <w:highlight w:val="yellow"/>
          <w:lang w:val="pt-PT"/>
        </w:rPr>
      </w:pPr>
    </w:p>
    <w:p w14:paraId="58907497" w14:textId="2C5B7120" w:rsidR="0017529A" w:rsidRPr="00C62F63" w:rsidRDefault="0017529A" w:rsidP="00EC4B2B">
      <w:pPr>
        <w:pStyle w:val="Corpodetexto"/>
        <w:ind w:firstLine="0pt"/>
        <w:rPr>
          <w:highlight w:val="green"/>
          <w:lang w:val="pt-PT"/>
        </w:rPr>
      </w:pPr>
      <w:r w:rsidRPr="00C62F63">
        <w:rPr>
          <w:lang w:val="pt-PT"/>
        </w:rPr>
        <w:tab/>
      </w:r>
      <w:r w:rsidRPr="00C62F63">
        <w:rPr>
          <w:highlight w:val="green"/>
          <w:lang w:val="pt-PT"/>
        </w:rPr>
        <w:t>Para o</w:t>
      </w:r>
      <w:r w:rsidR="00470163" w:rsidRPr="00C62F63">
        <w:rPr>
          <w:highlight w:val="green"/>
          <w:lang w:val="pt-PT"/>
        </w:rPr>
        <w:t xml:space="preserve"> estudo</w:t>
      </w:r>
      <w:r w:rsidRPr="00C62F63">
        <w:rPr>
          <w:i/>
          <w:iCs/>
          <w:highlight w:val="green"/>
          <w:lang w:val="pt-PT"/>
        </w:rPr>
        <w:t xml:space="preserve"> </w:t>
      </w:r>
      <w:r w:rsidRPr="00C62F63">
        <w:rPr>
          <w:highlight w:val="green"/>
          <w:lang w:val="pt-PT"/>
        </w:rPr>
        <w:t xml:space="preserve">das condições meteorológicas e consumo energético na região de Lisboa, </w:t>
      </w:r>
      <w:r w:rsidR="00550D56" w:rsidRPr="00C62F63">
        <w:rPr>
          <w:highlight w:val="green"/>
          <w:lang w:val="pt-PT"/>
        </w:rPr>
        <w:t>foi</w:t>
      </w:r>
      <w:r w:rsidR="00470163" w:rsidRPr="00C62F63">
        <w:rPr>
          <w:highlight w:val="green"/>
          <w:lang w:val="pt-PT"/>
        </w:rPr>
        <w:t xml:space="preserve"> criado um </w:t>
      </w:r>
      <w:proofErr w:type="spellStart"/>
      <w:r w:rsidR="00470163" w:rsidRPr="00C62F63">
        <w:rPr>
          <w:i/>
          <w:iCs/>
          <w:highlight w:val="green"/>
          <w:lang w:val="pt-PT"/>
        </w:rPr>
        <w:t>dataset</w:t>
      </w:r>
      <w:proofErr w:type="spellEnd"/>
      <w:r w:rsidR="00470163" w:rsidRPr="00C62F63">
        <w:rPr>
          <w:highlight w:val="green"/>
          <w:lang w:val="pt-PT"/>
        </w:rPr>
        <w:t xml:space="preserve"> da mesma forma como o </w:t>
      </w:r>
      <w:proofErr w:type="spellStart"/>
      <w:r w:rsidR="00470163" w:rsidRPr="00C62F63">
        <w:rPr>
          <w:i/>
          <w:iCs/>
          <w:highlight w:val="green"/>
          <w:lang w:val="pt-PT"/>
        </w:rPr>
        <w:t>dataset</w:t>
      </w:r>
      <w:proofErr w:type="spellEnd"/>
      <w:r w:rsidR="00470163" w:rsidRPr="00C62F63">
        <w:rPr>
          <w:highlight w:val="green"/>
          <w:lang w:val="pt-PT"/>
        </w:rPr>
        <w:t xml:space="preserve"> de condições meteorológicas e consumos energético que foi mencionado anteriormente, mas. neste caso, não foram removidas </w:t>
      </w:r>
      <w:proofErr w:type="spellStart"/>
      <w:r w:rsidR="00470163" w:rsidRPr="00C62F63">
        <w:rPr>
          <w:i/>
          <w:iCs/>
          <w:highlight w:val="green"/>
          <w:lang w:val="pt-PT"/>
        </w:rPr>
        <w:t>features</w:t>
      </w:r>
      <w:proofErr w:type="spellEnd"/>
      <w:r w:rsidR="00470163" w:rsidRPr="00C62F63">
        <w:rPr>
          <w:highlight w:val="green"/>
          <w:lang w:val="pt-PT"/>
        </w:rPr>
        <w:t xml:space="preserve"> manualmente. Neste </w:t>
      </w:r>
      <w:proofErr w:type="spellStart"/>
      <w:r w:rsidR="00470163" w:rsidRPr="00C62F63">
        <w:rPr>
          <w:i/>
          <w:iCs/>
          <w:highlight w:val="green"/>
          <w:lang w:val="pt-PT"/>
        </w:rPr>
        <w:t>dataset</w:t>
      </w:r>
      <w:proofErr w:type="spellEnd"/>
      <w:r w:rsidR="00470163" w:rsidRPr="00C62F63">
        <w:rPr>
          <w:highlight w:val="green"/>
          <w:lang w:val="pt-PT"/>
        </w:rPr>
        <w:t xml:space="preserve"> foi utilizada </w:t>
      </w:r>
      <w:proofErr w:type="spellStart"/>
      <w:r w:rsidR="00550D56" w:rsidRPr="00C62F63">
        <w:rPr>
          <w:i/>
          <w:iCs/>
          <w:highlight w:val="green"/>
          <w:lang w:val="pt-PT"/>
        </w:rPr>
        <w:t>Feature</w:t>
      </w:r>
      <w:proofErr w:type="spellEnd"/>
      <w:r w:rsidR="00550D56" w:rsidRPr="00C62F63">
        <w:rPr>
          <w:i/>
          <w:iCs/>
          <w:highlight w:val="green"/>
          <w:lang w:val="pt-PT"/>
        </w:rPr>
        <w:t xml:space="preserve"> </w:t>
      </w:r>
      <w:proofErr w:type="spellStart"/>
      <w:r w:rsidR="00550D56" w:rsidRPr="00C62F63">
        <w:rPr>
          <w:i/>
          <w:iCs/>
          <w:highlight w:val="green"/>
          <w:lang w:val="pt-PT"/>
        </w:rPr>
        <w:t>Selection</w:t>
      </w:r>
      <w:proofErr w:type="spellEnd"/>
      <w:r w:rsidR="00550D56" w:rsidRPr="00C62F63">
        <w:rPr>
          <w:highlight w:val="green"/>
          <w:lang w:val="pt-PT"/>
        </w:rPr>
        <w:t xml:space="preserve"> supervisionada tendo como métrica o </w:t>
      </w:r>
      <w:proofErr w:type="spellStart"/>
      <w:r w:rsidR="00550D56" w:rsidRPr="00C62F63">
        <w:rPr>
          <w:i/>
          <w:iCs/>
          <w:highlight w:val="green"/>
          <w:lang w:val="pt-PT"/>
        </w:rPr>
        <w:t>Fisher’s</w:t>
      </w:r>
      <w:proofErr w:type="spellEnd"/>
      <w:r w:rsidR="00550D56" w:rsidRPr="00C62F63">
        <w:rPr>
          <w:i/>
          <w:iCs/>
          <w:highlight w:val="green"/>
          <w:lang w:val="pt-PT"/>
        </w:rPr>
        <w:t xml:space="preserve"> Ratio</w:t>
      </w:r>
      <w:r w:rsidR="00470163" w:rsidRPr="00C62F63">
        <w:rPr>
          <w:highlight w:val="green"/>
          <w:lang w:val="pt-PT"/>
        </w:rPr>
        <w:t xml:space="preserve"> de modo a manter apenas as </w:t>
      </w:r>
      <w:proofErr w:type="spellStart"/>
      <w:r w:rsidR="00470163" w:rsidRPr="00C62F63">
        <w:rPr>
          <w:i/>
          <w:iCs/>
          <w:highlight w:val="green"/>
          <w:lang w:val="pt-PT"/>
        </w:rPr>
        <w:t>features</w:t>
      </w:r>
      <w:proofErr w:type="spellEnd"/>
      <w:r w:rsidR="00470163" w:rsidRPr="00C62F63">
        <w:rPr>
          <w:highlight w:val="green"/>
          <w:lang w:val="pt-PT"/>
        </w:rPr>
        <w:t xml:space="preserve"> mais relevantes. A </w:t>
      </w:r>
      <w:proofErr w:type="spellStart"/>
      <w:r w:rsidR="00470163" w:rsidRPr="00C62F63">
        <w:rPr>
          <w:i/>
          <w:iCs/>
          <w:highlight w:val="green"/>
          <w:lang w:val="pt-PT"/>
        </w:rPr>
        <w:t>class</w:t>
      </w:r>
      <w:proofErr w:type="spellEnd"/>
      <w:r w:rsidR="00470163" w:rsidRPr="00C62F63">
        <w:rPr>
          <w:i/>
          <w:iCs/>
          <w:highlight w:val="green"/>
          <w:lang w:val="pt-PT"/>
        </w:rPr>
        <w:t xml:space="preserve"> </w:t>
      </w:r>
      <w:proofErr w:type="spellStart"/>
      <w:r w:rsidR="00470163" w:rsidRPr="00C62F63">
        <w:rPr>
          <w:i/>
          <w:iCs/>
          <w:highlight w:val="green"/>
          <w:lang w:val="pt-PT"/>
        </w:rPr>
        <w:t>label</w:t>
      </w:r>
      <w:proofErr w:type="spellEnd"/>
      <w:r w:rsidR="00470163" w:rsidRPr="00C62F63">
        <w:rPr>
          <w:highlight w:val="green"/>
          <w:lang w:val="pt-PT"/>
        </w:rPr>
        <w:t xml:space="preserve"> utilizada para a </w:t>
      </w:r>
      <w:proofErr w:type="spellStart"/>
      <w:r w:rsidR="00470163" w:rsidRPr="00C62F63">
        <w:rPr>
          <w:i/>
          <w:iCs/>
          <w:highlight w:val="green"/>
          <w:lang w:val="pt-PT"/>
        </w:rPr>
        <w:t>Feature</w:t>
      </w:r>
      <w:proofErr w:type="spellEnd"/>
      <w:r w:rsidR="00470163" w:rsidRPr="00C62F63">
        <w:rPr>
          <w:i/>
          <w:iCs/>
          <w:highlight w:val="green"/>
          <w:lang w:val="pt-PT"/>
        </w:rPr>
        <w:t xml:space="preserve"> </w:t>
      </w:r>
      <w:proofErr w:type="spellStart"/>
      <w:r w:rsidR="00470163" w:rsidRPr="00C62F63">
        <w:rPr>
          <w:i/>
          <w:iCs/>
          <w:highlight w:val="green"/>
          <w:lang w:val="pt-PT"/>
        </w:rPr>
        <w:t>Selection</w:t>
      </w:r>
      <w:proofErr w:type="spellEnd"/>
      <w:r w:rsidR="00470163" w:rsidRPr="00C62F63">
        <w:rPr>
          <w:highlight w:val="green"/>
          <w:lang w:val="pt-PT"/>
        </w:rPr>
        <w:t xml:space="preserve"> foi a </w:t>
      </w:r>
      <w:proofErr w:type="spellStart"/>
      <w:r w:rsidR="00470163" w:rsidRPr="00C62F63">
        <w:rPr>
          <w:i/>
          <w:iCs/>
          <w:highlight w:val="green"/>
          <w:lang w:val="pt-PT"/>
        </w:rPr>
        <w:t>feature</w:t>
      </w:r>
      <w:proofErr w:type="spellEnd"/>
      <w:r w:rsidR="00470163" w:rsidRPr="00C62F63">
        <w:rPr>
          <w:highlight w:val="green"/>
          <w:lang w:val="pt-PT"/>
        </w:rPr>
        <w:t xml:space="preserve"> com o nome de “</w:t>
      </w:r>
      <w:proofErr w:type="spellStart"/>
      <w:r w:rsidR="00470163" w:rsidRPr="00C62F63">
        <w:rPr>
          <w:i/>
          <w:iCs/>
          <w:highlight w:val="green"/>
          <w:lang w:val="pt-PT"/>
        </w:rPr>
        <w:t>conditions</w:t>
      </w:r>
      <w:proofErr w:type="spellEnd"/>
      <w:r w:rsidR="00470163" w:rsidRPr="00C62F63">
        <w:rPr>
          <w:highlight w:val="green"/>
          <w:lang w:val="pt-PT"/>
        </w:rPr>
        <w:t xml:space="preserve">” que possui dados relacionados com as condições do clima. Desta forma é possível remover </w:t>
      </w:r>
      <w:proofErr w:type="spellStart"/>
      <w:r w:rsidR="00470163" w:rsidRPr="00C62F63">
        <w:rPr>
          <w:i/>
          <w:iCs/>
          <w:highlight w:val="green"/>
          <w:lang w:val="pt-PT"/>
        </w:rPr>
        <w:t>features</w:t>
      </w:r>
      <w:proofErr w:type="spellEnd"/>
      <w:r w:rsidR="00470163" w:rsidRPr="00C62F63">
        <w:rPr>
          <w:highlight w:val="green"/>
          <w:lang w:val="pt-PT"/>
        </w:rPr>
        <w:t xml:space="preserve"> que não sejam muito relevantes e para além disso é possível manter os dados originais do consumo energético. Posteriormente poderá ser avaliado o desempenho do modelo de regressão com ou sem discretização dos dados de consumo.</w:t>
      </w:r>
    </w:p>
    <w:p w14:paraId="65B1399F" w14:textId="316F8BCB" w:rsidR="00470163" w:rsidRPr="00C62F63" w:rsidRDefault="00470163" w:rsidP="00EC4B2B">
      <w:pPr>
        <w:pStyle w:val="Corpodetexto"/>
        <w:ind w:firstLine="0pt"/>
        <w:rPr>
          <w:highlight w:val="green"/>
          <w:lang w:val="pt-PT"/>
        </w:rPr>
      </w:pPr>
      <w:r w:rsidRPr="00C62F63">
        <w:rPr>
          <w:highlight w:val="green"/>
          <w:lang w:val="pt-PT"/>
        </w:rPr>
        <w:t xml:space="preserve">Para além do </w:t>
      </w:r>
      <w:proofErr w:type="spellStart"/>
      <w:r w:rsidRPr="00C62F63">
        <w:rPr>
          <w:i/>
          <w:iCs/>
          <w:highlight w:val="green"/>
          <w:lang w:val="pt-PT"/>
        </w:rPr>
        <w:t>Fisher’s</w:t>
      </w:r>
      <w:proofErr w:type="spellEnd"/>
      <w:r w:rsidRPr="00C62F63">
        <w:rPr>
          <w:i/>
          <w:iCs/>
          <w:highlight w:val="green"/>
          <w:lang w:val="pt-PT"/>
        </w:rPr>
        <w:t xml:space="preserve"> Ratio</w:t>
      </w:r>
      <w:r w:rsidRPr="00C62F63">
        <w:rPr>
          <w:highlight w:val="green"/>
          <w:lang w:val="pt-PT"/>
        </w:rPr>
        <w:t xml:space="preserve"> fo</w:t>
      </w:r>
      <w:r w:rsidR="00304760" w:rsidRPr="00C62F63">
        <w:rPr>
          <w:highlight w:val="green"/>
          <w:lang w:val="pt-PT"/>
        </w:rPr>
        <w:t>ram</w:t>
      </w:r>
      <w:r w:rsidRPr="00C62F63">
        <w:rPr>
          <w:highlight w:val="green"/>
          <w:lang w:val="pt-PT"/>
        </w:rPr>
        <w:t xml:space="preserve"> também considerada</w:t>
      </w:r>
      <w:r w:rsidR="00304760" w:rsidRPr="00C62F63">
        <w:rPr>
          <w:highlight w:val="green"/>
          <w:lang w:val="pt-PT"/>
        </w:rPr>
        <w:t>s</w:t>
      </w:r>
      <w:r w:rsidRPr="00C62F63">
        <w:rPr>
          <w:highlight w:val="green"/>
          <w:lang w:val="pt-PT"/>
        </w:rPr>
        <w:t xml:space="preserve"> a</w:t>
      </w:r>
      <w:r w:rsidR="00304760" w:rsidRPr="00C62F63">
        <w:rPr>
          <w:highlight w:val="green"/>
          <w:lang w:val="pt-PT"/>
        </w:rPr>
        <w:t>s</w:t>
      </w:r>
      <w:r w:rsidRPr="00C62F63">
        <w:rPr>
          <w:highlight w:val="green"/>
          <w:lang w:val="pt-PT"/>
        </w:rPr>
        <w:t xml:space="preserve"> métrica</w:t>
      </w:r>
      <w:r w:rsidR="00304760" w:rsidRPr="00C62F63">
        <w:rPr>
          <w:highlight w:val="green"/>
          <w:lang w:val="pt-PT"/>
        </w:rPr>
        <w:t>s</w:t>
      </w:r>
      <w:r w:rsidRPr="00C62F63">
        <w:rPr>
          <w:highlight w:val="green"/>
          <w:lang w:val="pt-PT"/>
        </w:rPr>
        <w:t xml:space="preserve"> de </w:t>
      </w:r>
      <w:proofErr w:type="spellStart"/>
      <w:r w:rsidRPr="00C62F63">
        <w:rPr>
          <w:i/>
          <w:iCs/>
          <w:highlight w:val="green"/>
          <w:lang w:val="pt-PT"/>
        </w:rPr>
        <w:t>Information</w:t>
      </w:r>
      <w:proofErr w:type="spellEnd"/>
      <w:r w:rsidRPr="00C62F63">
        <w:rPr>
          <w:i/>
          <w:iCs/>
          <w:highlight w:val="green"/>
          <w:lang w:val="pt-PT"/>
        </w:rPr>
        <w:t xml:space="preserve"> </w:t>
      </w:r>
      <w:proofErr w:type="spellStart"/>
      <w:r w:rsidRPr="00C62F63">
        <w:rPr>
          <w:i/>
          <w:iCs/>
          <w:highlight w:val="green"/>
          <w:lang w:val="pt-PT"/>
        </w:rPr>
        <w:t>Gain</w:t>
      </w:r>
      <w:proofErr w:type="spellEnd"/>
      <w:r w:rsidRPr="00C62F63">
        <w:rPr>
          <w:highlight w:val="green"/>
          <w:lang w:val="pt-PT"/>
        </w:rPr>
        <w:t xml:space="preserve"> e </w:t>
      </w:r>
      <w:proofErr w:type="spellStart"/>
      <w:r w:rsidRPr="00C62F63">
        <w:rPr>
          <w:i/>
          <w:iCs/>
          <w:highlight w:val="green"/>
          <w:lang w:val="pt-PT"/>
        </w:rPr>
        <w:t>Variance</w:t>
      </w:r>
      <w:proofErr w:type="spellEnd"/>
      <w:r w:rsidRPr="00C62F63">
        <w:rPr>
          <w:i/>
          <w:iCs/>
          <w:highlight w:val="green"/>
          <w:lang w:val="pt-PT"/>
        </w:rPr>
        <w:t xml:space="preserve"> </w:t>
      </w:r>
      <w:proofErr w:type="spellStart"/>
      <w:r w:rsidRPr="00C62F63">
        <w:rPr>
          <w:i/>
          <w:iCs/>
          <w:highlight w:val="green"/>
          <w:lang w:val="pt-PT"/>
        </w:rPr>
        <w:t>Threshold</w:t>
      </w:r>
      <w:proofErr w:type="spellEnd"/>
      <w:r w:rsidRPr="00C62F63">
        <w:rPr>
          <w:highlight w:val="green"/>
          <w:lang w:val="pt-PT"/>
        </w:rPr>
        <w:t xml:space="preserve"> sendo esta uma métrica não supervisionada, mas ambas deram resultados que não pareciam ser muito relevantes devido à remoção da </w:t>
      </w:r>
      <w:proofErr w:type="spellStart"/>
      <w:r w:rsidRPr="00C62F63">
        <w:rPr>
          <w:i/>
          <w:iCs/>
          <w:highlight w:val="green"/>
          <w:lang w:val="pt-PT"/>
        </w:rPr>
        <w:t>feature</w:t>
      </w:r>
      <w:proofErr w:type="spellEnd"/>
      <w:r w:rsidRPr="00C62F63">
        <w:rPr>
          <w:highlight w:val="green"/>
          <w:lang w:val="pt-PT"/>
        </w:rPr>
        <w:t xml:space="preserve"> do consumo energético</w:t>
      </w:r>
      <w:r w:rsidR="00304760" w:rsidRPr="00C62F63">
        <w:rPr>
          <w:highlight w:val="green"/>
          <w:lang w:val="pt-PT"/>
        </w:rPr>
        <w:t xml:space="preserve">. Em todas as métricas </w:t>
      </w:r>
      <w:r w:rsidR="00304760" w:rsidRPr="00C62F63">
        <w:rPr>
          <w:highlight w:val="green"/>
          <w:lang w:val="pt-PT"/>
        </w:rPr>
        <w:lastRenderedPageBreak/>
        <w:t xml:space="preserve">mencionadas foi considerado um </w:t>
      </w:r>
      <w:proofErr w:type="spellStart"/>
      <w:r w:rsidR="00304760" w:rsidRPr="00C62F63">
        <w:rPr>
          <w:i/>
          <w:iCs/>
          <w:highlight w:val="green"/>
          <w:lang w:val="pt-PT"/>
        </w:rPr>
        <w:t>threshold</w:t>
      </w:r>
      <w:proofErr w:type="spellEnd"/>
      <w:r w:rsidR="00304760" w:rsidRPr="00C62F63">
        <w:rPr>
          <w:highlight w:val="green"/>
          <w:lang w:val="pt-PT"/>
        </w:rPr>
        <w:t xml:space="preserve"> de 95%, ou seja, são mantidas as </w:t>
      </w:r>
      <w:proofErr w:type="spellStart"/>
      <w:r w:rsidR="00304760" w:rsidRPr="00C62F63">
        <w:rPr>
          <w:i/>
          <w:iCs/>
          <w:highlight w:val="green"/>
          <w:lang w:val="pt-PT"/>
        </w:rPr>
        <w:t>features</w:t>
      </w:r>
      <w:proofErr w:type="spellEnd"/>
      <w:r w:rsidR="00304760" w:rsidRPr="00C62F63">
        <w:rPr>
          <w:highlight w:val="green"/>
          <w:lang w:val="pt-PT"/>
        </w:rPr>
        <w:t xml:space="preserve"> que compõem 95% da </w:t>
      </w:r>
      <w:r w:rsidR="00C62F63" w:rsidRPr="00C62F63">
        <w:rPr>
          <w:highlight w:val="green"/>
          <w:lang w:val="pt-PT"/>
        </w:rPr>
        <w:t>variância</w:t>
      </w:r>
      <w:r w:rsidR="00304760" w:rsidRPr="00C62F63">
        <w:rPr>
          <w:highlight w:val="green"/>
          <w:lang w:val="pt-PT"/>
        </w:rPr>
        <w:t xml:space="preserve"> total</w:t>
      </w:r>
      <w:r w:rsidR="00C62F63" w:rsidRPr="00C62F63">
        <w:rPr>
          <w:highlight w:val="green"/>
          <w:lang w:val="pt-PT"/>
        </w:rPr>
        <w:t xml:space="preserve"> ou relevância total dependendo da métrica</w:t>
      </w:r>
      <w:r w:rsidR="00304760" w:rsidRPr="00C62F63">
        <w:rPr>
          <w:highlight w:val="green"/>
          <w:lang w:val="pt-PT"/>
        </w:rPr>
        <w:t>.</w:t>
      </w:r>
    </w:p>
    <w:p w14:paraId="00E71F00" w14:textId="77777777" w:rsidR="002A5C9B" w:rsidRPr="002A5C9B" w:rsidRDefault="002A5C9B" w:rsidP="00E7596C">
      <w:pPr>
        <w:pStyle w:val="Corpodetexto"/>
        <w:rPr>
          <w:highlight w:val="yellow"/>
          <w:lang w:val="pt-PT"/>
        </w:rPr>
      </w:pPr>
    </w:p>
    <w:p w14:paraId="00849F9B" w14:textId="77777777" w:rsidR="009303D9" w:rsidRPr="00665A89" w:rsidRDefault="009303D9" w:rsidP="00ED0149">
      <w:pPr>
        <w:pStyle w:val="Ttulo2"/>
      </w:pPr>
      <w:proofErr w:type="spellStart"/>
      <w:r w:rsidRPr="00665A89">
        <w:t>Abbreviations</w:t>
      </w:r>
      <w:proofErr w:type="spellEnd"/>
      <w:r w:rsidRPr="00665A89">
        <w:t xml:space="preserve"> </w:t>
      </w:r>
      <w:proofErr w:type="spellStart"/>
      <w:r w:rsidRPr="00665A89">
        <w:t>and</w:t>
      </w:r>
      <w:proofErr w:type="spellEnd"/>
      <w:r w:rsidRPr="00665A89">
        <w:t xml:space="preserve"> </w:t>
      </w:r>
      <w:proofErr w:type="spellStart"/>
      <w:r w:rsidRPr="00665A89">
        <w:t>Acronyms</w:t>
      </w:r>
      <w:proofErr w:type="spellEnd"/>
    </w:p>
    <w:p w14:paraId="7AEBAD69" w14:textId="77777777" w:rsidR="009303D9" w:rsidRPr="00044B6F" w:rsidRDefault="009303D9" w:rsidP="00E7596C">
      <w:pPr>
        <w:pStyle w:val="Corpodetexto"/>
        <w:rPr>
          <w:lang w:val="en-US"/>
        </w:rPr>
      </w:pPr>
      <w:r w:rsidRPr="00044B6F">
        <w:rPr>
          <w:lang w:val="en-US"/>
        </w:rPr>
        <w:t xml:space="preserve">Define abbreviations and acronyms the first time they are used in the text, even after they have been defined in the abstract. Abbreviations such as IEEE, SI, MKS, CGS, </w:t>
      </w:r>
      <w:proofErr w:type="spellStart"/>
      <w:r w:rsidRPr="00044B6F">
        <w:rPr>
          <w:lang w:val="en-US"/>
        </w:rPr>
        <w:t>sc</w:t>
      </w:r>
      <w:proofErr w:type="spellEnd"/>
      <w:r w:rsidRPr="00044B6F">
        <w:rPr>
          <w:lang w:val="en-US"/>
        </w:rPr>
        <w:t>, dc, and rms do not have to be defined. Do not use abbreviations in the title or heads unless they are unavoidable.</w:t>
      </w:r>
    </w:p>
    <w:p w14:paraId="3E688683" w14:textId="77777777" w:rsidR="009303D9" w:rsidRPr="00665A89" w:rsidRDefault="009303D9" w:rsidP="00ED0149">
      <w:pPr>
        <w:pStyle w:val="Ttulo2"/>
      </w:pPr>
      <w:proofErr w:type="spellStart"/>
      <w:r w:rsidRPr="00665A89">
        <w:t>Units</w:t>
      </w:r>
      <w:proofErr w:type="spellEnd"/>
    </w:p>
    <w:p w14:paraId="4AFD2E39" w14:textId="77777777" w:rsidR="009303D9" w:rsidRPr="00044B6F" w:rsidRDefault="009303D9" w:rsidP="00E7596C">
      <w:pPr>
        <w:pStyle w:val="bulletlist"/>
        <w:rPr>
          <w:lang w:val="en-US"/>
        </w:rPr>
      </w:pPr>
      <w:r w:rsidRPr="00044B6F">
        <w:rPr>
          <w:lang w:val="en-US"/>
        </w:rPr>
        <w:t>Use either SI (MKS) or CGS as primary units. (SI units are encouraged.) English units may be used as secondary units (in parentheses). An exception would be the use of English units as identifiers in trade, such as “3.5-inch disk drive”.</w:t>
      </w:r>
    </w:p>
    <w:p w14:paraId="6DE32A5A" w14:textId="77777777" w:rsidR="009303D9" w:rsidRPr="00044B6F" w:rsidRDefault="009303D9" w:rsidP="00E7596C">
      <w:pPr>
        <w:pStyle w:val="bulletlist"/>
        <w:rPr>
          <w:lang w:val="en-US"/>
        </w:rPr>
      </w:pPr>
      <w:r w:rsidRPr="00044B6F">
        <w:rPr>
          <w:lang w:val="en-US"/>
        </w:rPr>
        <w:t xml:space="preserve">Avoid combining SI and CGS units, such as current in amperes and magnetic field in </w:t>
      </w:r>
      <w:proofErr w:type="spellStart"/>
      <w:r w:rsidRPr="00044B6F">
        <w:rPr>
          <w:lang w:val="en-US"/>
        </w:rPr>
        <w:t>oersteds</w:t>
      </w:r>
      <w:proofErr w:type="spellEnd"/>
      <w:r w:rsidRPr="00044B6F">
        <w:rPr>
          <w:lang w:val="en-US"/>
        </w:rPr>
        <w:t>. This often leads to confusion because equations do not balance dimensionally. If you must use mixed units, clearly state the units for each quantity that you use in an equation.</w:t>
      </w:r>
    </w:p>
    <w:p w14:paraId="3EDCC33E" w14:textId="77777777" w:rsidR="009303D9" w:rsidRPr="00044B6F" w:rsidRDefault="009303D9" w:rsidP="00E7596C">
      <w:pPr>
        <w:pStyle w:val="bulletlist"/>
        <w:rPr>
          <w:lang w:val="en-US"/>
        </w:rPr>
      </w:pPr>
      <w:r w:rsidRPr="00044B6F">
        <w:rPr>
          <w:lang w:val="en-US"/>
        </w:rPr>
        <w:t>Do not mix complete spellings and abbreviations of units: “Wb/m2” or “</w:t>
      </w:r>
      <w:proofErr w:type="spellStart"/>
      <w:r w:rsidRPr="00044B6F">
        <w:rPr>
          <w:lang w:val="en-US"/>
        </w:rPr>
        <w:t>webers</w:t>
      </w:r>
      <w:proofErr w:type="spellEnd"/>
      <w:r w:rsidRPr="00044B6F">
        <w:rPr>
          <w:lang w:val="en-US"/>
        </w:rPr>
        <w:t xml:space="preserve"> per square meter”, not “</w:t>
      </w:r>
      <w:proofErr w:type="spellStart"/>
      <w:r w:rsidRPr="00044B6F">
        <w:rPr>
          <w:lang w:val="en-US"/>
        </w:rPr>
        <w:t>webers</w:t>
      </w:r>
      <w:proofErr w:type="spellEnd"/>
      <w:r w:rsidRPr="00044B6F">
        <w:rPr>
          <w:lang w:val="en-US"/>
        </w:rPr>
        <w:t xml:space="preserve">/m2”.  Spell out units when they appear in text: “. . . a few </w:t>
      </w:r>
      <w:proofErr w:type="spellStart"/>
      <w:r w:rsidRPr="00044B6F">
        <w:rPr>
          <w:lang w:val="en-US"/>
        </w:rPr>
        <w:t>henries</w:t>
      </w:r>
      <w:proofErr w:type="spellEnd"/>
      <w:r w:rsidRPr="00044B6F">
        <w:rPr>
          <w:lang w:val="en-US"/>
        </w:rPr>
        <w:t>”, not “. . . a few H”.</w:t>
      </w:r>
    </w:p>
    <w:p w14:paraId="363B07CD" w14:textId="77777777" w:rsidR="009303D9" w:rsidRPr="00044B6F" w:rsidRDefault="009303D9" w:rsidP="00E7596C">
      <w:pPr>
        <w:pStyle w:val="bulletlist"/>
        <w:rPr>
          <w:lang w:val="en-US"/>
        </w:rPr>
      </w:pPr>
      <w:r w:rsidRPr="00044B6F">
        <w:rPr>
          <w:lang w:val="en-US"/>
        </w:rPr>
        <w:t>Use a zero before decimal points: “0.25”, not “.25”. Use “cm3”, not “cc”. (</w:t>
      </w:r>
      <w:r w:rsidRPr="00044B6F">
        <w:rPr>
          <w:i/>
          <w:iCs/>
          <w:lang w:val="en-US"/>
        </w:rPr>
        <w:t>bullet list</w:t>
      </w:r>
      <w:r w:rsidRPr="00044B6F">
        <w:rPr>
          <w:lang w:val="en-US"/>
        </w:rPr>
        <w:t>)</w:t>
      </w:r>
    </w:p>
    <w:p w14:paraId="11A71AFE" w14:textId="77777777" w:rsidR="009303D9" w:rsidRPr="00665A89" w:rsidRDefault="009303D9" w:rsidP="00ED0149">
      <w:pPr>
        <w:pStyle w:val="Ttulo2"/>
      </w:pPr>
      <w:proofErr w:type="spellStart"/>
      <w:r w:rsidRPr="00665A89">
        <w:t>Equations</w:t>
      </w:r>
      <w:proofErr w:type="spellEnd"/>
    </w:p>
    <w:p w14:paraId="52C33BBE" w14:textId="77777777" w:rsidR="009303D9" w:rsidRPr="00044B6F" w:rsidRDefault="009303D9" w:rsidP="00E7596C">
      <w:pPr>
        <w:pStyle w:val="Corpodetexto"/>
        <w:rPr>
          <w:lang w:val="en-US"/>
        </w:rPr>
      </w:pPr>
      <w:r w:rsidRPr="00044B6F">
        <w:rPr>
          <w:lang w:val="en-US"/>
        </w:rPr>
        <w:t xml:space="preserve">The equations are an exception to the prescribed specifications of this template. You will need to determine </w:t>
      </w:r>
      <w:proofErr w:type="gramStart"/>
      <w:r w:rsidRPr="00044B6F">
        <w:rPr>
          <w:lang w:val="en-US"/>
        </w:rPr>
        <w:t>whether or not</w:t>
      </w:r>
      <w:proofErr w:type="gramEnd"/>
      <w:r w:rsidRPr="00044B6F">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26D7CE14" w14:textId="77777777" w:rsidR="009303D9" w:rsidRPr="00044B6F" w:rsidRDefault="009303D9" w:rsidP="00E7596C">
      <w:pPr>
        <w:pStyle w:val="Corpodetexto"/>
        <w:rPr>
          <w:lang w:val="en-US"/>
        </w:rPr>
      </w:pPr>
      <w:r w:rsidRPr="00044B6F">
        <w:rPr>
          <w:lang w:val="en-US"/>
        </w:rPr>
        <w:t xml:space="preserve">Number equations consecutively. Equation numbers, within parentheses, are to position flush right, as in (1), using a right tab stop. To make your equations more compact, you may use the solidus </w:t>
      </w:r>
      <w:proofErr w:type="gramStart"/>
      <w:r w:rsidRPr="00044B6F">
        <w:rPr>
          <w:lang w:val="en-US"/>
        </w:rPr>
        <w:t>( /</w:t>
      </w:r>
      <w:proofErr w:type="gramEnd"/>
      <w:r w:rsidRPr="00044B6F">
        <w:rPr>
          <w:lang w:val="en-US"/>
        </w:rP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044B6F">
        <w:rPr>
          <w:lang w:val="en-US"/>
        </w:rPr>
        <w:t>:</w:t>
      </w:r>
    </w:p>
    <w:p w14:paraId="400997E1" w14:textId="77777777" w:rsidR="009303D9" w:rsidRPr="00044B6F" w:rsidRDefault="009303D9" w:rsidP="003A19E2">
      <w:pPr>
        <w:pStyle w:val="equation"/>
        <w:rPr>
          <w:rFonts w:hint="eastAsia"/>
          <w:lang w:val="en-US"/>
        </w:rPr>
      </w:pPr>
      <w:r w:rsidRPr="00044B6F">
        <w:rPr>
          <w:lang w:val="en-US"/>
        </w:rPr>
        <w:tab/>
      </w:r>
      <w:r w:rsidR="008A2C7D" w:rsidRPr="00044B6F">
        <w:rPr>
          <w:rFonts w:ascii="Times New Roman" w:hAnsi="Times New Roman" w:cs="Times New Roman"/>
          <w:i/>
          <w:lang w:val="en-US"/>
        </w:rPr>
        <w:t>a</w:t>
      </w:r>
      <w:r w:rsidR="008A2C7D" w:rsidRPr="00665A89">
        <w:t></w:t>
      </w:r>
      <w:r w:rsidR="008A2C7D" w:rsidRPr="00665A89">
        <w:t></w:t>
      </w:r>
      <w:r w:rsidR="008A2C7D" w:rsidRPr="00665A89">
        <w:t></w:t>
      </w:r>
      <w:r w:rsidR="008A2C7D" w:rsidRPr="00044B6F">
        <w:rPr>
          <w:rFonts w:ascii="Times New Roman" w:hAnsi="Times New Roman" w:cs="Times New Roman"/>
          <w:i/>
          <w:lang w:val="en-US"/>
        </w:rPr>
        <w:t>b</w:t>
      </w:r>
      <w:r w:rsidR="008A2C7D" w:rsidRPr="00665A89">
        <w:t></w:t>
      </w:r>
      <w:r w:rsidR="008A2C7D" w:rsidRPr="00665A89">
        <w:t></w:t>
      </w:r>
      <w:r w:rsidR="008A2C7D" w:rsidRPr="00665A89">
        <w:t></w:t>
      </w:r>
      <w:r w:rsidR="008A2C7D" w:rsidRPr="00665A89">
        <w:t></w:t>
      </w:r>
      <w:r w:rsidR="008A2C7D" w:rsidRPr="00665A89">
        <w:t></w:t>
      </w:r>
      <w:r w:rsidR="008A2C7D" w:rsidRPr="00044B6F">
        <w:rPr>
          <w:lang w:val="en-US"/>
        </w:rPr>
        <w:tab/>
      </w:r>
      <w:r w:rsidR="008A2C7D" w:rsidRPr="00665A89">
        <w:t></w:t>
      </w:r>
      <w:r w:rsidR="008A2C7D" w:rsidRPr="00665A89">
        <w:t></w:t>
      </w:r>
      <w:r w:rsidR="008A2C7D" w:rsidRPr="00665A89">
        <w:t></w:t>
      </w:r>
    </w:p>
    <w:p w14:paraId="4B145892" w14:textId="77777777" w:rsidR="009303D9" w:rsidRPr="00044B6F" w:rsidRDefault="009303D9" w:rsidP="00E7596C">
      <w:pPr>
        <w:pStyle w:val="Corpodetexto"/>
        <w:rPr>
          <w:lang w:val="en-US"/>
        </w:rPr>
      </w:pPr>
      <w:r w:rsidRPr="00044B6F">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6696BDF7" w14:textId="77777777" w:rsidR="009303D9" w:rsidRPr="00665A89" w:rsidRDefault="009303D9" w:rsidP="00ED0149">
      <w:pPr>
        <w:pStyle w:val="Ttulo2"/>
      </w:pPr>
      <w:r w:rsidRPr="00665A89">
        <w:t xml:space="preserve">Some </w:t>
      </w:r>
      <w:proofErr w:type="spellStart"/>
      <w:r w:rsidRPr="00665A89">
        <w:t>Common</w:t>
      </w:r>
      <w:proofErr w:type="spellEnd"/>
      <w:r w:rsidRPr="00665A89">
        <w:t xml:space="preserve"> </w:t>
      </w:r>
      <w:proofErr w:type="spellStart"/>
      <w:r w:rsidRPr="00665A89">
        <w:t>Mistakes</w:t>
      </w:r>
      <w:proofErr w:type="spellEnd"/>
    </w:p>
    <w:p w14:paraId="4002A045" w14:textId="77777777" w:rsidR="009303D9" w:rsidRPr="00044B6F" w:rsidRDefault="009303D9" w:rsidP="00E7596C">
      <w:pPr>
        <w:pStyle w:val="bulletlist"/>
        <w:rPr>
          <w:lang w:val="en-US"/>
        </w:rPr>
      </w:pPr>
      <w:r w:rsidRPr="00044B6F">
        <w:rPr>
          <w:lang w:val="en-US"/>
        </w:rPr>
        <w:t>The word “data” is plural, not singular.</w:t>
      </w:r>
    </w:p>
    <w:p w14:paraId="3FCB545A" w14:textId="77777777" w:rsidR="009303D9" w:rsidRPr="00044B6F" w:rsidRDefault="009303D9" w:rsidP="00E7596C">
      <w:pPr>
        <w:pStyle w:val="bulletlist"/>
        <w:rPr>
          <w:lang w:val="en-US"/>
        </w:rPr>
      </w:pPr>
      <w:r w:rsidRPr="00044B6F">
        <w:rPr>
          <w:lang w:val="en-US"/>
        </w:rPr>
        <w:t xml:space="preserve">The subscript for the permeability of vacuum </w:t>
      </w:r>
      <w:r w:rsidRPr="00665A89">
        <w:rPr>
          <w:rFonts w:ascii="Symbol" w:hAnsi="Symbol" w:cs="Symbol"/>
          <w:i/>
          <w:iCs/>
          <w:snapToGrid w:val="0"/>
          <w:lang w:val="pt-PT"/>
        </w:rPr>
        <w:t></w:t>
      </w:r>
      <w:r w:rsidRPr="00044B6F">
        <w:rPr>
          <w:vertAlign w:val="subscript"/>
          <w:lang w:val="en-US"/>
        </w:rPr>
        <w:t>0</w:t>
      </w:r>
      <w:r w:rsidRPr="00044B6F">
        <w:rPr>
          <w:lang w:val="en-US"/>
        </w:rPr>
        <w:t>, and other common scientific constants, is zero with subscript formatting, not a lowercase letter “o”.</w:t>
      </w:r>
    </w:p>
    <w:p w14:paraId="766FE000" w14:textId="77777777" w:rsidR="009303D9" w:rsidRPr="00665A89" w:rsidRDefault="009303D9" w:rsidP="00E7596C">
      <w:pPr>
        <w:pStyle w:val="bulletlist"/>
        <w:rPr>
          <w:lang w:val="pt-PT"/>
        </w:rPr>
      </w:pPr>
      <w:r w:rsidRPr="00044B6F">
        <w:rPr>
          <w:lang w:val="en-US"/>
        </w:rPr>
        <w:t xml:space="preserve">In American </w:t>
      </w:r>
      <w:r w:rsidR="002850E3" w:rsidRPr="00044B6F">
        <w:rPr>
          <w:lang w:val="en-US"/>
        </w:rPr>
        <w:t>English, commas, semi</w:t>
      </w:r>
      <w:r w:rsidRPr="00044B6F">
        <w:rPr>
          <w:lang w:val="en-US"/>
        </w:rPr>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w:t>
      </w:r>
      <w:r w:rsidRPr="00665A89">
        <w:rPr>
          <w:lang w:val="pt-PT"/>
        </w:rPr>
        <w:t xml:space="preserve">(A </w:t>
      </w:r>
      <w:proofErr w:type="spellStart"/>
      <w:r w:rsidRPr="00665A89">
        <w:rPr>
          <w:lang w:val="pt-PT"/>
        </w:rPr>
        <w:t>parenthetical</w:t>
      </w:r>
      <w:proofErr w:type="spellEnd"/>
      <w:r w:rsidRPr="00665A89">
        <w:rPr>
          <w:lang w:val="pt-PT"/>
        </w:rPr>
        <w:t xml:space="preserve"> </w:t>
      </w:r>
      <w:proofErr w:type="spellStart"/>
      <w:r w:rsidRPr="00665A89">
        <w:rPr>
          <w:lang w:val="pt-PT"/>
        </w:rPr>
        <w:t>sentence</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punctuated</w:t>
      </w:r>
      <w:proofErr w:type="spellEnd"/>
      <w:r w:rsidRPr="00665A89">
        <w:rPr>
          <w:lang w:val="pt-PT"/>
        </w:rPr>
        <w:t xml:space="preserve"> </w:t>
      </w:r>
      <w:proofErr w:type="spellStart"/>
      <w:r w:rsidRPr="00665A89">
        <w:rPr>
          <w:lang w:val="pt-PT"/>
        </w:rPr>
        <w:t>within</w:t>
      </w:r>
      <w:proofErr w:type="spellEnd"/>
      <w:r w:rsidRPr="00665A89">
        <w:rPr>
          <w:lang w:val="pt-PT"/>
        </w:rPr>
        <w:t xml:space="preserve"> </w:t>
      </w:r>
      <w:proofErr w:type="spellStart"/>
      <w:r w:rsidRPr="00665A89">
        <w:rPr>
          <w:lang w:val="pt-PT"/>
        </w:rPr>
        <w:t>the</w:t>
      </w:r>
      <w:proofErr w:type="spellEnd"/>
      <w:r w:rsidRPr="00665A89">
        <w:rPr>
          <w:lang w:val="pt-PT"/>
        </w:rPr>
        <w:t xml:space="preserve"> </w:t>
      </w:r>
      <w:proofErr w:type="spellStart"/>
      <w:r w:rsidRPr="00665A89">
        <w:rPr>
          <w:lang w:val="pt-PT"/>
        </w:rPr>
        <w:t>parentheses</w:t>
      </w:r>
      <w:proofErr w:type="spellEnd"/>
      <w:r w:rsidRPr="00665A89">
        <w:rPr>
          <w:lang w:val="pt-PT"/>
        </w:rPr>
        <w:t>.)</w:t>
      </w:r>
    </w:p>
    <w:p w14:paraId="3CF16200" w14:textId="77777777" w:rsidR="009303D9" w:rsidRPr="00044B6F" w:rsidRDefault="009303D9" w:rsidP="00E7596C">
      <w:pPr>
        <w:pStyle w:val="bulletlist"/>
        <w:rPr>
          <w:lang w:val="en-US"/>
        </w:rPr>
      </w:pPr>
      <w:r w:rsidRPr="00044B6F">
        <w:rPr>
          <w:lang w:val="en-US"/>
        </w:rPr>
        <w:t>A graph within a graph is an “inset”, not an “insert”. The word alternatively is preferred to the word “alternately” (unless you really mean something that alternates).</w:t>
      </w:r>
    </w:p>
    <w:p w14:paraId="13497989" w14:textId="77777777" w:rsidR="009303D9" w:rsidRPr="00044B6F" w:rsidRDefault="009303D9" w:rsidP="00E7596C">
      <w:pPr>
        <w:pStyle w:val="bulletlist"/>
        <w:rPr>
          <w:lang w:val="en-US"/>
        </w:rPr>
      </w:pPr>
      <w:r w:rsidRPr="00044B6F">
        <w:rPr>
          <w:lang w:val="en-US"/>
        </w:rPr>
        <w:t>Do not use the word “essentially” to mean “approximately” or “effectively”.</w:t>
      </w:r>
    </w:p>
    <w:p w14:paraId="04C846F4" w14:textId="77777777" w:rsidR="009303D9" w:rsidRPr="00044B6F" w:rsidRDefault="009303D9" w:rsidP="00E7596C">
      <w:pPr>
        <w:pStyle w:val="bulletlist"/>
        <w:rPr>
          <w:lang w:val="en-US"/>
        </w:rPr>
      </w:pPr>
      <w:r w:rsidRPr="00044B6F">
        <w:rPr>
          <w:lang w:val="en-US"/>
        </w:rPr>
        <w:t>In your paper title, if the words “that uses” can accurately replace the word “using”, capitalize the “u”; if not, keep using lower-cased.</w:t>
      </w:r>
    </w:p>
    <w:p w14:paraId="1256AB60" w14:textId="77777777" w:rsidR="009303D9" w:rsidRPr="00044B6F" w:rsidRDefault="009303D9" w:rsidP="00E7596C">
      <w:pPr>
        <w:pStyle w:val="bulletlist"/>
        <w:rPr>
          <w:lang w:val="en-US"/>
        </w:rPr>
      </w:pPr>
      <w:r w:rsidRPr="00044B6F">
        <w:rPr>
          <w:lang w:val="en-US"/>
        </w:rPr>
        <w:t xml:space="preserve">Be aware of the different meanings of the </w:t>
      </w:r>
      <w:proofErr w:type="gramStart"/>
      <w:r w:rsidRPr="00044B6F">
        <w:rPr>
          <w:lang w:val="en-US"/>
        </w:rPr>
        <w:t>homophones</w:t>
      </w:r>
      <w:proofErr w:type="gramEnd"/>
      <w:r w:rsidRPr="00044B6F">
        <w:rPr>
          <w:lang w:val="en-US"/>
        </w:rPr>
        <w:t xml:space="preserve"> “affect” and “effect”, “complement” and “compliment”, “discreet” and “discrete”, “principal” and “principle”.</w:t>
      </w:r>
    </w:p>
    <w:p w14:paraId="21F94636" w14:textId="77777777" w:rsidR="009303D9" w:rsidRPr="00044B6F" w:rsidRDefault="009303D9" w:rsidP="00E7596C">
      <w:pPr>
        <w:pStyle w:val="bulletlist"/>
        <w:rPr>
          <w:lang w:val="en-US"/>
        </w:rPr>
      </w:pPr>
      <w:r w:rsidRPr="00044B6F">
        <w:rPr>
          <w:lang w:val="en-US"/>
        </w:rPr>
        <w:t>Do not confuse “imply” and “infer”.</w:t>
      </w:r>
    </w:p>
    <w:p w14:paraId="73075244" w14:textId="77777777" w:rsidR="009303D9" w:rsidRPr="00044B6F" w:rsidRDefault="009303D9" w:rsidP="00E7596C">
      <w:pPr>
        <w:pStyle w:val="bulletlist"/>
        <w:rPr>
          <w:lang w:val="en-US"/>
        </w:rPr>
      </w:pPr>
      <w:r w:rsidRPr="00044B6F">
        <w:rPr>
          <w:lang w:val="en-US"/>
        </w:rPr>
        <w:t>The prefix “non” is not a word; it should be joined to the word it modifies, usually without a hyphen.</w:t>
      </w:r>
    </w:p>
    <w:p w14:paraId="7AEBF3EF" w14:textId="77777777" w:rsidR="009303D9" w:rsidRPr="00044B6F" w:rsidRDefault="009303D9" w:rsidP="00E7596C">
      <w:pPr>
        <w:pStyle w:val="bulletlist"/>
        <w:rPr>
          <w:lang w:val="en-US"/>
        </w:rPr>
      </w:pPr>
      <w:r w:rsidRPr="00044B6F">
        <w:rPr>
          <w:lang w:val="en-US"/>
        </w:rPr>
        <w:t>There is no period after the “et” in the Latin abbreviation “et al.”.</w:t>
      </w:r>
    </w:p>
    <w:p w14:paraId="48FA1421" w14:textId="77777777" w:rsidR="009303D9" w:rsidRPr="00044B6F" w:rsidRDefault="009303D9" w:rsidP="00E7596C">
      <w:pPr>
        <w:pStyle w:val="bulletlist"/>
        <w:rPr>
          <w:lang w:val="en-US"/>
        </w:rPr>
      </w:pPr>
      <w:r w:rsidRPr="00044B6F">
        <w:rPr>
          <w:lang w:val="en-US"/>
        </w:rPr>
        <w:t>The abbreviation “i.e.” means “that is”, and the abbreviation “e.g.” means “for example”.</w:t>
      </w:r>
    </w:p>
    <w:p w14:paraId="3CE31D04" w14:textId="77777777" w:rsidR="009303D9" w:rsidRPr="00044B6F" w:rsidRDefault="009303D9" w:rsidP="00E7596C">
      <w:pPr>
        <w:pStyle w:val="Corpodetexto"/>
        <w:rPr>
          <w:lang w:val="en-US"/>
        </w:rPr>
      </w:pPr>
      <w:r w:rsidRPr="00044B6F">
        <w:rPr>
          <w:lang w:val="en-US"/>
        </w:rPr>
        <w:t>An excellent style manual for science writers is [7].</w:t>
      </w:r>
    </w:p>
    <w:p w14:paraId="6FDCF2EC" w14:textId="77777777" w:rsidR="009303D9" w:rsidRPr="00665A89" w:rsidRDefault="009303D9" w:rsidP="006B6B66">
      <w:pPr>
        <w:pStyle w:val="Ttulo1"/>
      </w:pPr>
      <w:proofErr w:type="spellStart"/>
      <w:r w:rsidRPr="00665A89">
        <w:t>Using</w:t>
      </w:r>
      <w:proofErr w:type="spellEnd"/>
      <w:r w:rsidRPr="00665A89">
        <w:t xml:space="preserve"> </w:t>
      </w:r>
      <w:proofErr w:type="spellStart"/>
      <w:r w:rsidRPr="00665A89">
        <w:t>the</w:t>
      </w:r>
      <w:proofErr w:type="spellEnd"/>
      <w:r w:rsidRPr="00665A89">
        <w:t xml:space="preserve"> </w:t>
      </w:r>
      <w:proofErr w:type="spellStart"/>
      <w:r w:rsidRPr="00665A89">
        <w:t>Template</w:t>
      </w:r>
      <w:proofErr w:type="spellEnd"/>
    </w:p>
    <w:p w14:paraId="0A604B16" w14:textId="77777777" w:rsidR="009303D9" w:rsidRPr="00044B6F" w:rsidRDefault="009303D9" w:rsidP="00E7596C">
      <w:pPr>
        <w:pStyle w:val="Corpodetexto"/>
        <w:rPr>
          <w:lang w:val="en-US"/>
        </w:rPr>
      </w:pPr>
      <w:r w:rsidRPr="00044B6F">
        <w:rPr>
          <w:lang w:val="en-US"/>
        </w:rPr>
        <w:t xml:space="preserve">After the text edit has been completed, the paper is ready for the template. Duplicate the template file by using the Save As </w:t>
      </w:r>
      <w:proofErr w:type="gramStart"/>
      <w:r w:rsidRPr="00044B6F">
        <w:rPr>
          <w:lang w:val="en-US"/>
        </w:rPr>
        <w:t>command, and</w:t>
      </w:r>
      <w:proofErr w:type="gramEnd"/>
      <w:r w:rsidRPr="00044B6F">
        <w:rPr>
          <w:lang w:val="en-US"/>
        </w:rPr>
        <w:t xml:space="preserve"> use the naming convention prescribed by your conference for the name of your paper. In this newly created file, highlight </w:t>
      </w:r>
      <w:proofErr w:type="gramStart"/>
      <w:r w:rsidRPr="00044B6F">
        <w:rPr>
          <w:lang w:val="en-US"/>
        </w:rPr>
        <w:t>all of</w:t>
      </w:r>
      <w:proofErr w:type="gramEnd"/>
      <w:r w:rsidRPr="00044B6F">
        <w:rPr>
          <w:lang w:val="en-US"/>
        </w:rPr>
        <w:t xml:space="preserve"> the contents and import your prepared text file. You are now ready to style your paper; use the scroll down window on the left of the MS Word Formatting toolbar.</w:t>
      </w:r>
    </w:p>
    <w:p w14:paraId="2B2D4E81" w14:textId="77777777" w:rsidR="009303D9" w:rsidRPr="00665A89" w:rsidRDefault="009303D9" w:rsidP="00ED0149">
      <w:pPr>
        <w:pStyle w:val="Ttulo2"/>
      </w:pPr>
      <w:proofErr w:type="spellStart"/>
      <w:r w:rsidRPr="00665A89">
        <w:t>Authors</w:t>
      </w:r>
      <w:proofErr w:type="spellEnd"/>
      <w:r w:rsidRPr="00665A89">
        <w:t xml:space="preserve"> </w:t>
      </w:r>
      <w:proofErr w:type="spellStart"/>
      <w:r w:rsidRPr="00665A89">
        <w:t>and</w:t>
      </w:r>
      <w:proofErr w:type="spellEnd"/>
      <w:r w:rsidRPr="00665A89">
        <w:t xml:space="preserve"> </w:t>
      </w:r>
      <w:proofErr w:type="spellStart"/>
      <w:r w:rsidRPr="00665A89">
        <w:t>Affiliations</w:t>
      </w:r>
      <w:proofErr w:type="spellEnd"/>
    </w:p>
    <w:p w14:paraId="04297798" w14:textId="77777777" w:rsidR="009303D9" w:rsidRPr="00044B6F" w:rsidRDefault="009303D9" w:rsidP="00E7596C">
      <w:pPr>
        <w:pStyle w:val="Corpodetexto"/>
        <w:rPr>
          <w:lang w:val="en-US"/>
        </w:rPr>
      </w:pPr>
      <w:r w:rsidRPr="00044B6F">
        <w:rPr>
          <w:b/>
          <w:lang w:val="en-US"/>
        </w:rPr>
        <w:t xml:space="preserve">The template is </w:t>
      </w:r>
      <w:r w:rsidR="007D6232" w:rsidRPr="00044B6F">
        <w:rPr>
          <w:b/>
          <w:lang w:val="en-US"/>
        </w:rPr>
        <w:t>designed</w:t>
      </w:r>
      <w:r w:rsidR="00D76668" w:rsidRPr="00044B6F">
        <w:rPr>
          <w:b/>
          <w:lang w:val="en-US"/>
        </w:rPr>
        <w:t xml:space="preserve"> for,</w:t>
      </w:r>
      <w:r w:rsidR="007D6232" w:rsidRPr="00044B6F">
        <w:rPr>
          <w:b/>
          <w:lang w:val="en-US"/>
        </w:rPr>
        <w:t xml:space="preserve"> but not limited to</w:t>
      </w:r>
      <w:r w:rsidR="00D76668" w:rsidRPr="00044B6F">
        <w:rPr>
          <w:b/>
          <w:lang w:val="en-US"/>
        </w:rPr>
        <w:t>,</w:t>
      </w:r>
      <w:r w:rsidR="00354FCF" w:rsidRPr="00044B6F">
        <w:rPr>
          <w:b/>
          <w:lang w:val="en-US"/>
        </w:rPr>
        <w:t xml:space="preserve"> </w:t>
      </w:r>
      <w:r w:rsidR="002850E3" w:rsidRPr="00044B6F">
        <w:rPr>
          <w:b/>
          <w:lang w:val="en-US"/>
        </w:rPr>
        <w:t>six</w:t>
      </w:r>
      <w:r w:rsidR="00354FCF" w:rsidRPr="00044B6F">
        <w:rPr>
          <w:b/>
          <w:lang w:val="en-US"/>
        </w:rPr>
        <w:t xml:space="preserve"> authors.</w:t>
      </w:r>
      <w:r w:rsidR="00354FCF" w:rsidRPr="00044B6F">
        <w:rPr>
          <w:lang w:val="en-US"/>
        </w:rPr>
        <w:t xml:space="preserve"> </w:t>
      </w:r>
      <w:r w:rsidR="007D6232" w:rsidRPr="00044B6F">
        <w:rPr>
          <w:lang w:val="en-US"/>
        </w:rPr>
        <w:t xml:space="preserve">A minimum of one author is required for all conference articles. </w:t>
      </w:r>
      <w:r w:rsidR="00D7522C" w:rsidRPr="00044B6F">
        <w:rPr>
          <w:lang w:val="en-US"/>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044B6F">
        <w:rPr>
          <w:lang w:val="en-US"/>
        </w:rPr>
        <w:t xml:space="preserve"> </w:t>
      </w:r>
      <w:r w:rsidRPr="00044B6F">
        <w:rPr>
          <w:lang w:val="en-US"/>
        </w:rPr>
        <w:t>Please keep your affiliations as succinct as possible (for example, do not differentiate among departments of the same organization).</w:t>
      </w:r>
    </w:p>
    <w:p w14:paraId="45DDB5B2" w14:textId="77777777" w:rsidR="002850E3" w:rsidRPr="00044B6F" w:rsidRDefault="002850E3" w:rsidP="00794804">
      <w:pPr>
        <w:pStyle w:val="Ttulo3"/>
        <w:rPr>
          <w:lang w:val="en-US"/>
        </w:rPr>
      </w:pPr>
      <w:r w:rsidRPr="00044B6F">
        <w:rPr>
          <w:lang w:val="en-US"/>
        </w:rPr>
        <w:lastRenderedPageBreak/>
        <w:t xml:space="preserve">For papers with more than six authors: </w:t>
      </w:r>
      <w:r w:rsidRPr="00044B6F">
        <w:rPr>
          <w:i w:val="0"/>
          <w:lang w:val="en-US"/>
        </w:rPr>
        <w:t>Add author names horizontally, moving to a third row if needed for more than 8 authors.</w:t>
      </w:r>
    </w:p>
    <w:p w14:paraId="65903F55" w14:textId="77777777" w:rsidR="009303D9" w:rsidRPr="00044B6F" w:rsidRDefault="009303D9" w:rsidP="00794804">
      <w:pPr>
        <w:pStyle w:val="Ttulo3"/>
        <w:rPr>
          <w:lang w:val="en-US"/>
        </w:rPr>
      </w:pPr>
      <w:r w:rsidRPr="00044B6F">
        <w:rPr>
          <w:lang w:val="en-US"/>
        </w:rPr>
        <w:t xml:space="preserve">For </w:t>
      </w:r>
      <w:r w:rsidR="00354FCF" w:rsidRPr="00044B6F">
        <w:rPr>
          <w:lang w:val="en-US"/>
        </w:rPr>
        <w:t xml:space="preserve">papers with less than </w:t>
      </w:r>
      <w:r w:rsidR="002850E3" w:rsidRPr="00044B6F">
        <w:rPr>
          <w:lang w:val="en-US"/>
        </w:rPr>
        <w:t>six</w:t>
      </w:r>
      <w:r w:rsidR="00354FCF" w:rsidRPr="00044B6F">
        <w:rPr>
          <w:lang w:val="en-US"/>
        </w:rPr>
        <w:t xml:space="preserve"> authors</w:t>
      </w:r>
      <w:r w:rsidRPr="00044B6F">
        <w:rPr>
          <w:lang w:val="en-US"/>
        </w:rPr>
        <w:t xml:space="preserve">: </w:t>
      </w:r>
      <w:r w:rsidRPr="00044B6F">
        <w:rPr>
          <w:i w:val="0"/>
          <w:lang w:val="en-US"/>
        </w:rPr>
        <w:t>To change the default, adjust the template as follows.</w:t>
      </w:r>
    </w:p>
    <w:p w14:paraId="69DA9FA1" w14:textId="77777777" w:rsidR="009303D9" w:rsidRPr="00044B6F" w:rsidRDefault="009303D9" w:rsidP="00794804">
      <w:pPr>
        <w:pStyle w:val="Ttulo4"/>
        <w:rPr>
          <w:lang w:val="en-US"/>
        </w:rPr>
      </w:pPr>
      <w:r w:rsidRPr="00044B6F">
        <w:rPr>
          <w:lang w:val="en-US"/>
        </w:rPr>
        <w:t xml:space="preserve">Selection: </w:t>
      </w:r>
      <w:r w:rsidRPr="00044B6F">
        <w:rPr>
          <w:i w:val="0"/>
          <w:lang w:val="en-US"/>
        </w:rPr>
        <w:t>Highlight all author and affiliation lines.</w:t>
      </w:r>
    </w:p>
    <w:p w14:paraId="032AD815" w14:textId="77777777" w:rsidR="009303D9" w:rsidRPr="00044B6F" w:rsidRDefault="009303D9" w:rsidP="00794804">
      <w:pPr>
        <w:pStyle w:val="Ttulo4"/>
        <w:rPr>
          <w:lang w:val="en-US"/>
        </w:rPr>
      </w:pPr>
      <w:r w:rsidRPr="00044B6F">
        <w:rPr>
          <w:lang w:val="en-US"/>
        </w:rPr>
        <w:t xml:space="preserve">Change number of columns: </w:t>
      </w:r>
      <w:r w:rsidRPr="00044B6F">
        <w:rPr>
          <w:i w:val="0"/>
          <w:lang w:val="en-US"/>
        </w:rPr>
        <w:t xml:space="preserve">Select the Columns icon from the MS Word Standard toolbar and then select </w:t>
      </w:r>
      <w:r w:rsidR="00354FCF" w:rsidRPr="00044B6F">
        <w:rPr>
          <w:i w:val="0"/>
          <w:lang w:val="en-US"/>
        </w:rPr>
        <w:t>the correct number of columns</w:t>
      </w:r>
      <w:r w:rsidRPr="00044B6F">
        <w:rPr>
          <w:i w:val="0"/>
          <w:lang w:val="en-US"/>
        </w:rPr>
        <w:t xml:space="preserve"> from the selection palette.</w:t>
      </w:r>
    </w:p>
    <w:p w14:paraId="1DB04305" w14:textId="77777777" w:rsidR="007D6232" w:rsidRPr="00044B6F" w:rsidRDefault="009303D9" w:rsidP="007D6232">
      <w:pPr>
        <w:pStyle w:val="Ttulo4"/>
        <w:rPr>
          <w:i w:val="0"/>
          <w:lang w:val="en-US"/>
        </w:rPr>
      </w:pPr>
      <w:r w:rsidRPr="00044B6F">
        <w:rPr>
          <w:lang w:val="en-US"/>
        </w:rPr>
        <w:t xml:space="preserve">Deletion: </w:t>
      </w:r>
      <w:r w:rsidRPr="00044B6F">
        <w:rPr>
          <w:i w:val="0"/>
          <w:lang w:val="en-US"/>
        </w:rPr>
        <w:t xml:space="preserve">Delete the author and affiliation lines for the </w:t>
      </w:r>
      <w:r w:rsidR="00354FCF" w:rsidRPr="00044B6F">
        <w:rPr>
          <w:i w:val="0"/>
          <w:lang w:val="en-US"/>
        </w:rPr>
        <w:t>extra authors.</w:t>
      </w:r>
    </w:p>
    <w:p w14:paraId="0E07E2CD" w14:textId="77777777" w:rsidR="006F6D3D" w:rsidRPr="00044B6F" w:rsidRDefault="006F6D3D" w:rsidP="006F6D3D">
      <w:pPr>
        <w:jc w:val="start"/>
        <w:rPr>
          <w:i/>
          <w:iCs/>
          <w:lang w:val="en-US"/>
        </w:rPr>
      </w:pPr>
    </w:p>
    <w:p w14:paraId="5F947DA1" w14:textId="77777777" w:rsidR="009303D9" w:rsidRPr="00665A89" w:rsidRDefault="009303D9" w:rsidP="00ED0149">
      <w:pPr>
        <w:pStyle w:val="Ttulo2"/>
      </w:pPr>
      <w:proofErr w:type="spellStart"/>
      <w:r w:rsidRPr="00665A89">
        <w:t>Identify</w:t>
      </w:r>
      <w:proofErr w:type="spellEnd"/>
      <w:r w:rsidRPr="00665A89">
        <w:t xml:space="preserve"> </w:t>
      </w:r>
      <w:proofErr w:type="spellStart"/>
      <w:r w:rsidRPr="00665A89">
        <w:t>the</w:t>
      </w:r>
      <w:proofErr w:type="spellEnd"/>
      <w:r w:rsidRPr="00665A89">
        <w:t xml:space="preserve"> </w:t>
      </w:r>
      <w:proofErr w:type="spellStart"/>
      <w:r w:rsidRPr="00665A89">
        <w:t>Headings</w:t>
      </w:r>
      <w:proofErr w:type="spellEnd"/>
    </w:p>
    <w:p w14:paraId="5EA47B4E" w14:textId="77777777" w:rsidR="009303D9" w:rsidRPr="00044B6F" w:rsidRDefault="009303D9" w:rsidP="00E7596C">
      <w:pPr>
        <w:pStyle w:val="Corpodetexto"/>
        <w:rPr>
          <w:lang w:val="en-US"/>
        </w:rPr>
      </w:pPr>
      <w:r w:rsidRPr="00044B6F">
        <w:rPr>
          <w:lang w:val="en-US"/>
        </w:rPr>
        <w:t>Headings, or heads, are organizational devices that guide the reader through your paper. There are two types: component heads and text heads.</w:t>
      </w:r>
    </w:p>
    <w:p w14:paraId="671B35CD" w14:textId="77777777" w:rsidR="009303D9" w:rsidRPr="00044B6F" w:rsidRDefault="009303D9" w:rsidP="00E7596C">
      <w:pPr>
        <w:pStyle w:val="Corpodetexto"/>
        <w:rPr>
          <w:lang w:val="en-US"/>
        </w:rPr>
      </w:pPr>
      <w:r w:rsidRPr="00044B6F">
        <w:rPr>
          <w:lang w:val="en-US"/>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rsidRPr="00044B6F">
        <w:rPr>
          <w:lang w:val="en-US"/>
        </w:rPr>
        <w:t>drop down</w:t>
      </w:r>
      <w:proofErr w:type="gramEnd"/>
      <w:r w:rsidRPr="00044B6F">
        <w:rPr>
          <w:lang w:val="en-US"/>
        </w:rPr>
        <w:t xml:space="preserve"> menu to differentiate the head from the text.</w:t>
      </w:r>
    </w:p>
    <w:p w14:paraId="19EBEAD8" w14:textId="77777777" w:rsidR="009303D9" w:rsidRPr="00665A89" w:rsidRDefault="009303D9" w:rsidP="00E7596C">
      <w:pPr>
        <w:pStyle w:val="Corpodetexto"/>
        <w:rPr>
          <w:lang w:val="pt-PT"/>
        </w:rPr>
      </w:pPr>
      <w:r w:rsidRPr="00044B6F">
        <w:rPr>
          <w:lang w:val="en-US"/>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w:t>
      </w:r>
      <w:r w:rsidRPr="00665A89">
        <w:rPr>
          <w:lang w:val="pt-PT"/>
        </w:rPr>
        <w:t xml:space="preserve">Styles </w:t>
      </w:r>
      <w:proofErr w:type="spellStart"/>
      <w:r w:rsidRPr="00665A89">
        <w:rPr>
          <w:lang w:val="pt-PT"/>
        </w:rPr>
        <w:t>named</w:t>
      </w:r>
      <w:proofErr w:type="spellEnd"/>
      <w:r w:rsidRPr="00665A89">
        <w:rPr>
          <w:lang w:val="pt-PT"/>
        </w:rPr>
        <w:t xml:space="preserve"> “</w:t>
      </w:r>
      <w:proofErr w:type="spellStart"/>
      <w:r w:rsidRPr="00665A89">
        <w:rPr>
          <w:lang w:val="pt-PT"/>
        </w:rPr>
        <w:t>Heading</w:t>
      </w:r>
      <w:proofErr w:type="spellEnd"/>
      <w:r w:rsidRPr="00665A89">
        <w:rPr>
          <w:lang w:val="pt-PT"/>
        </w:rPr>
        <w:t xml:space="preserve"> 1”, “</w:t>
      </w:r>
      <w:proofErr w:type="spellStart"/>
      <w:r w:rsidRPr="00665A89">
        <w:rPr>
          <w:lang w:val="pt-PT"/>
        </w:rPr>
        <w:t>Heading</w:t>
      </w:r>
      <w:proofErr w:type="spellEnd"/>
      <w:r w:rsidRPr="00665A89">
        <w:rPr>
          <w:lang w:val="pt-PT"/>
        </w:rPr>
        <w:t xml:space="preserve"> 2”, “</w:t>
      </w:r>
      <w:proofErr w:type="spellStart"/>
      <w:r w:rsidRPr="00665A89">
        <w:rPr>
          <w:lang w:val="pt-PT"/>
        </w:rPr>
        <w:t>Heading</w:t>
      </w:r>
      <w:proofErr w:type="spellEnd"/>
      <w:r w:rsidRPr="00665A89">
        <w:rPr>
          <w:lang w:val="pt-PT"/>
        </w:rPr>
        <w:t xml:space="preserve"> 3”, </w:t>
      </w:r>
      <w:proofErr w:type="spellStart"/>
      <w:r w:rsidRPr="00665A89">
        <w:rPr>
          <w:lang w:val="pt-PT"/>
        </w:rPr>
        <w:t>and</w:t>
      </w:r>
      <w:proofErr w:type="spellEnd"/>
      <w:r w:rsidRPr="00665A89">
        <w:rPr>
          <w:lang w:val="pt-PT"/>
        </w:rPr>
        <w:t xml:space="preserve"> “</w:t>
      </w:r>
      <w:proofErr w:type="spellStart"/>
      <w:r w:rsidRPr="00665A89">
        <w:rPr>
          <w:lang w:val="pt-PT"/>
        </w:rPr>
        <w:t>Heading</w:t>
      </w:r>
      <w:proofErr w:type="spellEnd"/>
      <w:r w:rsidRPr="00665A89">
        <w:rPr>
          <w:lang w:val="pt-PT"/>
        </w:rPr>
        <w:t xml:space="preserve"> 4” are </w:t>
      </w:r>
      <w:proofErr w:type="spellStart"/>
      <w:r w:rsidRPr="00665A89">
        <w:rPr>
          <w:lang w:val="pt-PT"/>
        </w:rPr>
        <w:t>prescribed</w:t>
      </w:r>
      <w:proofErr w:type="spellEnd"/>
      <w:r w:rsidRPr="00665A89">
        <w:rPr>
          <w:lang w:val="pt-PT"/>
        </w:rPr>
        <w:t>.</w:t>
      </w:r>
    </w:p>
    <w:p w14:paraId="0A9D0D21" w14:textId="77777777" w:rsidR="009303D9" w:rsidRPr="00665A89" w:rsidRDefault="009303D9" w:rsidP="00ED0149">
      <w:pPr>
        <w:pStyle w:val="Ttulo2"/>
      </w:pPr>
      <w:r w:rsidRPr="00665A89">
        <w:t xml:space="preserve">Figures </w:t>
      </w:r>
      <w:proofErr w:type="spellStart"/>
      <w:r w:rsidRPr="00665A89">
        <w:t>and</w:t>
      </w:r>
      <w:proofErr w:type="spellEnd"/>
      <w:r w:rsidRPr="00665A89">
        <w:t xml:space="preserve"> </w:t>
      </w:r>
      <w:proofErr w:type="spellStart"/>
      <w:r w:rsidRPr="00665A89">
        <w:t>Tables</w:t>
      </w:r>
      <w:proofErr w:type="spellEnd"/>
    </w:p>
    <w:p w14:paraId="460D685B" w14:textId="77777777" w:rsidR="009303D9" w:rsidRPr="00044B6F" w:rsidRDefault="0004781E" w:rsidP="00FA4C32">
      <w:pPr>
        <w:pStyle w:val="Ttulo4"/>
        <w:rPr>
          <w:lang w:val="en-US"/>
        </w:rPr>
      </w:pPr>
      <w:r w:rsidRPr="00044B6F">
        <w:rPr>
          <w:lang w:val="en-US"/>
        </w:rPr>
        <w:t xml:space="preserve"> </w:t>
      </w:r>
      <w:r w:rsidR="009303D9" w:rsidRPr="00044B6F">
        <w:rPr>
          <w:lang w:val="en-US"/>
        </w:rPr>
        <w:t xml:space="preserve">Positioning Figures and Tables: </w:t>
      </w:r>
      <w:r w:rsidR="009303D9" w:rsidRPr="00044B6F">
        <w:rPr>
          <w:i w:val="0"/>
          <w:lang w:val="en-US"/>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B693BD6" w14:textId="77777777" w:rsidR="009303D9" w:rsidRPr="00665A89" w:rsidRDefault="009303D9">
      <w:pPr>
        <w:pStyle w:val="tablehead"/>
        <w:rPr>
          <w:lang w:val="pt-PT"/>
        </w:rPr>
      </w:pPr>
      <w:r w:rsidRPr="00665A89">
        <w:rPr>
          <w:lang w:val="pt-PT"/>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665A89" w14:paraId="4F8F5B8F" w14:textId="77777777">
        <w:trPr>
          <w:cantSplit/>
          <w:trHeight w:val="240"/>
          <w:tblHeader/>
          <w:jc w:val="center"/>
        </w:trPr>
        <w:tc>
          <w:tcPr>
            <w:tcW w:w="36pt" w:type="dxa"/>
            <w:vMerge w:val="restart"/>
            <w:vAlign w:val="center"/>
          </w:tcPr>
          <w:p w14:paraId="5F292CE0" w14:textId="77777777" w:rsidR="009303D9" w:rsidRPr="00665A89" w:rsidRDefault="009303D9">
            <w:pPr>
              <w:pStyle w:val="tablecolhead"/>
            </w:pPr>
            <w:proofErr w:type="spellStart"/>
            <w:r w:rsidRPr="00665A89">
              <w:t>Table</w:t>
            </w:r>
            <w:proofErr w:type="spellEnd"/>
            <w:r w:rsidRPr="00665A89">
              <w:t xml:space="preserve"> </w:t>
            </w:r>
            <w:proofErr w:type="spellStart"/>
            <w:r w:rsidRPr="00665A89">
              <w:t>Head</w:t>
            </w:r>
            <w:proofErr w:type="spellEnd"/>
          </w:p>
        </w:tc>
        <w:tc>
          <w:tcPr>
            <w:tcW w:w="207pt" w:type="dxa"/>
            <w:gridSpan w:val="3"/>
            <w:vAlign w:val="center"/>
          </w:tcPr>
          <w:p w14:paraId="49AB66B0" w14:textId="77777777" w:rsidR="009303D9" w:rsidRPr="00665A89" w:rsidRDefault="009303D9">
            <w:pPr>
              <w:pStyle w:val="tablecolhead"/>
            </w:pPr>
            <w:proofErr w:type="spellStart"/>
            <w:r w:rsidRPr="00665A89">
              <w:t>Table</w:t>
            </w:r>
            <w:proofErr w:type="spellEnd"/>
            <w:r w:rsidRPr="00665A89">
              <w:t xml:space="preserve"> </w:t>
            </w:r>
            <w:proofErr w:type="spellStart"/>
            <w:r w:rsidRPr="00665A89">
              <w:t>Column</w:t>
            </w:r>
            <w:proofErr w:type="spellEnd"/>
            <w:r w:rsidRPr="00665A89">
              <w:t xml:space="preserve"> </w:t>
            </w:r>
            <w:proofErr w:type="spellStart"/>
            <w:r w:rsidRPr="00665A89">
              <w:t>Head</w:t>
            </w:r>
            <w:proofErr w:type="spellEnd"/>
          </w:p>
        </w:tc>
      </w:tr>
      <w:tr w:rsidR="009303D9" w:rsidRPr="00665A89" w14:paraId="376E8B89" w14:textId="77777777">
        <w:trPr>
          <w:cantSplit/>
          <w:trHeight w:val="240"/>
          <w:tblHeader/>
          <w:jc w:val="center"/>
        </w:trPr>
        <w:tc>
          <w:tcPr>
            <w:tcW w:w="36pt" w:type="dxa"/>
            <w:vMerge/>
          </w:tcPr>
          <w:p w14:paraId="49B84CD3" w14:textId="77777777" w:rsidR="009303D9" w:rsidRPr="00665A89" w:rsidRDefault="009303D9">
            <w:pPr>
              <w:rPr>
                <w:sz w:val="16"/>
                <w:szCs w:val="16"/>
              </w:rPr>
            </w:pPr>
          </w:p>
        </w:tc>
        <w:tc>
          <w:tcPr>
            <w:tcW w:w="117pt" w:type="dxa"/>
            <w:vAlign w:val="center"/>
          </w:tcPr>
          <w:p w14:paraId="3E680641" w14:textId="77777777" w:rsidR="009303D9" w:rsidRPr="00665A89" w:rsidRDefault="009303D9">
            <w:pPr>
              <w:pStyle w:val="tablecolsubhead"/>
            </w:pPr>
            <w:proofErr w:type="spellStart"/>
            <w:r w:rsidRPr="00665A89">
              <w:t>Table</w:t>
            </w:r>
            <w:proofErr w:type="spellEnd"/>
            <w:r w:rsidRPr="00665A89">
              <w:t xml:space="preserve"> </w:t>
            </w:r>
            <w:proofErr w:type="spellStart"/>
            <w:r w:rsidRPr="00665A89">
              <w:t>column</w:t>
            </w:r>
            <w:proofErr w:type="spellEnd"/>
            <w:r w:rsidRPr="00665A89">
              <w:t xml:space="preserve"> </w:t>
            </w:r>
            <w:proofErr w:type="spellStart"/>
            <w:r w:rsidRPr="00665A89">
              <w:t>subhead</w:t>
            </w:r>
            <w:proofErr w:type="spellEnd"/>
          </w:p>
        </w:tc>
        <w:tc>
          <w:tcPr>
            <w:tcW w:w="45pt" w:type="dxa"/>
            <w:vAlign w:val="center"/>
          </w:tcPr>
          <w:p w14:paraId="37C4D005" w14:textId="77777777" w:rsidR="009303D9" w:rsidRPr="00665A89" w:rsidRDefault="009303D9">
            <w:pPr>
              <w:pStyle w:val="tablecolsubhead"/>
            </w:pPr>
            <w:proofErr w:type="spellStart"/>
            <w:r w:rsidRPr="00665A89">
              <w:t>Subhead</w:t>
            </w:r>
            <w:proofErr w:type="spellEnd"/>
          </w:p>
        </w:tc>
        <w:tc>
          <w:tcPr>
            <w:tcW w:w="45pt" w:type="dxa"/>
            <w:vAlign w:val="center"/>
          </w:tcPr>
          <w:p w14:paraId="146D1295" w14:textId="77777777" w:rsidR="009303D9" w:rsidRPr="00665A89" w:rsidRDefault="009303D9">
            <w:pPr>
              <w:pStyle w:val="tablecolsubhead"/>
            </w:pPr>
            <w:proofErr w:type="spellStart"/>
            <w:r w:rsidRPr="00665A89">
              <w:t>Subhead</w:t>
            </w:r>
            <w:proofErr w:type="spellEnd"/>
          </w:p>
        </w:tc>
      </w:tr>
      <w:tr w:rsidR="009303D9" w:rsidRPr="00665A89" w14:paraId="4BA56A14" w14:textId="77777777">
        <w:trPr>
          <w:trHeight w:val="320"/>
          <w:jc w:val="center"/>
        </w:trPr>
        <w:tc>
          <w:tcPr>
            <w:tcW w:w="36pt" w:type="dxa"/>
            <w:vAlign w:val="center"/>
          </w:tcPr>
          <w:p w14:paraId="26EBE375" w14:textId="77777777" w:rsidR="009303D9" w:rsidRPr="00665A89" w:rsidRDefault="009303D9">
            <w:pPr>
              <w:pStyle w:val="tablecopy"/>
              <w:rPr>
                <w:sz w:val="8"/>
                <w:szCs w:val="8"/>
                <w:lang w:val="pt-PT"/>
              </w:rPr>
            </w:pPr>
            <w:r w:rsidRPr="00665A89">
              <w:rPr>
                <w:lang w:val="pt-PT"/>
              </w:rPr>
              <w:t>copy</w:t>
            </w:r>
          </w:p>
        </w:tc>
        <w:tc>
          <w:tcPr>
            <w:tcW w:w="117pt" w:type="dxa"/>
            <w:vAlign w:val="center"/>
          </w:tcPr>
          <w:p w14:paraId="4281CD6E" w14:textId="77777777" w:rsidR="009303D9" w:rsidRPr="00665A89" w:rsidRDefault="009303D9">
            <w:pPr>
              <w:pStyle w:val="tablecopy"/>
              <w:rPr>
                <w:lang w:val="pt-PT"/>
              </w:rPr>
            </w:pPr>
            <w:r w:rsidRPr="00665A89">
              <w:rPr>
                <w:lang w:val="pt-PT"/>
              </w:rPr>
              <w:t>More table copy</w:t>
            </w:r>
            <w:r w:rsidRPr="00665A89">
              <w:rPr>
                <w:vertAlign w:val="superscript"/>
                <w:lang w:val="pt-PT"/>
              </w:rPr>
              <w:t>a</w:t>
            </w:r>
          </w:p>
        </w:tc>
        <w:tc>
          <w:tcPr>
            <w:tcW w:w="45pt" w:type="dxa"/>
            <w:vAlign w:val="center"/>
          </w:tcPr>
          <w:p w14:paraId="08B2CB35" w14:textId="77777777" w:rsidR="009303D9" w:rsidRPr="00665A89" w:rsidRDefault="009303D9">
            <w:pPr>
              <w:rPr>
                <w:sz w:val="16"/>
                <w:szCs w:val="16"/>
              </w:rPr>
            </w:pPr>
          </w:p>
        </w:tc>
        <w:tc>
          <w:tcPr>
            <w:tcW w:w="45pt" w:type="dxa"/>
            <w:vAlign w:val="center"/>
          </w:tcPr>
          <w:p w14:paraId="4E2A665A" w14:textId="77777777" w:rsidR="009303D9" w:rsidRPr="00665A89" w:rsidRDefault="009303D9">
            <w:pPr>
              <w:rPr>
                <w:sz w:val="16"/>
                <w:szCs w:val="16"/>
              </w:rPr>
            </w:pPr>
          </w:p>
        </w:tc>
      </w:tr>
    </w:tbl>
    <w:p w14:paraId="23E363E0" w14:textId="77777777" w:rsidR="009303D9" w:rsidRPr="00665A89" w:rsidRDefault="006347CF" w:rsidP="005E2800">
      <w:pPr>
        <w:pStyle w:val="tablefootnote"/>
        <w:rPr>
          <w:noProof/>
          <w:lang w:val="pt-PT"/>
        </w:rPr>
      </w:pPr>
      <w:r w:rsidRPr="00665A89">
        <w:rPr>
          <w:noProof/>
          <w:lang w:val="pt-PT"/>
        </w:rPr>
        <w:drawing>
          <wp:anchor distT="0" distB="0" distL="114300" distR="114300" simplePos="0" relativeHeight="251655680" behindDoc="1" locked="0" layoutInCell="1" allowOverlap="1" wp14:anchorId="513B3D71" wp14:editId="39FD10B3">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0BA9ECF" w14:textId="77777777" w:rsidR="0080791D" w:rsidRPr="00044B6F" w:rsidRDefault="0080791D" w:rsidP="00E7596C">
                        <w:pPr>
                          <w:pStyle w:val="Corpodetexto"/>
                          <w:rPr>
                            <w:lang w:val="en-US"/>
                          </w:rPr>
                        </w:pPr>
                        <w:r w:rsidRPr="00044B6F">
                          <w:rPr>
                            <w:lang w:val="en-US"/>
                          </w:rPr>
                          <w:t>We suggest that you use a text box to insert a graphic (which is ideally a 300 dpi TIFF or EPS file, with all fonts embedded) because, in an MSW document, this method is somewhat more stable than directly inserting a picture.</w:t>
                        </w:r>
                      </w:p>
                      <w:p w14:paraId="426B69AE" w14:textId="77777777" w:rsidR="0080791D" w:rsidRPr="00044B6F" w:rsidRDefault="0080791D" w:rsidP="00E7596C">
                        <w:pPr>
                          <w:pStyle w:val="Corpodetexto"/>
                          <w:rPr>
                            <w:lang w:val="en-US"/>
                          </w:rPr>
                        </w:pPr>
                        <w:r w:rsidRPr="00044B6F">
                          <w:rPr>
                            <w:lang w:val="en-US"/>
                          </w:rP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044B6F">
        <w:rPr>
          <w:noProof/>
        </w:rPr>
        <w:t xml:space="preserve">Sample of a Table footnote. </w:t>
      </w:r>
      <w:r w:rsidR="009303D9" w:rsidRPr="00665A89">
        <w:rPr>
          <w:noProof/>
          <w:lang w:val="pt-PT"/>
        </w:rPr>
        <w:t>(</w:t>
      </w:r>
      <w:r w:rsidR="009303D9" w:rsidRPr="00665A89">
        <w:rPr>
          <w:i/>
          <w:noProof/>
          <w:lang w:val="pt-PT"/>
        </w:rPr>
        <w:t>Table footnote</w:t>
      </w:r>
      <w:r w:rsidR="009303D9" w:rsidRPr="00665A89">
        <w:rPr>
          <w:noProof/>
          <w:lang w:val="pt-PT"/>
        </w:rPr>
        <w:t>)</w:t>
      </w:r>
    </w:p>
    <w:p w14:paraId="657B3D59" w14:textId="77777777" w:rsidR="005B0344" w:rsidRPr="00665A89" w:rsidRDefault="005B0344" w:rsidP="003A19E2">
      <w:pPr>
        <w:pStyle w:val="figurecaption"/>
        <w:rPr>
          <w:lang w:val="pt-PT"/>
        </w:rPr>
      </w:pPr>
      <w:r w:rsidRPr="00044B6F">
        <w:t xml:space="preserve">Example of a figure caption. </w:t>
      </w:r>
      <w:r w:rsidRPr="00665A89">
        <w:rPr>
          <w:iCs/>
          <w:lang w:val="pt-PT"/>
        </w:rPr>
        <w:t>(</w:t>
      </w:r>
      <w:r w:rsidRPr="00665A89">
        <w:rPr>
          <w:i/>
          <w:iCs/>
          <w:lang w:val="pt-PT"/>
        </w:rPr>
        <w:t>figure caption</w:t>
      </w:r>
      <w:r w:rsidRPr="00665A89">
        <w:rPr>
          <w:iCs/>
          <w:lang w:val="pt-PT"/>
        </w:rPr>
        <w:t>)</w:t>
      </w:r>
    </w:p>
    <w:p w14:paraId="43ED6948" w14:textId="77777777" w:rsidR="0080791D" w:rsidRPr="00044B6F" w:rsidRDefault="009303D9" w:rsidP="00E7596C">
      <w:pPr>
        <w:pStyle w:val="Corpodetexto"/>
        <w:rPr>
          <w:lang w:val="en-US"/>
        </w:rPr>
      </w:pPr>
      <w:r w:rsidRPr="00044B6F">
        <w:rPr>
          <w:lang w:val="en-US"/>
        </w:rPr>
        <w:t xml:space="preserve">Figure Labels: Use </w:t>
      </w:r>
      <w:proofErr w:type="gramStart"/>
      <w:r w:rsidRPr="00044B6F">
        <w:rPr>
          <w:lang w:val="en-US"/>
        </w:rPr>
        <w:t>8 point</w:t>
      </w:r>
      <w:proofErr w:type="gramEnd"/>
      <w:r w:rsidRPr="00044B6F">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044B6F">
        <w:rPr>
          <w:lang w:val="en-US"/>
        </w:rPr>
        <w:t>m(</w:t>
      </w:r>
      <w:proofErr w:type="gramEnd"/>
      <w:r w:rsidRPr="00044B6F">
        <w:rPr>
          <w:lang w:val="en-US"/>
        </w:rPr>
        <w:t>1)]}”, not just “A/m”. Do not label axes</w:t>
      </w:r>
      <w:r w:rsidR="0080791D" w:rsidRPr="00044B6F">
        <w:rPr>
          <w:lang w:val="en-US"/>
        </w:rPr>
        <w:t xml:space="preserve"> with a ratio of quantities and units. For example, write “Temperature (K)”, not “Temperature/K”.</w:t>
      </w:r>
    </w:p>
    <w:p w14:paraId="05ECC2DB" w14:textId="77777777" w:rsidR="0080791D" w:rsidRPr="00044B6F" w:rsidRDefault="0080791D" w:rsidP="0080791D">
      <w:pPr>
        <w:pStyle w:val="Ttulo5"/>
        <w:rPr>
          <w:lang w:val="en-US"/>
        </w:rPr>
      </w:pPr>
      <w:r w:rsidRPr="00044B6F">
        <w:rPr>
          <w:lang w:val="en-US"/>
        </w:rPr>
        <w:t xml:space="preserve">Acknowledgment </w:t>
      </w:r>
      <w:r w:rsidRPr="00044B6F">
        <w:rPr>
          <w:i/>
          <w:iCs/>
          <w:lang w:val="en-US"/>
        </w:rPr>
        <w:t>(</w:t>
      </w:r>
      <w:r w:rsidRPr="00044B6F">
        <w:rPr>
          <w:i/>
          <w:iCs/>
          <w:smallCaps w:val="0"/>
          <w:lang w:val="en-US"/>
        </w:rPr>
        <w:t>Heading 5</w:t>
      </w:r>
      <w:r w:rsidRPr="00044B6F">
        <w:rPr>
          <w:i/>
          <w:iCs/>
          <w:lang w:val="en-US"/>
        </w:rPr>
        <w:t>)</w:t>
      </w:r>
    </w:p>
    <w:p w14:paraId="66FBFAE9" w14:textId="77777777" w:rsidR="00575BCA" w:rsidRPr="00044B6F" w:rsidRDefault="0080791D" w:rsidP="001A42EA">
      <w:pPr>
        <w:pStyle w:val="Corpodetexto"/>
        <w:rPr>
          <w:lang w:val="en-US"/>
        </w:rPr>
      </w:pPr>
      <w:r w:rsidRPr="00044B6F">
        <w:rPr>
          <w:lang w:val="en-US"/>
        </w:rPr>
        <w:t>The preferred spelling of the word “acknowledgment” in America is without an “e” after the “g</w:t>
      </w:r>
      <w:r w:rsidR="00AE3409" w:rsidRPr="00044B6F">
        <w:rPr>
          <w:lang w:val="en-US"/>
        </w:rPr>
        <w:t>”. Avoid the stilted expression “o</w:t>
      </w:r>
      <w:r w:rsidRPr="00044B6F">
        <w:rPr>
          <w:lang w:val="en-US"/>
        </w:rPr>
        <w:t xml:space="preserve">ne of us (R. B. G.) thanks </w:t>
      </w:r>
      <w:r w:rsidR="00AE3409" w:rsidRPr="00044B6F">
        <w:rPr>
          <w:lang w:val="en-US"/>
        </w:rPr>
        <w:t xml:space="preserve">...”.  </w:t>
      </w:r>
      <w:r w:rsidRPr="00044B6F">
        <w:rPr>
          <w:lang w:val="en-US"/>
        </w:rPr>
        <w:t>Instead, try “R. B. G. thanks</w:t>
      </w:r>
      <w:r w:rsidR="00AE3409" w:rsidRPr="00044B6F">
        <w:rPr>
          <w:lang w:val="en-US"/>
        </w:rPr>
        <w:t>...</w:t>
      </w:r>
      <w:r w:rsidRPr="00044B6F">
        <w:rPr>
          <w:lang w:val="en-US"/>
        </w:rPr>
        <w:t>”.</w:t>
      </w:r>
      <w:r w:rsidR="00F03103" w:rsidRPr="00044B6F">
        <w:rPr>
          <w:lang w:val="en-US"/>
        </w:rPr>
        <w:t xml:space="preserve"> </w:t>
      </w:r>
      <w:r w:rsidRPr="00044B6F">
        <w:rPr>
          <w:lang w:val="en-US"/>
        </w:rPr>
        <w:t>Put spons</w:t>
      </w:r>
      <w:r w:rsidR="00794804" w:rsidRPr="00044B6F">
        <w:rPr>
          <w:lang w:val="en-US"/>
        </w:rPr>
        <w:t>or acknowledgments in the unnum</w:t>
      </w:r>
      <w:r w:rsidRPr="00044B6F">
        <w:rPr>
          <w:lang w:val="en-US"/>
        </w:rPr>
        <w:t>bered footnote on the first page.</w:t>
      </w:r>
      <w:r w:rsidR="001A42EA" w:rsidRPr="00044B6F">
        <w:rPr>
          <w:lang w:val="en-US"/>
        </w:rPr>
        <w:t xml:space="preserve"> </w:t>
      </w:r>
    </w:p>
    <w:p w14:paraId="6BD5B50D" w14:textId="77777777" w:rsidR="009303D9" w:rsidRPr="00044B6F" w:rsidRDefault="009303D9" w:rsidP="00A059B3">
      <w:pPr>
        <w:pStyle w:val="Ttulo5"/>
        <w:rPr>
          <w:lang w:val="en-US"/>
        </w:rPr>
      </w:pPr>
      <w:r w:rsidRPr="00044B6F">
        <w:rPr>
          <w:lang w:val="en-US"/>
        </w:rPr>
        <w:t>References</w:t>
      </w:r>
    </w:p>
    <w:p w14:paraId="008FAFF5" w14:textId="77777777" w:rsidR="009303D9" w:rsidRPr="00044B6F" w:rsidRDefault="009303D9" w:rsidP="00E7596C">
      <w:pPr>
        <w:pStyle w:val="Corpodetexto"/>
        <w:rPr>
          <w:lang w:val="en-US"/>
        </w:rPr>
      </w:pPr>
      <w:r w:rsidRPr="00044B6F">
        <w:rPr>
          <w:lang w:val="en-US"/>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044B6F">
        <w:rPr>
          <w:lang w:val="en-US"/>
        </w:rPr>
        <w:t xml:space="preserve"> ...</w:t>
      </w:r>
      <w:r w:rsidRPr="00044B6F">
        <w:rPr>
          <w:lang w:val="en-US"/>
        </w:rPr>
        <w:t>”</w:t>
      </w:r>
    </w:p>
    <w:p w14:paraId="235E03C7" w14:textId="77777777" w:rsidR="009303D9" w:rsidRPr="00044B6F" w:rsidRDefault="009303D9" w:rsidP="00E7596C">
      <w:pPr>
        <w:pStyle w:val="Corpodetexto"/>
        <w:rPr>
          <w:lang w:val="en-US"/>
        </w:rPr>
      </w:pPr>
      <w:r w:rsidRPr="00044B6F">
        <w:rPr>
          <w:lang w:val="en-US"/>
        </w:rPr>
        <w:t>Number footnotes separately in superscripts. Place the actual footnote at the bottom of the column in which it was cited. Do not put footnotes in the</w:t>
      </w:r>
      <w:r w:rsidR="00233D97" w:rsidRPr="00044B6F">
        <w:rPr>
          <w:lang w:val="en-US"/>
        </w:rPr>
        <w:t xml:space="preserve"> abstract or</w:t>
      </w:r>
      <w:r w:rsidRPr="00044B6F">
        <w:rPr>
          <w:lang w:val="en-US"/>
        </w:rPr>
        <w:t xml:space="preserve"> reference list. Use letters for table footnotes.</w:t>
      </w:r>
    </w:p>
    <w:p w14:paraId="68C39E7E" w14:textId="77777777" w:rsidR="009303D9" w:rsidRPr="00044B6F" w:rsidRDefault="009303D9" w:rsidP="00E7596C">
      <w:pPr>
        <w:pStyle w:val="Corpodetexto"/>
        <w:rPr>
          <w:lang w:val="en-US"/>
        </w:rPr>
      </w:pPr>
      <w:r w:rsidRPr="00044B6F">
        <w:rPr>
          <w:lang w:val="en-US"/>
        </w:rPr>
        <w:t>Unless there are six au</w:t>
      </w:r>
      <w:r w:rsidR="00C919A4" w:rsidRPr="00044B6F">
        <w:rPr>
          <w:lang w:val="en-US"/>
        </w:rPr>
        <w:t xml:space="preserve">thors or more give all authors’ </w:t>
      </w:r>
      <w:r w:rsidRPr="00044B6F">
        <w:rPr>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3A42BC4" w14:textId="77777777" w:rsidR="009303D9" w:rsidRPr="00044B6F" w:rsidRDefault="009303D9" w:rsidP="00E7596C">
      <w:pPr>
        <w:pStyle w:val="Corpodetexto"/>
        <w:rPr>
          <w:lang w:val="en-US"/>
        </w:rPr>
      </w:pPr>
      <w:r w:rsidRPr="00044B6F">
        <w:rPr>
          <w:lang w:val="en-US"/>
        </w:rPr>
        <w:t>For papers published in translation journals, please give the English citation first, followed by the original foreign-language citation [6].</w:t>
      </w:r>
    </w:p>
    <w:p w14:paraId="3C2FD439" w14:textId="77777777" w:rsidR="009303D9" w:rsidRPr="00044B6F" w:rsidRDefault="009303D9">
      <w:pPr>
        <w:rPr>
          <w:lang w:val="en-US"/>
        </w:rPr>
      </w:pPr>
    </w:p>
    <w:p w14:paraId="50C21179" w14:textId="5E2C50E8" w:rsidR="009303D9" w:rsidRPr="00044B6F" w:rsidRDefault="00B25EBA" w:rsidP="0004781E">
      <w:pPr>
        <w:pStyle w:val="references"/>
        <w:ind w:start="17.70pt" w:hanging="17.70pt"/>
      </w:pPr>
      <w:r w:rsidRPr="00044B6F">
        <w:t>https://www.scalablepath.com/data-science/data-preprocessing-phase</w:t>
      </w:r>
      <w:r w:rsidR="009303D9" w:rsidRPr="00044B6F">
        <w:t xml:space="preserve">I. </w:t>
      </w:r>
    </w:p>
    <w:p w14:paraId="26FA30F4" w14:textId="415DE7F9" w:rsidR="0027516C" w:rsidRPr="00044B6F" w:rsidRDefault="002E79CB" w:rsidP="0004781E">
      <w:pPr>
        <w:pStyle w:val="references"/>
        <w:ind w:start="17.70pt" w:hanging="17.70pt"/>
      </w:pPr>
      <w:r w:rsidRPr="00044B6F">
        <w:t>https://stats.libretexts.org/Bookshelves/Applied_Statistics/Book%3A_Quantitative_Research_Methods_for_Political_Science_Public_Policy_and_Public_Administration_(Jenkins-Smith_et_al.)/03%3A_Exploring_and_Visualizing_Data/3.01%3A_Characterizing_Data</w:t>
      </w:r>
    </w:p>
    <w:p w14:paraId="6DAFE5CC" w14:textId="0121D899" w:rsidR="002E79CB" w:rsidRPr="00044B6F" w:rsidRDefault="002E79CB" w:rsidP="002E79CB">
      <w:pPr>
        <w:pStyle w:val="references"/>
        <w:ind w:start="17.70pt" w:hanging="17.70pt"/>
      </w:pPr>
      <w:r w:rsidRPr="00044B6F">
        <w:t xml:space="preserve">https://www.visualcrossing.com/resources/documentation/weather-data/weather-data-documentation/ </w:t>
      </w:r>
    </w:p>
    <w:p w14:paraId="5A5917C9" w14:textId="4B29F625" w:rsidR="00B25EBA" w:rsidRPr="00B25EBA" w:rsidRDefault="00B25EBA" w:rsidP="00B25EBA">
      <w:pPr>
        <w:pStyle w:val="references"/>
        <w:ind w:start="17.70pt" w:hanging="17.70pt"/>
        <w:rPr>
          <w:lang w:val="pt-PT"/>
        </w:rPr>
      </w:pPr>
      <w:r w:rsidRPr="00B25EBA">
        <w:rPr>
          <w:lang w:val="pt-PT"/>
        </w:rPr>
        <w:lastRenderedPageBreak/>
        <w:t>https://www.pordata.pt/</w:t>
      </w:r>
    </w:p>
    <w:p w14:paraId="6E69B6F5" w14:textId="4DAE7C25" w:rsidR="009303D9" w:rsidRPr="00665A89" w:rsidRDefault="009303D9" w:rsidP="0004781E">
      <w:pPr>
        <w:pStyle w:val="references"/>
        <w:ind w:start="17.70pt" w:hanging="17.70pt"/>
        <w:rPr>
          <w:lang w:val="pt-PT"/>
        </w:rPr>
      </w:pPr>
      <w:r w:rsidRPr="00044B6F">
        <w:t xml:space="preserve">R. Nicole, “Title of paper with only first word capitalized,” J. Name Stand. </w:t>
      </w:r>
      <w:r w:rsidRPr="00665A89">
        <w:rPr>
          <w:lang w:val="pt-PT"/>
        </w:rPr>
        <w:t>Abbrev., in press.</w:t>
      </w:r>
    </w:p>
    <w:p w14:paraId="689CC971" w14:textId="77777777" w:rsidR="009303D9" w:rsidRPr="00665A89" w:rsidRDefault="009303D9" w:rsidP="0004781E">
      <w:pPr>
        <w:pStyle w:val="references"/>
        <w:ind w:start="17.70pt" w:hanging="17.70pt"/>
        <w:rPr>
          <w:lang w:val="pt-PT"/>
        </w:rPr>
      </w:pPr>
      <w:r w:rsidRPr="00044B6F">
        <w:t xml:space="preserve">Y. Yorozu, M. Hirano, K. Oka, and Y. Tagawa, “Electron spectroscopy studies on magneto-optical media and plastic substrate interface,” IEEE Transl. J. Magn. Japan, vol. 2, pp. 740–741, August 1987 [Digests 9th Annual Conf. </w:t>
      </w:r>
      <w:r w:rsidRPr="00665A89">
        <w:rPr>
          <w:lang w:val="pt-PT"/>
        </w:rPr>
        <w:t>Magnetics Japan, p. 301, 1982].</w:t>
      </w:r>
    </w:p>
    <w:p w14:paraId="61E8D861" w14:textId="77777777" w:rsidR="009303D9" w:rsidRPr="00044B6F" w:rsidRDefault="009303D9" w:rsidP="0004781E">
      <w:pPr>
        <w:pStyle w:val="references"/>
        <w:ind w:start="17.70pt" w:hanging="17.70pt"/>
      </w:pPr>
      <w:r w:rsidRPr="00044B6F">
        <w:t>M. Young, The Technical Writer</w:t>
      </w:r>
      <w:r w:rsidR="00E7596C" w:rsidRPr="00044B6F">
        <w:t>’</w:t>
      </w:r>
      <w:r w:rsidRPr="00044B6F">
        <w:t>s Handbook. Mill Valley, CA: University Science, 1989.</w:t>
      </w:r>
    </w:p>
    <w:p w14:paraId="3CC1E365" w14:textId="1DE1F67D" w:rsidR="009303D9" w:rsidRPr="00044B6F" w:rsidRDefault="001A42EA" w:rsidP="00F96569">
      <w:pPr>
        <w:pStyle w:val="references"/>
        <w:numPr>
          <w:ilvl w:val="0"/>
          <w:numId w:val="0"/>
        </w:numPr>
        <w:ind w:start="18pt" w:hanging="18pt"/>
        <w:jc w:val="center"/>
        <w:rPr>
          <w:rFonts w:eastAsia="SimSun"/>
          <w:b/>
          <w:color w:val="FF0000"/>
          <w:spacing w:val="-1"/>
          <w:sz w:val="20"/>
          <w:szCs w:val="20"/>
          <w:lang w:eastAsia="x-none"/>
        </w:rPr>
        <w:sectPr w:rsidR="009303D9" w:rsidRPr="00044B6F" w:rsidSect="00582394">
          <w:type w:val="continuous"/>
          <w:pgSz w:w="612pt" w:h="792pt" w:code="1"/>
          <w:pgMar w:top="54pt" w:right="45.35pt" w:bottom="72pt" w:left="45.35pt" w:header="36pt" w:footer="36pt" w:gutter="0pt"/>
          <w:cols w:num="2" w:space="18pt"/>
          <w:docGrid w:linePitch="360"/>
        </w:sectPr>
      </w:pPr>
      <w:r w:rsidRPr="00044B6F">
        <w:rPr>
          <w:rFonts w:eastAsia="SimSun"/>
          <w:b/>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00044B6F">
        <w:rPr>
          <w:rFonts w:eastAsia="SimSun"/>
          <w:b/>
          <w:color w:val="FF0000"/>
          <w:spacing w:val="-1"/>
          <w:sz w:val="20"/>
          <w:szCs w:val="20"/>
          <w:lang w:eastAsia="x-none"/>
        </w:rPr>
        <w:t>may</w:t>
      </w:r>
      <w:r w:rsidRPr="00044B6F">
        <w:rPr>
          <w:rFonts w:eastAsia="SimSun"/>
          <w:b/>
          <w:color w:val="FF0000"/>
          <w:spacing w:val="-1"/>
          <w:sz w:val="20"/>
          <w:szCs w:val="20"/>
          <w:lang w:eastAsia="x-none"/>
        </w:rPr>
        <w:t xml:space="preserve"> result in your paper not being publish</w:t>
      </w:r>
    </w:p>
    <w:p w14:paraId="753D7194" w14:textId="77777777" w:rsidR="009303D9" w:rsidRPr="00044B6F" w:rsidRDefault="009303D9" w:rsidP="00A30191">
      <w:pPr>
        <w:jc w:val="both"/>
        <w:rPr>
          <w:color w:val="FF0000"/>
          <w:lang w:val="en-US"/>
        </w:rPr>
      </w:pPr>
    </w:p>
    <w:sectPr w:rsidR="009303D9" w:rsidRPr="00044B6F">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B47402C" w14:textId="77777777" w:rsidR="00582394" w:rsidRPr="00665A89" w:rsidRDefault="00582394" w:rsidP="001A3B3D">
      <w:r w:rsidRPr="00665A89">
        <w:separator/>
      </w:r>
    </w:p>
  </w:endnote>
  <w:endnote w:type="continuationSeparator" w:id="0">
    <w:p w14:paraId="6A11135D" w14:textId="77777777" w:rsidR="00582394" w:rsidRPr="00665A89" w:rsidRDefault="00582394" w:rsidP="001A3B3D">
      <w:r w:rsidRPr="00665A89">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65EFC2A" w14:textId="77777777" w:rsidR="001A3B3D" w:rsidRPr="00665A89" w:rsidRDefault="001A3B3D" w:rsidP="0056610F">
    <w:pPr>
      <w:pStyle w:val="Rodap"/>
      <w:jc w:val="start"/>
      <w:rPr>
        <w:sz w:val="16"/>
        <w:szCs w:val="16"/>
      </w:rPr>
    </w:pPr>
    <w:r w:rsidRPr="00665A89">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FD733B6" w14:textId="77777777" w:rsidR="00582394" w:rsidRPr="00665A89" w:rsidRDefault="00582394" w:rsidP="001A3B3D">
      <w:r w:rsidRPr="00665A89">
        <w:separator/>
      </w:r>
    </w:p>
  </w:footnote>
  <w:footnote w:type="continuationSeparator" w:id="0">
    <w:p w14:paraId="44710213" w14:textId="77777777" w:rsidR="00582394" w:rsidRPr="00665A89" w:rsidRDefault="00582394" w:rsidP="001A3B3D">
      <w:r w:rsidRPr="00665A89">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43300063">
    <w:abstractNumId w:val="14"/>
  </w:num>
  <w:num w:numId="2" w16cid:durableId="798571379">
    <w:abstractNumId w:val="19"/>
  </w:num>
  <w:num w:numId="3" w16cid:durableId="1283541224">
    <w:abstractNumId w:val="13"/>
  </w:num>
  <w:num w:numId="4" w16cid:durableId="1749231474">
    <w:abstractNumId w:val="16"/>
  </w:num>
  <w:num w:numId="5" w16cid:durableId="172644461">
    <w:abstractNumId w:val="16"/>
  </w:num>
  <w:num w:numId="6" w16cid:durableId="1646006938">
    <w:abstractNumId w:val="16"/>
  </w:num>
  <w:num w:numId="7" w16cid:durableId="1132988186">
    <w:abstractNumId w:val="16"/>
  </w:num>
  <w:num w:numId="8" w16cid:durableId="1153831376">
    <w:abstractNumId w:val="18"/>
  </w:num>
  <w:num w:numId="9" w16cid:durableId="39019987">
    <w:abstractNumId w:val="20"/>
  </w:num>
  <w:num w:numId="10" w16cid:durableId="1874800850">
    <w:abstractNumId w:val="15"/>
  </w:num>
  <w:num w:numId="11" w16cid:durableId="470833012">
    <w:abstractNumId w:val="12"/>
  </w:num>
  <w:num w:numId="12" w16cid:durableId="483662761">
    <w:abstractNumId w:val="11"/>
  </w:num>
  <w:num w:numId="13" w16cid:durableId="1160849761">
    <w:abstractNumId w:val="0"/>
  </w:num>
  <w:num w:numId="14" w16cid:durableId="321467203">
    <w:abstractNumId w:val="10"/>
  </w:num>
  <w:num w:numId="15" w16cid:durableId="597099699">
    <w:abstractNumId w:val="8"/>
  </w:num>
  <w:num w:numId="16" w16cid:durableId="1278028103">
    <w:abstractNumId w:val="7"/>
  </w:num>
  <w:num w:numId="17" w16cid:durableId="383336123">
    <w:abstractNumId w:val="6"/>
  </w:num>
  <w:num w:numId="18" w16cid:durableId="1661156085">
    <w:abstractNumId w:val="5"/>
  </w:num>
  <w:num w:numId="19" w16cid:durableId="1808546690">
    <w:abstractNumId w:val="9"/>
  </w:num>
  <w:num w:numId="20" w16cid:durableId="1971471014">
    <w:abstractNumId w:val="4"/>
  </w:num>
  <w:num w:numId="21" w16cid:durableId="1480462575">
    <w:abstractNumId w:val="3"/>
  </w:num>
  <w:num w:numId="22" w16cid:durableId="1370884798">
    <w:abstractNumId w:val="2"/>
  </w:num>
  <w:num w:numId="23" w16cid:durableId="1677924070">
    <w:abstractNumId w:val="1"/>
  </w:num>
  <w:num w:numId="24" w16cid:durableId="80762340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71A"/>
    <w:rsid w:val="00030DCC"/>
    <w:rsid w:val="00044B6F"/>
    <w:rsid w:val="0004781E"/>
    <w:rsid w:val="00054B8E"/>
    <w:rsid w:val="000603FE"/>
    <w:rsid w:val="0008758A"/>
    <w:rsid w:val="000C1E68"/>
    <w:rsid w:val="000C6C00"/>
    <w:rsid w:val="0012346B"/>
    <w:rsid w:val="0015079E"/>
    <w:rsid w:val="0017529A"/>
    <w:rsid w:val="001821E6"/>
    <w:rsid w:val="00182F62"/>
    <w:rsid w:val="00186384"/>
    <w:rsid w:val="001A2EFD"/>
    <w:rsid w:val="001A3B3D"/>
    <w:rsid w:val="001A42EA"/>
    <w:rsid w:val="001B67DC"/>
    <w:rsid w:val="001B69E6"/>
    <w:rsid w:val="001C57B6"/>
    <w:rsid w:val="001C707E"/>
    <w:rsid w:val="001D73FA"/>
    <w:rsid w:val="001D7BCF"/>
    <w:rsid w:val="00212E78"/>
    <w:rsid w:val="002254A9"/>
    <w:rsid w:val="00233D97"/>
    <w:rsid w:val="00251611"/>
    <w:rsid w:val="00275163"/>
    <w:rsid w:val="0027516C"/>
    <w:rsid w:val="00281635"/>
    <w:rsid w:val="002850E3"/>
    <w:rsid w:val="00286FCF"/>
    <w:rsid w:val="00294222"/>
    <w:rsid w:val="002A5C9B"/>
    <w:rsid w:val="002B0E62"/>
    <w:rsid w:val="002E79CB"/>
    <w:rsid w:val="002F2D81"/>
    <w:rsid w:val="00304760"/>
    <w:rsid w:val="00354FCF"/>
    <w:rsid w:val="003A19E2"/>
    <w:rsid w:val="003A5B68"/>
    <w:rsid w:val="003A5EF6"/>
    <w:rsid w:val="003D7D26"/>
    <w:rsid w:val="003E0B3C"/>
    <w:rsid w:val="003E46A5"/>
    <w:rsid w:val="00421EC6"/>
    <w:rsid w:val="004325FB"/>
    <w:rsid w:val="004432BA"/>
    <w:rsid w:val="0044407E"/>
    <w:rsid w:val="00460AA4"/>
    <w:rsid w:val="004677B0"/>
    <w:rsid w:val="00470163"/>
    <w:rsid w:val="00491834"/>
    <w:rsid w:val="004C7481"/>
    <w:rsid w:val="004D72B5"/>
    <w:rsid w:val="004F3C61"/>
    <w:rsid w:val="004F6D57"/>
    <w:rsid w:val="00507C80"/>
    <w:rsid w:val="00517F1A"/>
    <w:rsid w:val="00521266"/>
    <w:rsid w:val="00547E73"/>
    <w:rsid w:val="00550D56"/>
    <w:rsid w:val="00551399"/>
    <w:rsid w:val="00551B7F"/>
    <w:rsid w:val="0056610F"/>
    <w:rsid w:val="00566C54"/>
    <w:rsid w:val="00575BCA"/>
    <w:rsid w:val="00582394"/>
    <w:rsid w:val="005B0344"/>
    <w:rsid w:val="005B520E"/>
    <w:rsid w:val="005B5751"/>
    <w:rsid w:val="005E2800"/>
    <w:rsid w:val="005E7F8E"/>
    <w:rsid w:val="005F1F5C"/>
    <w:rsid w:val="006347CF"/>
    <w:rsid w:val="00644356"/>
    <w:rsid w:val="00645D22"/>
    <w:rsid w:val="00651A08"/>
    <w:rsid w:val="00654204"/>
    <w:rsid w:val="00665A89"/>
    <w:rsid w:val="00670434"/>
    <w:rsid w:val="00683F27"/>
    <w:rsid w:val="006B6B66"/>
    <w:rsid w:val="006C491D"/>
    <w:rsid w:val="006F6D3D"/>
    <w:rsid w:val="00704134"/>
    <w:rsid w:val="00704657"/>
    <w:rsid w:val="00715BEA"/>
    <w:rsid w:val="00740EEA"/>
    <w:rsid w:val="00775AC0"/>
    <w:rsid w:val="00775BC0"/>
    <w:rsid w:val="00794804"/>
    <w:rsid w:val="007A0380"/>
    <w:rsid w:val="007B33F1"/>
    <w:rsid w:val="007B512D"/>
    <w:rsid w:val="007C0308"/>
    <w:rsid w:val="007C2FF2"/>
    <w:rsid w:val="007D6232"/>
    <w:rsid w:val="007F1F99"/>
    <w:rsid w:val="007F768F"/>
    <w:rsid w:val="0080791D"/>
    <w:rsid w:val="0081571B"/>
    <w:rsid w:val="00830487"/>
    <w:rsid w:val="008328DD"/>
    <w:rsid w:val="00873603"/>
    <w:rsid w:val="008929B2"/>
    <w:rsid w:val="008954F0"/>
    <w:rsid w:val="008A2C7D"/>
    <w:rsid w:val="008B4B12"/>
    <w:rsid w:val="008C4B23"/>
    <w:rsid w:val="008E3D0F"/>
    <w:rsid w:val="008F6E15"/>
    <w:rsid w:val="008F6E2C"/>
    <w:rsid w:val="00910F85"/>
    <w:rsid w:val="009303D9"/>
    <w:rsid w:val="00933C64"/>
    <w:rsid w:val="00935D0C"/>
    <w:rsid w:val="00943BCA"/>
    <w:rsid w:val="00953436"/>
    <w:rsid w:val="00972203"/>
    <w:rsid w:val="0098273F"/>
    <w:rsid w:val="00990416"/>
    <w:rsid w:val="009946BB"/>
    <w:rsid w:val="009B704F"/>
    <w:rsid w:val="009D7C38"/>
    <w:rsid w:val="009F596F"/>
    <w:rsid w:val="00A04655"/>
    <w:rsid w:val="00A059B3"/>
    <w:rsid w:val="00A30191"/>
    <w:rsid w:val="00A74328"/>
    <w:rsid w:val="00A80F68"/>
    <w:rsid w:val="00A83751"/>
    <w:rsid w:val="00A94629"/>
    <w:rsid w:val="00AB431F"/>
    <w:rsid w:val="00AD23F8"/>
    <w:rsid w:val="00AE3409"/>
    <w:rsid w:val="00AF0157"/>
    <w:rsid w:val="00B11A60"/>
    <w:rsid w:val="00B22613"/>
    <w:rsid w:val="00B25EBA"/>
    <w:rsid w:val="00B87462"/>
    <w:rsid w:val="00BA1025"/>
    <w:rsid w:val="00BA64B9"/>
    <w:rsid w:val="00BC3420"/>
    <w:rsid w:val="00BC4CA6"/>
    <w:rsid w:val="00BC5F48"/>
    <w:rsid w:val="00BD3012"/>
    <w:rsid w:val="00BE7D3C"/>
    <w:rsid w:val="00BF5FF6"/>
    <w:rsid w:val="00C0207F"/>
    <w:rsid w:val="00C16117"/>
    <w:rsid w:val="00C215DC"/>
    <w:rsid w:val="00C305A3"/>
    <w:rsid w:val="00C3075A"/>
    <w:rsid w:val="00C62F63"/>
    <w:rsid w:val="00C66D6E"/>
    <w:rsid w:val="00C76FFC"/>
    <w:rsid w:val="00C902F6"/>
    <w:rsid w:val="00C919A4"/>
    <w:rsid w:val="00CA4392"/>
    <w:rsid w:val="00CB4001"/>
    <w:rsid w:val="00CB56C5"/>
    <w:rsid w:val="00CC393F"/>
    <w:rsid w:val="00CE0870"/>
    <w:rsid w:val="00D13749"/>
    <w:rsid w:val="00D2176E"/>
    <w:rsid w:val="00D4323F"/>
    <w:rsid w:val="00D632BE"/>
    <w:rsid w:val="00D70492"/>
    <w:rsid w:val="00D72D06"/>
    <w:rsid w:val="00D7522C"/>
    <w:rsid w:val="00D7536F"/>
    <w:rsid w:val="00D76668"/>
    <w:rsid w:val="00D80775"/>
    <w:rsid w:val="00DB60FC"/>
    <w:rsid w:val="00DC6F09"/>
    <w:rsid w:val="00DD160B"/>
    <w:rsid w:val="00DD5AD5"/>
    <w:rsid w:val="00DE1B5B"/>
    <w:rsid w:val="00E1639B"/>
    <w:rsid w:val="00E3425A"/>
    <w:rsid w:val="00E40161"/>
    <w:rsid w:val="00E61E12"/>
    <w:rsid w:val="00E71CC8"/>
    <w:rsid w:val="00E7596C"/>
    <w:rsid w:val="00E878F2"/>
    <w:rsid w:val="00EB07C2"/>
    <w:rsid w:val="00EC4B2B"/>
    <w:rsid w:val="00ED0149"/>
    <w:rsid w:val="00EE26BC"/>
    <w:rsid w:val="00EE4062"/>
    <w:rsid w:val="00EF7DE3"/>
    <w:rsid w:val="00F03103"/>
    <w:rsid w:val="00F271DE"/>
    <w:rsid w:val="00F32B6E"/>
    <w:rsid w:val="00F50CFB"/>
    <w:rsid w:val="00F627DA"/>
    <w:rsid w:val="00F65AB9"/>
    <w:rsid w:val="00F726A7"/>
    <w:rsid w:val="00F7288F"/>
    <w:rsid w:val="00F847A6"/>
    <w:rsid w:val="00F9441B"/>
    <w:rsid w:val="00F96569"/>
    <w:rsid w:val="00FA2056"/>
    <w:rsid w:val="00FA4C32"/>
    <w:rsid w:val="00FB7FD0"/>
    <w:rsid w:val="00FD11EA"/>
    <w:rsid w:val="00FE7114"/>
    <w:rsid w:val="00FF3036"/>
    <w:rsid w:val="00FF3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2A154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pt-PT"/>
    </w:r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rPr>
  </w:style>
  <w:style w:type="paragraph" w:styleId="Ttulo5">
    <w:name w:val="heading 5"/>
    <w:basedOn w:val="Normal"/>
    <w:next w:val="Normal"/>
    <w:qFormat/>
    <w:pPr>
      <w:tabs>
        <w:tab w:val="start" w:pos="18pt"/>
      </w:tabs>
      <w:spacing w:before="8pt" w:after="4pt"/>
      <w:outlineLvl w:val="4"/>
    </w:pPr>
    <w:rPr>
      <w:smallCap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character" w:styleId="Hiperligao">
    <w:name w:val="Hyperlink"/>
    <w:basedOn w:val="Tipodeletrapredefinidodopargrafo"/>
    <w:rsid w:val="00B25EBA"/>
    <w:rPr>
      <w:color w:val="0563C1" w:themeColor="hyperlink"/>
      <w:u w:val="single"/>
    </w:rPr>
  </w:style>
  <w:style w:type="character" w:styleId="MenoNoResolvida">
    <w:name w:val="Unresolved Mention"/>
    <w:basedOn w:val="Tipodeletrapredefinidodopargrafo"/>
    <w:uiPriority w:val="99"/>
    <w:semiHidden/>
    <w:unhideWhenUsed/>
    <w:rsid w:val="00B25EBA"/>
    <w:rPr>
      <w:color w:val="605E5C"/>
      <w:shd w:val="clear" w:color="auto" w:fill="E1DFDD"/>
    </w:rPr>
  </w:style>
  <w:style w:type="paragraph" w:styleId="Legenda">
    <w:name w:val="caption"/>
    <w:basedOn w:val="Normal"/>
    <w:next w:val="Normal"/>
    <w:unhideWhenUsed/>
    <w:qFormat/>
    <w:rsid w:val="00943BCA"/>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603</TotalTime>
  <Pages>7</Pages>
  <Words>4732</Words>
  <Characters>25559</Characters>
  <Application>Microsoft Office Word</Application>
  <DocSecurity>0</DocSecurity>
  <Lines>212</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Ricardo Ramos</cp:lastModifiedBy>
  <cp:revision>121</cp:revision>
  <dcterms:created xsi:type="dcterms:W3CDTF">2019-01-08T18:42:00Z</dcterms:created>
  <dcterms:modified xsi:type="dcterms:W3CDTF">2024-04-13T01:19:00Z</dcterms:modified>
</cp:coreProperties>
</file>