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081" w:rsidRPr="00106682" w:rsidRDefault="00594081" w:rsidP="00A46F5A">
      <w:pPr>
        <w:spacing w:after="0" w:line="240" w:lineRule="auto"/>
        <w:jc w:val="right"/>
        <w:rPr>
          <w:rFonts w:ascii="Candara" w:hAnsi="Candara" w:cs="Shruti"/>
          <w:color w:val="595959" w:themeColor="text1" w:themeTint="A6"/>
          <w:sz w:val="14"/>
          <w:szCs w:val="14"/>
        </w:rPr>
      </w:pPr>
      <w:r w:rsidRPr="00106682">
        <w:rPr>
          <w:rFonts w:ascii="Candara" w:hAnsi="Candara" w:cs="Shruti"/>
          <w:color w:val="595959" w:themeColor="text1" w:themeTint="A6"/>
          <w:sz w:val="14"/>
          <w:szCs w:val="14"/>
        </w:rPr>
        <w:t>Revista Portuguesa de Investigação</w:t>
      </w:r>
      <w:r w:rsidR="00A46F5A">
        <w:rPr>
          <w:rFonts w:ascii="Candara" w:hAnsi="Candara" w:cs="Shruti"/>
          <w:color w:val="595959" w:themeColor="text1" w:themeTint="A6"/>
          <w:sz w:val="14"/>
          <w:szCs w:val="14"/>
        </w:rPr>
        <w:t xml:space="preserve"> Comportamental e Social </w:t>
      </w:r>
      <w:r w:rsidR="00712D63">
        <w:rPr>
          <w:rFonts w:ascii="Candara" w:hAnsi="Candara" w:cs="Shruti"/>
          <w:color w:val="595959" w:themeColor="text1" w:themeTint="A6"/>
          <w:sz w:val="14"/>
          <w:szCs w:val="14"/>
        </w:rPr>
        <w:t xml:space="preserve">  </w:t>
      </w:r>
      <w:r w:rsidR="00A46F5A">
        <w:rPr>
          <w:rFonts w:ascii="Candara" w:hAnsi="Candara" w:cs="Shruti"/>
          <w:color w:val="595959" w:themeColor="text1" w:themeTint="A6"/>
          <w:sz w:val="14"/>
          <w:szCs w:val="14"/>
        </w:rPr>
        <w:t>2015</w:t>
      </w:r>
      <w:r w:rsidR="00391C1B">
        <w:rPr>
          <w:rFonts w:ascii="Candara" w:hAnsi="Candara" w:cs="Shruti"/>
          <w:color w:val="595959" w:themeColor="text1" w:themeTint="A6"/>
          <w:sz w:val="14"/>
          <w:szCs w:val="14"/>
        </w:rPr>
        <w:t>, Vol. 1 (1)</w:t>
      </w:r>
      <w:r w:rsidRPr="00106682">
        <w:rPr>
          <w:rFonts w:ascii="Candara" w:hAnsi="Candara" w:cs="Shruti"/>
          <w:color w:val="595959" w:themeColor="text1" w:themeTint="A6"/>
          <w:sz w:val="14"/>
          <w:szCs w:val="14"/>
        </w:rPr>
        <w:t xml:space="preserve">: </w:t>
      </w:r>
      <w:r w:rsidR="0072465A">
        <w:rPr>
          <w:rFonts w:ascii="Candara" w:hAnsi="Candara" w:cs="Shruti"/>
          <w:color w:val="595959" w:themeColor="text1" w:themeTint="A6"/>
          <w:sz w:val="14"/>
          <w:szCs w:val="14"/>
        </w:rPr>
        <w:t>52</w:t>
      </w:r>
      <w:r w:rsidR="00522EC2">
        <w:rPr>
          <w:rFonts w:ascii="Candara" w:hAnsi="Candara" w:cs="Shruti"/>
          <w:color w:val="595959" w:themeColor="text1" w:themeTint="A6"/>
          <w:sz w:val="14"/>
          <w:szCs w:val="14"/>
        </w:rPr>
        <w:t>-</w:t>
      </w:r>
      <w:r w:rsidR="0072465A">
        <w:rPr>
          <w:rFonts w:ascii="Candara" w:hAnsi="Candara" w:cs="Shruti"/>
          <w:color w:val="595959" w:themeColor="text1" w:themeTint="A6"/>
          <w:sz w:val="14"/>
          <w:szCs w:val="14"/>
        </w:rPr>
        <w:t>61</w:t>
      </w:r>
    </w:p>
    <w:p w:rsidR="00594081" w:rsidRPr="00A46F5A" w:rsidRDefault="00594081" w:rsidP="00A46F5A">
      <w:pPr>
        <w:pBdr>
          <w:bottom w:val="single" w:sz="4" w:space="1" w:color="auto"/>
        </w:pBdr>
        <w:spacing w:after="0" w:line="360" w:lineRule="auto"/>
        <w:jc w:val="right"/>
        <w:rPr>
          <w:rFonts w:ascii="Candara" w:hAnsi="Candara" w:cs="Shruti"/>
          <w:color w:val="595959" w:themeColor="text1" w:themeTint="A6"/>
          <w:sz w:val="14"/>
          <w:szCs w:val="14"/>
          <w:lang w:val="en-US"/>
        </w:rPr>
      </w:pPr>
      <w:r w:rsidRPr="00A46F5A">
        <w:rPr>
          <w:rFonts w:ascii="Candara" w:hAnsi="Candara" w:cs="Shruti"/>
          <w:color w:val="595959" w:themeColor="text1" w:themeTint="A6"/>
          <w:sz w:val="14"/>
          <w:szCs w:val="14"/>
          <w:lang w:val="en-US"/>
        </w:rPr>
        <w:t>Portuguese Journal of Beh</w:t>
      </w:r>
      <w:r w:rsidR="00A46F5A" w:rsidRPr="00A46F5A">
        <w:rPr>
          <w:rFonts w:ascii="Candara" w:hAnsi="Candara" w:cs="Shruti"/>
          <w:color w:val="595959" w:themeColor="text1" w:themeTint="A6"/>
          <w:sz w:val="14"/>
          <w:szCs w:val="14"/>
          <w:lang w:val="en-US"/>
        </w:rPr>
        <w:t xml:space="preserve">avioral and Social Research </w:t>
      </w:r>
      <w:r w:rsidR="00712D63">
        <w:rPr>
          <w:rFonts w:ascii="Candara" w:hAnsi="Candara" w:cs="Shruti"/>
          <w:color w:val="595959" w:themeColor="text1" w:themeTint="A6"/>
          <w:sz w:val="14"/>
          <w:szCs w:val="14"/>
          <w:lang w:val="en-US"/>
        </w:rPr>
        <w:t xml:space="preserve">  </w:t>
      </w:r>
      <w:r w:rsidR="00A46F5A" w:rsidRPr="00A46F5A">
        <w:rPr>
          <w:rFonts w:ascii="Candara" w:hAnsi="Candara" w:cs="Shruti"/>
          <w:color w:val="595959" w:themeColor="text1" w:themeTint="A6"/>
          <w:sz w:val="14"/>
          <w:szCs w:val="14"/>
          <w:lang w:val="en-US"/>
        </w:rPr>
        <w:t>2015</w:t>
      </w:r>
      <w:r w:rsidRPr="00A46F5A">
        <w:rPr>
          <w:rFonts w:ascii="Candara" w:hAnsi="Candara" w:cs="Shruti"/>
          <w:color w:val="595959" w:themeColor="text1" w:themeTint="A6"/>
          <w:sz w:val="14"/>
          <w:szCs w:val="14"/>
          <w:lang w:val="en-US"/>
        </w:rPr>
        <w:t xml:space="preserve">, </w:t>
      </w:r>
      <w:r w:rsidR="009C6935" w:rsidRPr="00A46F5A">
        <w:rPr>
          <w:rFonts w:ascii="Candara" w:hAnsi="Candara" w:cs="Shruti"/>
          <w:color w:val="595959" w:themeColor="text1" w:themeTint="A6"/>
          <w:sz w:val="14"/>
          <w:szCs w:val="14"/>
          <w:lang w:val="en-US"/>
        </w:rPr>
        <w:t>Vol. 1</w:t>
      </w:r>
      <w:r w:rsidR="00FD5060">
        <w:rPr>
          <w:rFonts w:ascii="Candara" w:hAnsi="Candara" w:cs="Shruti"/>
          <w:color w:val="595959" w:themeColor="text1" w:themeTint="A6"/>
          <w:sz w:val="14"/>
          <w:szCs w:val="14"/>
          <w:lang w:val="en-US"/>
        </w:rPr>
        <w:t xml:space="preserve"> </w:t>
      </w:r>
      <w:r w:rsidR="009C6935" w:rsidRPr="00A46F5A">
        <w:rPr>
          <w:rFonts w:ascii="Candara" w:hAnsi="Candara" w:cs="Shruti"/>
          <w:color w:val="595959" w:themeColor="text1" w:themeTint="A6"/>
          <w:sz w:val="14"/>
          <w:szCs w:val="14"/>
          <w:lang w:val="en-US"/>
        </w:rPr>
        <w:t>(</w:t>
      </w:r>
      <w:r w:rsidRPr="00A46F5A">
        <w:rPr>
          <w:rFonts w:ascii="Candara" w:hAnsi="Candara" w:cs="Shruti"/>
          <w:color w:val="595959" w:themeColor="text1" w:themeTint="A6"/>
          <w:sz w:val="14"/>
          <w:szCs w:val="14"/>
          <w:lang w:val="en-US"/>
        </w:rPr>
        <w:t>1</w:t>
      </w:r>
      <w:r w:rsidR="009C6935" w:rsidRPr="00A46F5A">
        <w:rPr>
          <w:rFonts w:ascii="Candara" w:hAnsi="Candara" w:cs="Shruti"/>
          <w:color w:val="595959" w:themeColor="text1" w:themeTint="A6"/>
          <w:sz w:val="14"/>
          <w:szCs w:val="14"/>
          <w:lang w:val="en-US"/>
        </w:rPr>
        <w:t>)</w:t>
      </w:r>
      <w:r w:rsidRPr="00A46F5A">
        <w:rPr>
          <w:rFonts w:ascii="Candara" w:hAnsi="Candara" w:cs="Shruti"/>
          <w:color w:val="595959" w:themeColor="text1" w:themeTint="A6"/>
          <w:sz w:val="14"/>
          <w:szCs w:val="14"/>
          <w:lang w:val="en-US"/>
        </w:rPr>
        <w:t xml:space="preserve">: </w:t>
      </w:r>
      <w:r w:rsidR="0072465A">
        <w:rPr>
          <w:rFonts w:ascii="Candara" w:hAnsi="Candara" w:cs="Shruti"/>
          <w:color w:val="595959" w:themeColor="text1" w:themeTint="A6"/>
          <w:sz w:val="14"/>
          <w:szCs w:val="14"/>
          <w:lang w:val="en-US"/>
        </w:rPr>
        <w:t>52</w:t>
      </w:r>
      <w:r w:rsidR="00522EC2">
        <w:rPr>
          <w:rFonts w:ascii="Candara" w:hAnsi="Candara" w:cs="Shruti"/>
          <w:color w:val="595959" w:themeColor="text1" w:themeTint="A6"/>
          <w:sz w:val="14"/>
          <w:szCs w:val="14"/>
          <w:lang w:val="en-US"/>
        </w:rPr>
        <w:t>-</w:t>
      </w:r>
      <w:r w:rsidR="0072465A">
        <w:rPr>
          <w:rFonts w:ascii="Candara" w:hAnsi="Candara" w:cs="Shruti"/>
          <w:color w:val="595959" w:themeColor="text1" w:themeTint="A6"/>
          <w:sz w:val="14"/>
          <w:szCs w:val="14"/>
          <w:lang w:val="en-US"/>
        </w:rPr>
        <w:t>61</w:t>
      </w:r>
    </w:p>
    <w:p w:rsidR="00594081" w:rsidRPr="003A0690" w:rsidRDefault="00594081" w:rsidP="003410BA">
      <w:pPr>
        <w:autoSpaceDE w:val="0"/>
        <w:autoSpaceDN w:val="0"/>
        <w:adjustRightInd w:val="0"/>
        <w:spacing w:after="0" w:line="240" w:lineRule="auto"/>
        <w:jc w:val="both"/>
        <w:rPr>
          <w:rFonts w:ascii="Lucida Sans" w:hAnsi="Lucida Sans" w:cs="Mangal"/>
          <w:color w:val="004D74"/>
          <w:szCs w:val="14"/>
          <w:lang w:val="en-US"/>
        </w:rPr>
      </w:pPr>
    </w:p>
    <w:p w:rsidR="003B604D" w:rsidRPr="003B604D" w:rsidRDefault="003B604D" w:rsidP="003B604D">
      <w:pPr>
        <w:spacing w:after="120"/>
        <w:ind w:right="357"/>
        <w:rPr>
          <w:rFonts w:ascii="Candara" w:hAnsi="Candara"/>
          <w:b/>
          <w:caps/>
          <w:sz w:val="20"/>
          <w:szCs w:val="20"/>
          <w:lang w:val="en-US"/>
        </w:rPr>
      </w:pPr>
      <w:r w:rsidRPr="003B604D">
        <w:rPr>
          <w:rFonts w:ascii="Lucida Sans" w:hAnsi="Lucida Sans" w:cs="Mangal"/>
          <w:color w:val="0A615E"/>
          <w:sz w:val="24"/>
          <w:szCs w:val="14"/>
          <w:lang w:val="en-US"/>
        </w:rPr>
        <w:t>Assessment sy</w:t>
      </w:r>
      <w:r w:rsidR="00BB2518">
        <w:rPr>
          <w:rFonts w:ascii="Lucida Sans" w:hAnsi="Lucida Sans" w:cs="Mangal"/>
          <w:color w:val="0A615E"/>
          <w:sz w:val="24"/>
          <w:szCs w:val="14"/>
          <w:lang w:val="en-US"/>
        </w:rPr>
        <w:t>stem of narrative change validation</w:t>
      </w:r>
      <w:r w:rsidRPr="003B604D">
        <w:rPr>
          <w:rFonts w:ascii="Lucida Sans" w:hAnsi="Lucida Sans" w:cs="Mangal"/>
          <w:color w:val="0A615E"/>
          <w:sz w:val="24"/>
          <w:szCs w:val="14"/>
          <w:lang w:val="en-US"/>
        </w:rPr>
        <w:t xml:space="preserve"> studies</w:t>
      </w:r>
    </w:p>
    <w:p w:rsidR="007559F9" w:rsidRPr="00BD62F8" w:rsidRDefault="00C35BB5" w:rsidP="00584AE1">
      <w:pPr>
        <w:pStyle w:val="Formalivre"/>
        <w:spacing w:after="120" w:line="276" w:lineRule="auto"/>
        <w:jc w:val="both"/>
        <w:rPr>
          <w:rFonts w:ascii="Lucida Sans" w:eastAsiaTheme="minorEastAsia" w:hAnsi="Lucida Sans" w:cs="Mangal"/>
          <w:color w:val="595959" w:themeColor="text1" w:themeTint="A6"/>
          <w:sz w:val="20"/>
          <w:szCs w:val="14"/>
          <w:lang w:eastAsia="pt-PT"/>
        </w:rPr>
      </w:pPr>
      <w:r w:rsidRPr="00BD62F8">
        <w:rPr>
          <w:rFonts w:ascii="Lucida Sans" w:eastAsiaTheme="minorEastAsia" w:hAnsi="Lucida Sans" w:cs="Mangal"/>
          <w:color w:val="595959" w:themeColor="text1" w:themeTint="A6"/>
          <w:sz w:val="20"/>
          <w:szCs w:val="14"/>
          <w:lang w:eastAsia="pt-PT"/>
        </w:rPr>
        <w:t>Sistema de avaliação da mudança n</w:t>
      </w:r>
      <w:r w:rsidR="007559F9" w:rsidRPr="00BD62F8">
        <w:rPr>
          <w:rFonts w:ascii="Lucida Sans" w:eastAsiaTheme="minorEastAsia" w:hAnsi="Lucida Sans" w:cs="Mangal"/>
          <w:color w:val="595959" w:themeColor="text1" w:themeTint="A6"/>
          <w:sz w:val="20"/>
          <w:szCs w:val="14"/>
          <w:lang w:eastAsia="pt-PT"/>
        </w:rPr>
        <w:t>arrat</w:t>
      </w:r>
      <w:r w:rsidR="0037254F" w:rsidRPr="00BD62F8">
        <w:rPr>
          <w:rFonts w:ascii="Lucida Sans" w:eastAsiaTheme="minorEastAsia" w:hAnsi="Lucida Sans" w:cs="Mangal"/>
          <w:color w:val="595959" w:themeColor="text1" w:themeTint="A6"/>
          <w:sz w:val="20"/>
          <w:szCs w:val="14"/>
          <w:lang w:eastAsia="pt-PT"/>
        </w:rPr>
        <w:t>iva, estudos de</w:t>
      </w:r>
      <w:r w:rsidR="00BB2518" w:rsidRPr="00BD62F8">
        <w:rPr>
          <w:rFonts w:ascii="Lucida Sans" w:eastAsiaTheme="minorEastAsia" w:hAnsi="Lucida Sans" w:cs="Mangal"/>
          <w:color w:val="595959" w:themeColor="text1" w:themeTint="A6"/>
          <w:sz w:val="20"/>
          <w:szCs w:val="14"/>
          <w:lang w:eastAsia="pt-PT"/>
        </w:rPr>
        <w:t xml:space="preserve"> validação</w:t>
      </w:r>
    </w:p>
    <w:p w:rsidR="00584AE1" w:rsidRPr="007B32A9" w:rsidRDefault="00584AE1" w:rsidP="00584AE1">
      <w:pPr>
        <w:pStyle w:val="Formalivre"/>
        <w:spacing w:after="120" w:line="276" w:lineRule="auto"/>
        <w:jc w:val="both"/>
        <w:rPr>
          <w:rFonts w:ascii="Lucida Sans" w:eastAsiaTheme="minorEastAsia" w:hAnsi="Lucida Sans" w:cs="Mangal"/>
          <w:color w:val="0D7D7A"/>
          <w:spacing w:val="-10"/>
          <w:sz w:val="16"/>
          <w:szCs w:val="14"/>
          <w:bdr w:val="nil"/>
          <w:lang w:eastAsia="pt-PT"/>
        </w:rPr>
      </w:pPr>
      <w:r w:rsidRPr="007B32A9">
        <w:rPr>
          <w:rFonts w:ascii="Lucida Sans" w:eastAsiaTheme="minorEastAsia" w:hAnsi="Lucida Sans" w:cs="Mangal"/>
          <w:color w:val="0D7D7A"/>
          <w:spacing w:val="-10"/>
          <w:sz w:val="16"/>
          <w:szCs w:val="14"/>
          <w:bdr w:val="nil"/>
          <w:lang w:eastAsia="pt-PT"/>
        </w:rPr>
        <w:t xml:space="preserve">Artigo </w:t>
      </w:r>
      <w:proofErr w:type="gramStart"/>
      <w:r w:rsidRPr="007B32A9">
        <w:rPr>
          <w:rFonts w:ascii="Lucida Sans" w:eastAsiaTheme="minorEastAsia" w:hAnsi="Lucida Sans" w:cs="Mangal"/>
          <w:color w:val="0D7D7A"/>
          <w:spacing w:val="-10"/>
          <w:sz w:val="16"/>
          <w:szCs w:val="14"/>
          <w:bdr w:val="nil"/>
          <w:lang w:eastAsia="pt-PT"/>
        </w:rPr>
        <w:t>Original   |</w:t>
      </w:r>
      <w:proofErr w:type="gramEnd"/>
      <w:r w:rsidRPr="007B32A9">
        <w:rPr>
          <w:rFonts w:ascii="Lucida Sans" w:eastAsiaTheme="minorEastAsia" w:hAnsi="Lucida Sans" w:cs="Mangal"/>
          <w:color w:val="0D7D7A"/>
          <w:spacing w:val="-10"/>
          <w:sz w:val="16"/>
          <w:szCs w:val="14"/>
          <w:bdr w:val="nil"/>
          <w:lang w:eastAsia="pt-PT"/>
        </w:rPr>
        <w:t xml:space="preserve">   Original </w:t>
      </w:r>
      <w:proofErr w:type="spellStart"/>
      <w:r w:rsidRPr="007B32A9">
        <w:rPr>
          <w:rFonts w:ascii="Lucida Sans" w:eastAsiaTheme="minorEastAsia" w:hAnsi="Lucida Sans" w:cs="Mangal"/>
          <w:color w:val="0D7D7A"/>
          <w:spacing w:val="-10"/>
          <w:sz w:val="16"/>
          <w:szCs w:val="14"/>
          <w:bdr w:val="nil"/>
          <w:lang w:eastAsia="pt-PT"/>
        </w:rPr>
        <w:t>Article</w:t>
      </w:r>
      <w:proofErr w:type="spellEnd"/>
    </w:p>
    <w:p w:rsidR="00A678FB" w:rsidRPr="0046115E" w:rsidRDefault="00A678FB" w:rsidP="00D32979">
      <w:pPr>
        <w:autoSpaceDE w:val="0"/>
        <w:autoSpaceDN w:val="0"/>
        <w:adjustRightInd w:val="0"/>
        <w:spacing w:after="0" w:line="240" w:lineRule="auto"/>
        <w:rPr>
          <w:rFonts w:ascii="Lucida Sans" w:hAnsi="Lucida Sans" w:cs="Mangal"/>
          <w:sz w:val="16"/>
          <w:szCs w:val="14"/>
        </w:rPr>
      </w:pPr>
    </w:p>
    <w:p w:rsidR="00070200" w:rsidRDefault="005815F9" w:rsidP="00744B59">
      <w:pPr>
        <w:autoSpaceDE w:val="0"/>
        <w:autoSpaceDN w:val="0"/>
        <w:adjustRightInd w:val="0"/>
        <w:spacing w:after="0" w:line="240" w:lineRule="auto"/>
        <w:outlineLvl w:val="0"/>
        <w:rPr>
          <w:rFonts w:ascii="Lucida Sans" w:hAnsi="Lucida Sans" w:cs="Mangal"/>
          <w:sz w:val="14"/>
          <w:szCs w:val="14"/>
        </w:rPr>
      </w:pPr>
      <w:r>
        <w:rPr>
          <w:rFonts w:ascii="Lucida Sans" w:hAnsi="Lucida Sans" w:cs="Mangal"/>
          <w:sz w:val="18"/>
          <w:szCs w:val="14"/>
        </w:rPr>
        <w:t>Joana Sequeira</w:t>
      </w:r>
      <w:r w:rsidR="00931CD1" w:rsidRPr="00931CD1">
        <w:rPr>
          <w:rFonts w:ascii="Lucida Sans" w:hAnsi="Lucida Sans" w:cs="Mangal"/>
          <w:color w:val="808080" w:themeColor="background1" w:themeShade="80"/>
          <w:sz w:val="18"/>
          <w:szCs w:val="14"/>
        </w:rPr>
        <w:t xml:space="preserve">, </w:t>
      </w:r>
      <w:proofErr w:type="spellStart"/>
      <w:r>
        <w:rPr>
          <w:rFonts w:ascii="Lucida Sans" w:hAnsi="Lucida Sans" w:cs="Mangal"/>
          <w:color w:val="808080" w:themeColor="background1" w:themeShade="80"/>
          <w:sz w:val="18"/>
          <w:szCs w:val="14"/>
        </w:rPr>
        <w:t>PhD</w:t>
      </w:r>
      <w:proofErr w:type="spellEnd"/>
      <w:r w:rsidR="00D32979" w:rsidRPr="00931CD1">
        <w:rPr>
          <w:rFonts w:ascii="Lucida Sans" w:hAnsi="Lucida Sans" w:cs="Mangal"/>
          <w:color w:val="808080" w:themeColor="background1" w:themeShade="80"/>
          <w:sz w:val="18"/>
          <w:szCs w:val="14"/>
        </w:rPr>
        <w:t xml:space="preserve"> </w:t>
      </w:r>
      <w:r w:rsidR="00D32979" w:rsidRPr="00931CD1">
        <w:rPr>
          <w:rFonts w:ascii="Lucida Sans" w:hAnsi="Lucida Sans" w:cs="Mangal"/>
          <w:color w:val="808080" w:themeColor="background1" w:themeShade="80"/>
          <w:sz w:val="14"/>
          <w:szCs w:val="14"/>
        </w:rPr>
        <w:t>(1</w:t>
      </w:r>
      <w:r w:rsidR="001B1E3C" w:rsidRPr="00931CD1">
        <w:rPr>
          <w:rFonts w:ascii="Lucida Sans" w:hAnsi="Lucida Sans" w:cs="Mangal"/>
          <w:color w:val="808080" w:themeColor="background1" w:themeShade="80"/>
          <w:sz w:val="14"/>
          <w:szCs w:val="14"/>
        </w:rPr>
        <w:t>a</w:t>
      </w:r>
      <w:r w:rsidR="00D32979" w:rsidRPr="00931CD1">
        <w:rPr>
          <w:rFonts w:ascii="Lucida Sans" w:hAnsi="Lucida Sans" w:cs="Mangal"/>
          <w:color w:val="808080" w:themeColor="background1" w:themeShade="80"/>
          <w:sz w:val="14"/>
          <w:szCs w:val="14"/>
        </w:rPr>
        <w:t>)</w:t>
      </w:r>
      <w:r w:rsidR="00D32979" w:rsidRPr="00931CD1">
        <w:rPr>
          <w:rFonts w:ascii="Lucida Sans" w:hAnsi="Lucida Sans" w:cs="Mangal"/>
          <w:color w:val="808080" w:themeColor="background1" w:themeShade="80"/>
          <w:sz w:val="18"/>
          <w:szCs w:val="14"/>
        </w:rPr>
        <w:t>,</w:t>
      </w:r>
      <w:r w:rsidR="00D32979" w:rsidRPr="00931CD1">
        <w:rPr>
          <w:rFonts w:ascii="Lucida Sans" w:hAnsi="Lucida Sans" w:cs="Mangal"/>
          <w:sz w:val="18"/>
          <w:szCs w:val="14"/>
        </w:rPr>
        <w:t xml:space="preserve"> </w:t>
      </w:r>
      <w:r w:rsidR="0046115E" w:rsidRPr="00931CD1">
        <w:rPr>
          <w:rFonts w:ascii="Lucida Sans" w:hAnsi="Lucida Sans" w:cs="Mangal"/>
          <w:sz w:val="18"/>
          <w:szCs w:val="14"/>
        </w:rPr>
        <w:t>Ma</w:t>
      </w:r>
      <w:r>
        <w:rPr>
          <w:rFonts w:ascii="Lucida Sans" w:hAnsi="Lucida Sans" w:cs="Mangal"/>
          <w:sz w:val="18"/>
          <w:szCs w:val="14"/>
        </w:rPr>
        <w:t>dalena Alarcão</w:t>
      </w:r>
      <w:r w:rsidR="0046115E" w:rsidRPr="00931CD1">
        <w:rPr>
          <w:rFonts w:ascii="Lucida Sans" w:hAnsi="Lucida Sans" w:cs="Mangal"/>
          <w:color w:val="808080" w:themeColor="background1" w:themeShade="80"/>
          <w:sz w:val="18"/>
          <w:szCs w:val="14"/>
        </w:rPr>
        <w:t xml:space="preserve">, </w:t>
      </w:r>
      <w:proofErr w:type="spellStart"/>
      <w:r w:rsidR="0046115E" w:rsidRPr="00931CD1">
        <w:rPr>
          <w:rFonts w:ascii="Lucida Sans" w:hAnsi="Lucida Sans" w:cs="Mangal"/>
          <w:color w:val="808080" w:themeColor="background1" w:themeShade="80"/>
          <w:sz w:val="18"/>
          <w:szCs w:val="14"/>
        </w:rPr>
        <w:t>PhD</w:t>
      </w:r>
      <w:proofErr w:type="spellEnd"/>
      <w:r w:rsidR="00D32979" w:rsidRPr="00931CD1">
        <w:rPr>
          <w:rFonts w:ascii="Lucida Sans" w:hAnsi="Lucida Sans" w:cs="Mangal"/>
          <w:color w:val="808080" w:themeColor="background1" w:themeShade="80"/>
          <w:sz w:val="18"/>
          <w:szCs w:val="14"/>
        </w:rPr>
        <w:t xml:space="preserve"> </w:t>
      </w:r>
      <w:r w:rsidR="008301E0">
        <w:rPr>
          <w:rFonts w:ascii="Lucida Sans" w:hAnsi="Lucida Sans" w:cs="Mangal"/>
          <w:color w:val="808080" w:themeColor="background1" w:themeShade="80"/>
          <w:sz w:val="14"/>
          <w:szCs w:val="14"/>
        </w:rPr>
        <w:t>(2</w:t>
      </w:r>
      <w:r w:rsidR="001B1E3C" w:rsidRPr="00931CD1">
        <w:rPr>
          <w:rFonts w:ascii="Lucida Sans" w:hAnsi="Lucida Sans" w:cs="Mangal"/>
          <w:color w:val="808080" w:themeColor="background1" w:themeShade="80"/>
          <w:sz w:val="14"/>
          <w:szCs w:val="14"/>
        </w:rPr>
        <w:t>b</w:t>
      </w:r>
      <w:r w:rsidR="00D32979" w:rsidRPr="003410BA">
        <w:rPr>
          <w:rFonts w:ascii="Lucida Sans" w:hAnsi="Lucida Sans" w:cs="Mangal"/>
          <w:color w:val="808080" w:themeColor="background1" w:themeShade="80"/>
          <w:sz w:val="14"/>
          <w:szCs w:val="14"/>
        </w:rPr>
        <w:t>)</w:t>
      </w:r>
      <w:r w:rsidR="00931CD1" w:rsidRPr="003410BA">
        <w:rPr>
          <w:rFonts w:ascii="Lucida Sans" w:hAnsi="Lucida Sans" w:cs="Mangal"/>
          <w:color w:val="808080" w:themeColor="background1" w:themeShade="80"/>
          <w:sz w:val="14"/>
          <w:szCs w:val="14"/>
        </w:rPr>
        <w:t>,</w:t>
      </w:r>
      <w:r w:rsidR="001B1E3C" w:rsidRPr="003410BA">
        <w:rPr>
          <w:rFonts w:ascii="Lucida Sans" w:hAnsi="Lucida Sans" w:cs="Mangal"/>
          <w:sz w:val="18"/>
          <w:szCs w:val="14"/>
        </w:rPr>
        <w:t xml:space="preserve"> </w:t>
      </w:r>
    </w:p>
    <w:p w:rsidR="00D32979" w:rsidRPr="00CD2262" w:rsidRDefault="00D32979" w:rsidP="00D32979">
      <w:pPr>
        <w:autoSpaceDE w:val="0"/>
        <w:autoSpaceDN w:val="0"/>
        <w:adjustRightInd w:val="0"/>
        <w:spacing w:after="0" w:line="240" w:lineRule="auto"/>
        <w:rPr>
          <w:rFonts w:ascii="Lucida Sans" w:hAnsi="Lucida Sans" w:cs="Mangal"/>
          <w:color w:val="595959" w:themeColor="text1" w:themeTint="A6"/>
          <w:sz w:val="12"/>
          <w:szCs w:val="14"/>
        </w:rPr>
      </w:pPr>
    </w:p>
    <w:p w:rsidR="00D45FC6" w:rsidRPr="001B1E3C" w:rsidRDefault="001B1E3C" w:rsidP="00D45FC6">
      <w:pPr>
        <w:spacing w:after="0"/>
        <w:rPr>
          <w:rFonts w:ascii="Candara" w:eastAsia="ヒラギノ角ゴ Pro W3" w:hAnsi="Candara" w:cs="Mangal"/>
          <w:color w:val="595959" w:themeColor="text1" w:themeTint="A6"/>
          <w:sz w:val="14"/>
          <w:szCs w:val="14"/>
          <w:lang w:eastAsia="en-US"/>
        </w:rPr>
      </w:pPr>
      <w:r w:rsidRPr="00296017">
        <w:rPr>
          <w:rFonts w:ascii="Candara" w:hAnsi="Candara" w:cs="Mangal"/>
          <w:color w:val="595959" w:themeColor="text1" w:themeTint="A6"/>
          <w:sz w:val="14"/>
          <w:szCs w:val="14"/>
        </w:rPr>
        <w:t xml:space="preserve">(1) </w:t>
      </w:r>
      <w:r w:rsidR="00D45FC6" w:rsidRPr="001B1E3C">
        <w:rPr>
          <w:rFonts w:ascii="Candara" w:eastAsia="ヒラギノ角ゴ Pro W3" w:hAnsi="Candara" w:cs="Mangal"/>
          <w:color w:val="595959" w:themeColor="text1" w:themeTint="A6"/>
          <w:sz w:val="14"/>
          <w:szCs w:val="14"/>
          <w:lang w:eastAsia="en-US"/>
        </w:rPr>
        <w:t>Instituto Superior Miguel Torga</w:t>
      </w:r>
      <w:r w:rsidRPr="00296017">
        <w:rPr>
          <w:rFonts w:ascii="Candara" w:hAnsi="Candara" w:cs="Mangal"/>
          <w:color w:val="595959" w:themeColor="text1" w:themeTint="A6"/>
          <w:sz w:val="14"/>
          <w:szCs w:val="14"/>
        </w:rPr>
        <w:t>, Coimbra, Portugal</w:t>
      </w:r>
      <w:r w:rsidR="0046115E">
        <w:rPr>
          <w:rFonts w:ascii="Candara" w:hAnsi="Candara" w:cs="Mangal"/>
          <w:color w:val="595959" w:themeColor="text1" w:themeTint="A6"/>
          <w:sz w:val="14"/>
          <w:szCs w:val="14"/>
        </w:rPr>
        <w:t>.</w:t>
      </w:r>
    </w:p>
    <w:p w:rsidR="00D45FC6" w:rsidRPr="006373BA" w:rsidRDefault="001B1E3C" w:rsidP="00D45FC6">
      <w:pPr>
        <w:spacing w:after="0"/>
        <w:rPr>
          <w:rFonts w:ascii="Candara" w:eastAsia="ヒラギノ角ゴ Pro W3" w:hAnsi="Candara" w:cs="Mangal"/>
          <w:color w:val="595959" w:themeColor="text1" w:themeTint="A6"/>
          <w:sz w:val="14"/>
          <w:szCs w:val="14"/>
          <w:lang w:eastAsia="en-US"/>
        </w:rPr>
      </w:pPr>
      <w:r w:rsidRPr="006373BA">
        <w:rPr>
          <w:rFonts w:ascii="Candara" w:hAnsi="Candara" w:cs="Mangal"/>
          <w:color w:val="595959" w:themeColor="text1" w:themeTint="A6"/>
          <w:sz w:val="14"/>
          <w:szCs w:val="14"/>
        </w:rPr>
        <w:t xml:space="preserve">(2) </w:t>
      </w:r>
      <w:r w:rsidR="00D45FC6" w:rsidRPr="006373BA">
        <w:rPr>
          <w:rFonts w:ascii="Candara" w:eastAsia="ヒラギノ角ゴ Pro W3" w:hAnsi="Candara" w:cs="Mangal"/>
          <w:color w:val="595959" w:themeColor="text1" w:themeTint="A6"/>
          <w:sz w:val="14"/>
          <w:szCs w:val="14"/>
          <w:lang w:eastAsia="en-US"/>
        </w:rPr>
        <w:t xml:space="preserve">Faculdade de </w:t>
      </w:r>
      <w:r w:rsidR="005815F9" w:rsidRPr="006373BA">
        <w:rPr>
          <w:rFonts w:ascii="Candara" w:eastAsia="ヒラギノ角ゴ Pro W3" w:hAnsi="Candara" w:cs="Mangal"/>
          <w:color w:val="595959" w:themeColor="text1" w:themeTint="A6"/>
          <w:sz w:val="14"/>
          <w:szCs w:val="14"/>
          <w:lang w:eastAsia="en-US"/>
        </w:rPr>
        <w:t>Psicologia e Ciências da Educação</w:t>
      </w:r>
      <w:r w:rsidR="00D45FC6" w:rsidRPr="006373BA">
        <w:rPr>
          <w:rFonts w:ascii="Candara" w:eastAsia="ヒラギノ角ゴ Pro W3" w:hAnsi="Candara" w:cs="Mangal"/>
          <w:color w:val="595959" w:themeColor="text1" w:themeTint="A6"/>
          <w:sz w:val="14"/>
          <w:szCs w:val="14"/>
          <w:lang w:eastAsia="en-US"/>
        </w:rPr>
        <w:t xml:space="preserve"> da Universidade de Coimbra</w:t>
      </w:r>
      <w:r w:rsidR="005815F9" w:rsidRPr="006373BA">
        <w:rPr>
          <w:rFonts w:ascii="Candara" w:eastAsia="ヒラギノ角ゴ Pro W3" w:hAnsi="Candara" w:cs="Mangal"/>
          <w:color w:val="595959" w:themeColor="text1" w:themeTint="A6"/>
          <w:sz w:val="14"/>
          <w:szCs w:val="14"/>
          <w:lang w:eastAsia="en-US"/>
        </w:rPr>
        <w:t>, Portugal</w:t>
      </w:r>
      <w:r w:rsidR="0046115E" w:rsidRPr="006373BA">
        <w:rPr>
          <w:rFonts w:ascii="Candara" w:eastAsia="ヒラギノ角ゴ Pro W3" w:hAnsi="Candara" w:cs="Mangal"/>
          <w:color w:val="595959" w:themeColor="text1" w:themeTint="A6"/>
          <w:sz w:val="14"/>
          <w:szCs w:val="14"/>
          <w:lang w:eastAsia="en-US"/>
        </w:rPr>
        <w:t>.</w:t>
      </w:r>
    </w:p>
    <w:p w:rsidR="00D45FC6" w:rsidRPr="008301E0" w:rsidRDefault="0046115E" w:rsidP="00D45FC6">
      <w:pPr>
        <w:spacing w:after="0"/>
        <w:jc w:val="both"/>
        <w:rPr>
          <w:rFonts w:ascii="Candara" w:eastAsia="ヒラギノ角ゴ Pro W3" w:hAnsi="Candara" w:cs="Mangal"/>
          <w:color w:val="595959" w:themeColor="text1" w:themeTint="A6"/>
          <w:sz w:val="14"/>
          <w:szCs w:val="14"/>
          <w:lang w:eastAsia="en-US"/>
        </w:rPr>
      </w:pPr>
      <w:r w:rsidRPr="008301E0">
        <w:rPr>
          <w:rFonts w:ascii="Candara" w:eastAsia="ヒラギノ角ゴ Pro W3" w:hAnsi="Candara" w:cs="Mangal"/>
          <w:color w:val="595959" w:themeColor="text1" w:themeTint="A6"/>
          <w:sz w:val="14"/>
          <w:szCs w:val="14"/>
          <w:lang w:eastAsia="en-US"/>
        </w:rPr>
        <w:t>(</w:t>
      </w:r>
      <w:r w:rsidR="00D45FC6" w:rsidRPr="008301E0">
        <w:rPr>
          <w:rFonts w:ascii="Candara" w:eastAsia="ヒラギノ角ゴ Pro W3" w:hAnsi="Candara" w:cs="Mangal"/>
          <w:color w:val="595959" w:themeColor="text1" w:themeTint="A6"/>
          <w:sz w:val="14"/>
          <w:szCs w:val="14"/>
          <w:lang w:eastAsia="en-US"/>
        </w:rPr>
        <w:t>a</w:t>
      </w:r>
      <w:r w:rsidRPr="008301E0">
        <w:rPr>
          <w:rFonts w:ascii="Candara" w:eastAsia="ヒラギノ角ゴ Pro W3" w:hAnsi="Candara" w:cs="Mangal"/>
          <w:color w:val="595959" w:themeColor="text1" w:themeTint="A6"/>
          <w:sz w:val="14"/>
          <w:szCs w:val="14"/>
          <w:lang w:eastAsia="en-US"/>
        </w:rPr>
        <w:t>)</w:t>
      </w:r>
      <w:r w:rsidR="00D45FC6" w:rsidRPr="008301E0">
        <w:rPr>
          <w:rFonts w:ascii="Candara" w:eastAsia="ヒラギノ角ゴ Pro W3" w:hAnsi="Candara" w:cs="Mangal"/>
          <w:color w:val="595959" w:themeColor="text1" w:themeTint="A6"/>
          <w:sz w:val="14"/>
          <w:szCs w:val="14"/>
          <w:lang w:eastAsia="en-US"/>
        </w:rPr>
        <w:t xml:space="preserve"> </w:t>
      </w:r>
      <w:r w:rsidR="008301E0" w:rsidRPr="008301E0">
        <w:rPr>
          <w:rFonts w:ascii="Candara" w:eastAsia="ヒラギノ角ゴ Pro W3" w:hAnsi="Candara" w:cs="Mangal"/>
          <w:color w:val="595959" w:themeColor="text1" w:themeTint="A6"/>
          <w:sz w:val="14"/>
          <w:szCs w:val="14"/>
          <w:lang w:eastAsia="en-US"/>
        </w:rPr>
        <w:t>Elaboração do trabalho, recolha e inserção de dados, análise estatística.</w:t>
      </w:r>
    </w:p>
    <w:p w:rsidR="00D45FC6" w:rsidRPr="001B1E3C" w:rsidRDefault="0046115E" w:rsidP="00D45FC6">
      <w:pPr>
        <w:spacing w:after="0"/>
        <w:jc w:val="both"/>
        <w:rPr>
          <w:rFonts w:ascii="Candara" w:eastAsia="ヒラギノ角ゴ Pro W3" w:hAnsi="Candara" w:cs="Mangal"/>
          <w:color w:val="595959" w:themeColor="text1" w:themeTint="A6"/>
          <w:sz w:val="14"/>
          <w:szCs w:val="14"/>
          <w:lang w:eastAsia="en-US"/>
        </w:rPr>
      </w:pPr>
      <w:r w:rsidRPr="00E740DF">
        <w:rPr>
          <w:rFonts w:ascii="Candara" w:eastAsia="ヒラギノ角ゴ Pro W3" w:hAnsi="Candara" w:cs="Mangal"/>
          <w:color w:val="595959" w:themeColor="text1" w:themeTint="A6"/>
          <w:sz w:val="14"/>
          <w:szCs w:val="14"/>
          <w:lang w:eastAsia="en-US"/>
        </w:rPr>
        <w:t>(</w:t>
      </w:r>
      <w:r w:rsidR="00D45FC6" w:rsidRPr="00E740DF">
        <w:rPr>
          <w:rFonts w:ascii="Candara" w:eastAsia="ヒラギノ角ゴ Pro W3" w:hAnsi="Candara" w:cs="Mangal"/>
          <w:color w:val="595959" w:themeColor="text1" w:themeTint="A6"/>
          <w:sz w:val="14"/>
          <w:szCs w:val="14"/>
          <w:lang w:eastAsia="en-US"/>
        </w:rPr>
        <w:t>b</w:t>
      </w:r>
      <w:r w:rsidRPr="00E740DF">
        <w:rPr>
          <w:rFonts w:ascii="Candara" w:eastAsia="ヒラギノ角ゴ Pro W3" w:hAnsi="Candara" w:cs="Mangal"/>
          <w:color w:val="595959" w:themeColor="text1" w:themeTint="A6"/>
          <w:sz w:val="14"/>
          <w:szCs w:val="14"/>
          <w:lang w:eastAsia="en-US"/>
        </w:rPr>
        <w:t>)</w:t>
      </w:r>
      <w:r w:rsidR="00D45FC6" w:rsidRPr="00E740DF">
        <w:rPr>
          <w:rFonts w:ascii="Candara" w:eastAsia="ヒラギノ角ゴ Pro W3" w:hAnsi="Candara" w:cs="Mangal"/>
          <w:color w:val="595959" w:themeColor="text1" w:themeTint="A6"/>
          <w:sz w:val="14"/>
          <w:szCs w:val="14"/>
          <w:lang w:eastAsia="en-US"/>
        </w:rPr>
        <w:t xml:space="preserve"> </w:t>
      </w:r>
      <w:r w:rsidR="00E740DF" w:rsidRPr="00E740DF">
        <w:rPr>
          <w:rFonts w:ascii="Candara" w:eastAsia="ヒラギノ角ゴ Pro W3" w:hAnsi="Candara" w:cs="Mangal"/>
          <w:color w:val="595959" w:themeColor="text1" w:themeTint="A6"/>
          <w:sz w:val="14"/>
          <w:szCs w:val="14"/>
          <w:lang w:eastAsia="en-US"/>
        </w:rPr>
        <w:t>Contributo significativo para a revisão do trabalho.</w:t>
      </w:r>
    </w:p>
    <w:p w:rsidR="00D45FC6" w:rsidRPr="007559F9" w:rsidRDefault="001E6D60" w:rsidP="00E86557">
      <w:pPr>
        <w:spacing w:after="0"/>
        <w:rPr>
          <w:rFonts w:ascii="Candara" w:eastAsia="Times New Roman" w:hAnsi="Candara" w:cs="Times New Roman"/>
          <w:sz w:val="24"/>
          <w:szCs w:val="24"/>
        </w:rPr>
      </w:pPr>
      <w:r w:rsidRPr="001E6D60">
        <w:rPr>
          <w:rFonts w:ascii="Candara" w:eastAsia="ヒラギノ角ゴ Pro W3" w:hAnsi="Candara" w:cs="Mangal"/>
          <w:color w:val="595959" w:themeColor="text1" w:themeTint="A6"/>
          <w:sz w:val="14"/>
          <w:szCs w:val="14"/>
          <w:lang w:eastAsia="en-US"/>
        </w:rPr>
        <w:t xml:space="preserve">Autor para </w:t>
      </w:r>
      <w:proofErr w:type="gramStart"/>
      <w:r w:rsidRPr="001E6D60">
        <w:rPr>
          <w:rFonts w:ascii="Candara" w:eastAsia="ヒラギノ角ゴ Pro W3" w:hAnsi="Candara" w:cs="Mangal"/>
          <w:color w:val="595959" w:themeColor="text1" w:themeTint="A6"/>
          <w:sz w:val="14"/>
          <w:szCs w:val="14"/>
          <w:lang w:eastAsia="en-US"/>
        </w:rPr>
        <w:t>correspondência</w:t>
      </w:r>
      <w:r w:rsidR="0046115E">
        <w:rPr>
          <w:rFonts w:ascii="Candara" w:eastAsia="ヒラギノ角ゴ Pro W3" w:hAnsi="Candara" w:cs="Mangal"/>
          <w:color w:val="595959" w:themeColor="text1" w:themeTint="A6"/>
          <w:sz w:val="14"/>
          <w:szCs w:val="14"/>
          <w:lang w:eastAsia="en-US"/>
        </w:rPr>
        <w:t xml:space="preserve">  |</w:t>
      </w:r>
      <w:proofErr w:type="gramEnd"/>
      <w:r w:rsidR="0046115E">
        <w:rPr>
          <w:rFonts w:ascii="Candara" w:eastAsia="ヒラギノ角ゴ Pro W3" w:hAnsi="Candara" w:cs="Mangal"/>
          <w:color w:val="595959" w:themeColor="text1" w:themeTint="A6"/>
          <w:sz w:val="14"/>
          <w:szCs w:val="14"/>
          <w:lang w:eastAsia="en-US"/>
        </w:rPr>
        <w:t xml:space="preserve">  </w:t>
      </w:r>
      <w:proofErr w:type="spellStart"/>
      <w:r w:rsidR="0046115E">
        <w:rPr>
          <w:rFonts w:ascii="Candara" w:eastAsia="ヒラギノ角ゴ Pro W3" w:hAnsi="Candara" w:cs="Mangal"/>
          <w:color w:val="595959" w:themeColor="text1" w:themeTint="A6"/>
          <w:sz w:val="14"/>
          <w:szCs w:val="14"/>
          <w:lang w:eastAsia="en-US"/>
        </w:rPr>
        <w:t>Corresponding</w:t>
      </w:r>
      <w:proofErr w:type="spellEnd"/>
      <w:r w:rsidR="0046115E">
        <w:rPr>
          <w:rFonts w:ascii="Candara" w:eastAsia="ヒラギノ角ゴ Pro W3" w:hAnsi="Candara" w:cs="Mangal"/>
          <w:color w:val="595959" w:themeColor="text1" w:themeTint="A6"/>
          <w:sz w:val="14"/>
          <w:szCs w:val="14"/>
          <w:lang w:eastAsia="en-US"/>
        </w:rPr>
        <w:t xml:space="preserve"> </w:t>
      </w:r>
      <w:proofErr w:type="spellStart"/>
      <w:r w:rsidR="0046115E">
        <w:rPr>
          <w:rFonts w:ascii="Candara" w:eastAsia="ヒラギノ角ゴ Pro W3" w:hAnsi="Candara" w:cs="Mangal"/>
          <w:color w:val="595959" w:themeColor="text1" w:themeTint="A6"/>
          <w:sz w:val="14"/>
          <w:szCs w:val="14"/>
          <w:lang w:eastAsia="en-US"/>
        </w:rPr>
        <w:t>author</w:t>
      </w:r>
      <w:proofErr w:type="spellEnd"/>
      <w:r w:rsidRPr="001E6D60">
        <w:rPr>
          <w:rFonts w:ascii="Candara" w:eastAsia="ヒラギノ角ゴ Pro W3" w:hAnsi="Candara" w:cs="Mangal"/>
          <w:color w:val="595959" w:themeColor="text1" w:themeTint="A6"/>
          <w:sz w:val="14"/>
          <w:szCs w:val="14"/>
          <w:lang w:eastAsia="en-US"/>
        </w:rPr>
        <w:t xml:space="preserve">: </w:t>
      </w:r>
      <w:r w:rsidR="005815F9">
        <w:rPr>
          <w:rFonts w:ascii="Candara" w:eastAsia="ヒラギノ角ゴ Pro W3" w:hAnsi="Candara" w:cs="Mangal"/>
          <w:color w:val="595959" w:themeColor="text1" w:themeTint="A6"/>
          <w:sz w:val="14"/>
          <w:szCs w:val="14"/>
          <w:lang w:eastAsia="en-US"/>
        </w:rPr>
        <w:t>Joana Sequeira</w:t>
      </w:r>
      <w:r w:rsidR="004A1BC7">
        <w:rPr>
          <w:rFonts w:ascii="Candara" w:eastAsia="ヒラギノ角ゴ Pro W3" w:hAnsi="Candara" w:cs="Mangal"/>
          <w:color w:val="595959" w:themeColor="text1" w:themeTint="A6"/>
          <w:sz w:val="14"/>
          <w:szCs w:val="14"/>
          <w:lang w:eastAsia="en-US"/>
        </w:rPr>
        <w:t>; Largo de Celas,</w:t>
      </w:r>
      <w:r w:rsidRPr="001E6D60">
        <w:rPr>
          <w:rFonts w:ascii="Candara" w:eastAsia="ヒラギノ角ゴ Pro W3" w:hAnsi="Candara" w:cs="Mangal"/>
          <w:color w:val="595959" w:themeColor="text1" w:themeTint="A6"/>
          <w:sz w:val="14"/>
          <w:szCs w:val="14"/>
          <w:lang w:eastAsia="en-US"/>
        </w:rPr>
        <w:t xml:space="preserve"> 1, 3000-132</w:t>
      </w:r>
      <w:r w:rsidR="0046115E">
        <w:rPr>
          <w:rFonts w:ascii="Candara" w:eastAsia="ヒラギノ角ゴ Pro W3" w:hAnsi="Candara" w:cs="Mangal"/>
          <w:color w:val="595959" w:themeColor="text1" w:themeTint="A6"/>
          <w:sz w:val="14"/>
          <w:szCs w:val="14"/>
          <w:lang w:eastAsia="en-US"/>
        </w:rPr>
        <w:t xml:space="preserve"> Coimbra, </w:t>
      </w:r>
      <w:r w:rsidR="0046115E" w:rsidRPr="007559F9">
        <w:rPr>
          <w:rFonts w:ascii="Candara" w:eastAsia="ヒラギノ角ゴ Pro W3" w:hAnsi="Candara" w:cs="Mangal"/>
          <w:color w:val="595959" w:themeColor="text1" w:themeTint="A6"/>
          <w:sz w:val="14"/>
          <w:szCs w:val="14"/>
          <w:lang w:eastAsia="en-US"/>
        </w:rPr>
        <w:t>Portugal</w:t>
      </w:r>
      <w:r w:rsidRPr="007559F9">
        <w:rPr>
          <w:rFonts w:ascii="Candara" w:eastAsia="ヒラギノ角ゴ Pro W3" w:hAnsi="Candara" w:cs="Mangal"/>
          <w:color w:val="595959" w:themeColor="text1" w:themeTint="A6"/>
          <w:sz w:val="14"/>
          <w:szCs w:val="14"/>
          <w:lang w:eastAsia="en-US"/>
        </w:rPr>
        <w:t>; +351 910637946;</w:t>
      </w:r>
      <w:r w:rsidR="007559F9" w:rsidRPr="007559F9">
        <w:rPr>
          <w:rFonts w:ascii="Candara" w:eastAsia="ヒラギノ角ゴ Pro W3" w:hAnsi="Candara" w:cs="Mangal"/>
          <w:color w:val="595959" w:themeColor="text1" w:themeTint="A6"/>
          <w:sz w:val="14"/>
          <w:szCs w:val="14"/>
          <w:lang w:eastAsia="en-US"/>
        </w:rPr>
        <w:t xml:space="preserve"> </w:t>
      </w:r>
      <w:r w:rsidR="007559F9" w:rsidRPr="001A1F4B">
        <w:rPr>
          <w:rFonts w:ascii="Candara" w:eastAsia="ヒラギノ角ゴ Pro W3" w:hAnsi="Candara" w:cs="Mangal"/>
          <w:color w:val="595959" w:themeColor="text1" w:themeTint="A6"/>
          <w:sz w:val="14"/>
          <w:szCs w:val="14"/>
          <w:lang w:eastAsia="en-US"/>
        </w:rPr>
        <w:t>joanasequeira@ismt.pt</w:t>
      </w:r>
    </w:p>
    <w:p w:rsidR="000F6E63" w:rsidRPr="00296017" w:rsidRDefault="000F6E63" w:rsidP="00830380">
      <w:pPr>
        <w:pBdr>
          <w:bottom w:val="single" w:sz="4" w:space="1" w:color="auto"/>
        </w:pBdr>
        <w:autoSpaceDE w:val="0"/>
        <w:autoSpaceDN w:val="0"/>
        <w:adjustRightInd w:val="0"/>
        <w:spacing w:after="120" w:line="240" w:lineRule="auto"/>
        <w:rPr>
          <w:rFonts w:ascii="Lucida Sans" w:hAnsi="Lucida Sans" w:cs="Mangal"/>
          <w:szCs w:val="14"/>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7663"/>
      </w:tblGrid>
      <w:tr w:rsidR="00EF4528" w:rsidRPr="0072465A">
        <w:tc>
          <w:tcPr>
            <w:tcW w:w="2943" w:type="dxa"/>
          </w:tcPr>
          <w:p w:rsidR="00830380" w:rsidRPr="00296017" w:rsidRDefault="00830380" w:rsidP="00CC172D">
            <w:pPr>
              <w:autoSpaceDE w:val="0"/>
              <w:autoSpaceDN w:val="0"/>
              <w:adjustRightInd w:val="0"/>
              <w:jc w:val="both"/>
              <w:rPr>
                <w:rFonts w:ascii="Lucida Sans" w:hAnsi="Lucida Sans" w:cs="Mangal"/>
                <w:b/>
                <w:color w:val="004D74"/>
                <w:spacing w:val="20"/>
                <w:sz w:val="18"/>
                <w:szCs w:val="14"/>
              </w:rPr>
            </w:pPr>
          </w:p>
          <w:p w:rsidR="00F126C0" w:rsidRDefault="00F126C0" w:rsidP="00CC172D">
            <w:pPr>
              <w:autoSpaceDE w:val="0"/>
              <w:autoSpaceDN w:val="0"/>
              <w:adjustRightInd w:val="0"/>
              <w:jc w:val="both"/>
              <w:rPr>
                <w:rFonts w:ascii="Candara" w:hAnsi="Candara" w:cs="Mangal"/>
                <w:color w:val="0A615E"/>
                <w:sz w:val="20"/>
                <w:szCs w:val="20"/>
              </w:rPr>
            </w:pPr>
          </w:p>
          <w:p w:rsidR="00E85151" w:rsidRDefault="00E85151" w:rsidP="00CC172D">
            <w:pPr>
              <w:autoSpaceDE w:val="0"/>
              <w:autoSpaceDN w:val="0"/>
              <w:adjustRightInd w:val="0"/>
              <w:jc w:val="both"/>
              <w:rPr>
                <w:rFonts w:ascii="Candara" w:hAnsi="Candara" w:cs="Mangal"/>
                <w:color w:val="0A615E"/>
                <w:sz w:val="20"/>
                <w:szCs w:val="20"/>
              </w:rPr>
            </w:pPr>
          </w:p>
          <w:p w:rsidR="00E85151" w:rsidRPr="00296017" w:rsidRDefault="00E85151" w:rsidP="00CC172D">
            <w:pPr>
              <w:autoSpaceDE w:val="0"/>
              <w:autoSpaceDN w:val="0"/>
              <w:adjustRightInd w:val="0"/>
              <w:jc w:val="both"/>
              <w:rPr>
                <w:rFonts w:ascii="Candara" w:hAnsi="Candara" w:cs="Mangal"/>
                <w:color w:val="0A615E"/>
                <w:sz w:val="20"/>
                <w:szCs w:val="20"/>
              </w:rPr>
            </w:pPr>
          </w:p>
          <w:p w:rsidR="0041448D" w:rsidRPr="00296017" w:rsidRDefault="0041448D" w:rsidP="00CC172D">
            <w:pPr>
              <w:autoSpaceDE w:val="0"/>
              <w:autoSpaceDN w:val="0"/>
              <w:adjustRightInd w:val="0"/>
              <w:jc w:val="both"/>
              <w:rPr>
                <w:rFonts w:ascii="Candara" w:hAnsi="Candara" w:cs="Mangal"/>
                <w:color w:val="0A615E"/>
                <w:sz w:val="10"/>
                <w:szCs w:val="20"/>
              </w:rPr>
            </w:pPr>
          </w:p>
          <w:p w:rsidR="00EF4528" w:rsidRPr="00B858E7" w:rsidRDefault="00EF4528" w:rsidP="00CC172D">
            <w:pPr>
              <w:autoSpaceDE w:val="0"/>
              <w:autoSpaceDN w:val="0"/>
              <w:adjustRightInd w:val="0"/>
              <w:jc w:val="both"/>
              <w:rPr>
                <w:rFonts w:ascii="Candara" w:hAnsi="Candara" w:cs="Mangal"/>
                <w:color w:val="0A615E"/>
                <w:sz w:val="20"/>
                <w:szCs w:val="20"/>
              </w:rPr>
            </w:pPr>
            <w:r w:rsidRPr="00B858E7">
              <w:rPr>
                <w:rFonts w:ascii="Candara" w:hAnsi="Candara" w:cs="Mangal"/>
                <w:color w:val="0A615E"/>
                <w:sz w:val="20"/>
                <w:szCs w:val="20"/>
              </w:rPr>
              <w:t>Palavras-Chave</w:t>
            </w:r>
          </w:p>
          <w:p w:rsidR="00EB0409" w:rsidRPr="00EB0409" w:rsidRDefault="00EB0409" w:rsidP="00CC172D">
            <w:pPr>
              <w:autoSpaceDE w:val="0"/>
              <w:autoSpaceDN w:val="0"/>
              <w:adjustRightInd w:val="0"/>
              <w:jc w:val="both"/>
              <w:rPr>
                <w:rFonts w:ascii="Candara" w:hAnsi="Candara" w:cs="Mangal"/>
                <w:sz w:val="16"/>
                <w:szCs w:val="18"/>
              </w:rPr>
            </w:pPr>
            <w:r w:rsidRPr="00EB0409">
              <w:rPr>
                <w:rFonts w:ascii="Candara" w:hAnsi="Candara" w:cs="Mangal"/>
                <w:sz w:val="16"/>
                <w:szCs w:val="18"/>
              </w:rPr>
              <w:t xml:space="preserve">Avaliação </w:t>
            </w:r>
          </w:p>
          <w:p w:rsidR="00EB0409" w:rsidRPr="00EB0409" w:rsidRDefault="00EB0409" w:rsidP="00CC172D">
            <w:pPr>
              <w:autoSpaceDE w:val="0"/>
              <w:autoSpaceDN w:val="0"/>
              <w:adjustRightInd w:val="0"/>
              <w:jc w:val="both"/>
              <w:rPr>
                <w:rFonts w:ascii="Candara" w:hAnsi="Candara" w:cs="Mangal"/>
                <w:sz w:val="16"/>
                <w:szCs w:val="18"/>
              </w:rPr>
            </w:pPr>
            <w:r>
              <w:rPr>
                <w:rFonts w:ascii="Candara" w:hAnsi="Candara" w:cs="Mangal"/>
                <w:sz w:val="16"/>
                <w:szCs w:val="18"/>
              </w:rPr>
              <w:t>Narrativa</w:t>
            </w:r>
            <w:r w:rsidRPr="00EB0409">
              <w:rPr>
                <w:rFonts w:ascii="Candara" w:hAnsi="Candara" w:cs="Mangal"/>
                <w:sz w:val="16"/>
                <w:szCs w:val="18"/>
              </w:rPr>
              <w:t xml:space="preserve"> </w:t>
            </w:r>
          </w:p>
          <w:p w:rsidR="00EB0409" w:rsidRPr="00EB0409" w:rsidRDefault="00EB0409" w:rsidP="00CC172D">
            <w:pPr>
              <w:autoSpaceDE w:val="0"/>
              <w:autoSpaceDN w:val="0"/>
              <w:adjustRightInd w:val="0"/>
              <w:jc w:val="both"/>
              <w:rPr>
                <w:rFonts w:ascii="Candara" w:hAnsi="Candara" w:cs="Mangal"/>
                <w:sz w:val="16"/>
                <w:szCs w:val="18"/>
              </w:rPr>
            </w:pPr>
            <w:r>
              <w:rPr>
                <w:rFonts w:ascii="Candara" w:hAnsi="Candara" w:cs="Mangal"/>
                <w:sz w:val="16"/>
                <w:szCs w:val="18"/>
              </w:rPr>
              <w:t>Mudança</w:t>
            </w:r>
          </w:p>
          <w:p w:rsidR="00EF4528" w:rsidRPr="00EB0409" w:rsidRDefault="00EB0409" w:rsidP="00CC172D">
            <w:pPr>
              <w:autoSpaceDE w:val="0"/>
              <w:autoSpaceDN w:val="0"/>
              <w:adjustRightInd w:val="0"/>
              <w:jc w:val="both"/>
              <w:rPr>
                <w:rFonts w:ascii="Candara" w:hAnsi="Candara" w:cs="Mangal"/>
                <w:sz w:val="16"/>
                <w:szCs w:val="18"/>
              </w:rPr>
            </w:pPr>
            <w:r>
              <w:rPr>
                <w:rFonts w:ascii="Candara" w:hAnsi="Candara" w:cs="Mangal"/>
                <w:sz w:val="16"/>
                <w:szCs w:val="18"/>
              </w:rPr>
              <w:t>Fidelidade e Validade do SAMN</w:t>
            </w:r>
          </w:p>
          <w:p w:rsidR="0041448D" w:rsidRPr="00EB0409" w:rsidRDefault="0041448D" w:rsidP="00CC172D">
            <w:pPr>
              <w:autoSpaceDE w:val="0"/>
              <w:autoSpaceDN w:val="0"/>
              <w:adjustRightInd w:val="0"/>
              <w:jc w:val="both"/>
              <w:rPr>
                <w:rFonts w:ascii="Candara" w:hAnsi="Candara" w:cs="Mangal"/>
                <w:color w:val="0A615E"/>
                <w:sz w:val="20"/>
                <w:szCs w:val="20"/>
              </w:rPr>
            </w:pPr>
          </w:p>
          <w:p w:rsidR="0041448D" w:rsidRPr="00EB0409" w:rsidRDefault="0041448D" w:rsidP="00CC172D">
            <w:pPr>
              <w:autoSpaceDE w:val="0"/>
              <w:autoSpaceDN w:val="0"/>
              <w:adjustRightInd w:val="0"/>
              <w:jc w:val="both"/>
              <w:rPr>
                <w:rFonts w:ascii="Candara" w:hAnsi="Candara" w:cs="Mangal"/>
                <w:color w:val="0A615E"/>
                <w:sz w:val="20"/>
                <w:szCs w:val="20"/>
              </w:rPr>
            </w:pPr>
          </w:p>
          <w:p w:rsidR="0041448D" w:rsidRPr="00EB0409" w:rsidRDefault="0041448D" w:rsidP="00CC172D">
            <w:pPr>
              <w:autoSpaceDE w:val="0"/>
              <w:autoSpaceDN w:val="0"/>
              <w:adjustRightInd w:val="0"/>
              <w:jc w:val="both"/>
              <w:rPr>
                <w:rFonts w:ascii="Candara" w:hAnsi="Candara" w:cs="Mangal"/>
                <w:color w:val="0A615E"/>
                <w:sz w:val="20"/>
                <w:szCs w:val="20"/>
              </w:rPr>
            </w:pPr>
          </w:p>
          <w:p w:rsidR="0041448D" w:rsidRPr="00EB0409" w:rsidRDefault="0041448D" w:rsidP="00CC172D">
            <w:pPr>
              <w:autoSpaceDE w:val="0"/>
              <w:autoSpaceDN w:val="0"/>
              <w:adjustRightInd w:val="0"/>
              <w:jc w:val="both"/>
              <w:rPr>
                <w:rFonts w:ascii="Candara" w:hAnsi="Candara" w:cs="Mangal"/>
                <w:color w:val="0A615E"/>
                <w:sz w:val="20"/>
                <w:szCs w:val="20"/>
              </w:rPr>
            </w:pPr>
          </w:p>
          <w:p w:rsidR="0041448D" w:rsidRPr="00EB0409" w:rsidRDefault="0041448D" w:rsidP="00CC172D">
            <w:pPr>
              <w:autoSpaceDE w:val="0"/>
              <w:autoSpaceDN w:val="0"/>
              <w:adjustRightInd w:val="0"/>
              <w:jc w:val="both"/>
              <w:rPr>
                <w:rFonts w:ascii="Candara" w:hAnsi="Candara" w:cs="Mangal"/>
                <w:color w:val="0A615E"/>
                <w:sz w:val="20"/>
                <w:szCs w:val="20"/>
              </w:rPr>
            </w:pPr>
          </w:p>
          <w:p w:rsidR="0041448D" w:rsidRPr="00EB0409" w:rsidRDefault="0041448D" w:rsidP="00CC172D">
            <w:pPr>
              <w:autoSpaceDE w:val="0"/>
              <w:autoSpaceDN w:val="0"/>
              <w:adjustRightInd w:val="0"/>
              <w:jc w:val="both"/>
              <w:rPr>
                <w:rFonts w:ascii="Candara" w:hAnsi="Candara" w:cs="Mangal"/>
                <w:color w:val="0A615E"/>
                <w:sz w:val="20"/>
                <w:szCs w:val="20"/>
              </w:rPr>
            </w:pPr>
          </w:p>
          <w:p w:rsidR="0041448D" w:rsidRPr="00EB0409" w:rsidRDefault="0041448D" w:rsidP="00CC172D">
            <w:pPr>
              <w:autoSpaceDE w:val="0"/>
              <w:autoSpaceDN w:val="0"/>
              <w:adjustRightInd w:val="0"/>
              <w:jc w:val="both"/>
              <w:rPr>
                <w:rFonts w:ascii="Candara" w:hAnsi="Candara" w:cs="Mangal"/>
                <w:color w:val="0A615E"/>
                <w:sz w:val="20"/>
                <w:szCs w:val="20"/>
              </w:rPr>
            </w:pPr>
          </w:p>
          <w:p w:rsidR="0041448D" w:rsidRPr="00EB0409" w:rsidRDefault="0041448D" w:rsidP="00CC172D">
            <w:pPr>
              <w:autoSpaceDE w:val="0"/>
              <w:autoSpaceDN w:val="0"/>
              <w:adjustRightInd w:val="0"/>
              <w:jc w:val="both"/>
              <w:rPr>
                <w:rFonts w:ascii="Candara" w:hAnsi="Candara" w:cs="Mangal"/>
                <w:color w:val="0A615E"/>
                <w:sz w:val="20"/>
                <w:szCs w:val="20"/>
              </w:rPr>
            </w:pPr>
          </w:p>
          <w:p w:rsidR="0041448D" w:rsidRPr="00EB0409" w:rsidRDefault="0041448D" w:rsidP="00CC172D">
            <w:pPr>
              <w:autoSpaceDE w:val="0"/>
              <w:autoSpaceDN w:val="0"/>
              <w:adjustRightInd w:val="0"/>
              <w:jc w:val="both"/>
              <w:rPr>
                <w:rFonts w:ascii="Candara" w:hAnsi="Candara" w:cs="Mangal"/>
                <w:color w:val="0A615E"/>
                <w:sz w:val="20"/>
                <w:szCs w:val="20"/>
              </w:rPr>
            </w:pPr>
          </w:p>
          <w:p w:rsidR="0041448D" w:rsidRPr="00EB0409" w:rsidRDefault="0041448D" w:rsidP="00CC172D">
            <w:pPr>
              <w:autoSpaceDE w:val="0"/>
              <w:autoSpaceDN w:val="0"/>
              <w:adjustRightInd w:val="0"/>
              <w:jc w:val="both"/>
              <w:rPr>
                <w:rFonts w:ascii="Candara" w:hAnsi="Candara" w:cs="Mangal"/>
                <w:color w:val="0A615E"/>
                <w:sz w:val="20"/>
                <w:szCs w:val="20"/>
              </w:rPr>
            </w:pPr>
          </w:p>
          <w:p w:rsidR="0041448D" w:rsidRPr="001A1F4B" w:rsidRDefault="0041448D" w:rsidP="00CC172D">
            <w:pPr>
              <w:autoSpaceDE w:val="0"/>
              <w:autoSpaceDN w:val="0"/>
              <w:adjustRightInd w:val="0"/>
              <w:jc w:val="both"/>
              <w:rPr>
                <w:rFonts w:ascii="Candara" w:hAnsi="Candara" w:cs="Mangal"/>
                <w:color w:val="0A615E"/>
                <w:sz w:val="24"/>
                <w:szCs w:val="20"/>
              </w:rPr>
            </w:pPr>
          </w:p>
          <w:p w:rsidR="00EF4528" w:rsidRPr="00B858E7" w:rsidRDefault="00EF4528" w:rsidP="00CC172D">
            <w:pPr>
              <w:autoSpaceDE w:val="0"/>
              <w:autoSpaceDN w:val="0"/>
              <w:adjustRightInd w:val="0"/>
              <w:jc w:val="both"/>
              <w:rPr>
                <w:rFonts w:ascii="Candara" w:hAnsi="Candara" w:cs="Mangal"/>
                <w:color w:val="0A615E"/>
                <w:sz w:val="20"/>
                <w:szCs w:val="20"/>
                <w:lang w:val="en-US"/>
              </w:rPr>
            </w:pPr>
            <w:r w:rsidRPr="00B858E7">
              <w:rPr>
                <w:rFonts w:ascii="Candara" w:hAnsi="Candara" w:cs="Mangal"/>
                <w:color w:val="0A615E"/>
                <w:sz w:val="20"/>
                <w:szCs w:val="20"/>
                <w:lang w:val="en-US"/>
              </w:rPr>
              <w:t>Keywords</w:t>
            </w:r>
          </w:p>
          <w:p w:rsidR="004B3973" w:rsidRPr="00217890" w:rsidRDefault="004B3973" w:rsidP="004B3973">
            <w:pPr>
              <w:spacing w:line="276" w:lineRule="auto"/>
              <w:jc w:val="both"/>
              <w:rPr>
                <w:rFonts w:ascii="Candara" w:hAnsi="Candara" w:cs="Mangal"/>
                <w:sz w:val="16"/>
                <w:szCs w:val="18"/>
                <w:lang w:val="en-US"/>
              </w:rPr>
            </w:pPr>
            <w:r w:rsidRPr="00217890">
              <w:rPr>
                <w:rFonts w:ascii="Candara" w:hAnsi="Candara" w:cs="Mangal"/>
                <w:sz w:val="16"/>
                <w:szCs w:val="18"/>
                <w:lang w:val="en-US"/>
              </w:rPr>
              <w:t xml:space="preserve">Assessment </w:t>
            </w:r>
          </w:p>
          <w:p w:rsidR="004B3973" w:rsidRPr="00217890" w:rsidRDefault="004B3973" w:rsidP="004B3973">
            <w:pPr>
              <w:spacing w:line="276" w:lineRule="auto"/>
              <w:jc w:val="both"/>
              <w:rPr>
                <w:rFonts w:ascii="Candara" w:hAnsi="Candara" w:cs="Mangal"/>
                <w:sz w:val="16"/>
                <w:szCs w:val="18"/>
                <w:lang w:val="en-US"/>
              </w:rPr>
            </w:pPr>
            <w:r w:rsidRPr="00217890">
              <w:rPr>
                <w:rFonts w:ascii="Candara" w:hAnsi="Candara" w:cs="Mangal"/>
                <w:sz w:val="16"/>
                <w:szCs w:val="18"/>
                <w:lang w:val="en-US"/>
              </w:rPr>
              <w:t>Narrative</w:t>
            </w:r>
          </w:p>
          <w:p w:rsidR="004B3973" w:rsidRPr="00217890" w:rsidRDefault="004B3973" w:rsidP="004B3973">
            <w:pPr>
              <w:spacing w:line="276" w:lineRule="auto"/>
              <w:jc w:val="both"/>
              <w:rPr>
                <w:rFonts w:ascii="Candara" w:hAnsi="Candara" w:cs="Mangal"/>
                <w:sz w:val="16"/>
                <w:szCs w:val="18"/>
                <w:lang w:val="en-US"/>
              </w:rPr>
            </w:pPr>
            <w:r w:rsidRPr="00217890">
              <w:rPr>
                <w:rFonts w:ascii="Candara" w:hAnsi="Candara" w:cs="Mangal"/>
                <w:sz w:val="16"/>
                <w:szCs w:val="18"/>
                <w:lang w:val="en-US"/>
              </w:rPr>
              <w:t>Change</w:t>
            </w:r>
          </w:p>
          <w:p w:rsidR="004B3973" w:rsidRPr="00217890" w:rsidRDefault="004B3973" w:rsidP="004B3973">
            <w:pPr>
              <w:spacing w:line="276" w:lineRule="auto"/>
              <w:jc w:val="both"/>
              <w:rPr>
                <w:rFonts w:ascii="Candara" w:hAnsi="Candara" w:cs="Mangal"/>
                <w:sz w:val="16"/>
                <w:szCs w:val="18"/>
                <w:lang w:val="en-US"/>
              </w:rPr>
            </w:pPr>
            <w:r w:rsidRPr="00217890">
              <w:rPr>
                <w:rFonts w:ascii="Candara" w:hAnsi="Candara" w:cs="Mangal"/>
                <w:sz w:val="16"/>
                <w:szCs w:val="18"/>
                <w:lang w:val="en-US"/>
              </w:rPr>
              <w:t>Reliability and Validity of ASNC</w:t>
            </w:r>
          </w:p>
          <w:p w:rsidR="00EF4528" w:rsidRPr="00B858E7" w:rsidRDefault="00EF4528" w:rsidP="00CC172D">
            <w:pPr>
              <w:autoSpaceDE w:val="0"/>
              <w:autoSpaceDN w:val="0"/>
              <w:adjustRightInd w:val="0"/>
              <w:jc w:val="both"/>
              <w:rPr>
                <w:rFonts w:ascii="Mangal" w:hAnsi="Mangal" w:cs="Mangal"/>
                <w:b/>
                <w:sz w:val="16"/>
                <w:szCs w:val="18"/>
                <w:lang w:val="en-US"/>
              </w:rPr>
            </w:pPr>
          </w:p>
          <w:p w:rsidR="000F6E63" w:rsidRPr="00B858E7" w:rsidRDefault="000F6E63" w:rsidP="00975A94">
            <w:pPr>
              <w:autoSpaceDE w:val="0"/>
              <w:autoSpaceDN w:val="0"/>
              <w:adjustRightInd w:val="0"/>
              <w:jc w:val="both"/>
              <w:rPr>
                <w:rFonts w:ascii="Candara" w:hAnsi="Candara" w:cs="Mangal"/>
                <w:sz w:val="18"/>
                <w:szCs w:val="18"/>
                <w:lang w:val="en-US"/>
              </w:rPr>
            </w:pPr>
          </w:p>
          <w:p w:rsidR="00975A94" w:rsidRPr="00B858E7" w:rsidRDefault="00975A94" w:rsidP="00CC172D">
            <w:pPr>
              <w:autoSpaceDE w:val="0"/>
              <w:autoSpaceDN w:val="0"/>
              <w:adjustRightInd w:val="0"/>
              <w:jc w:val="both"/>
              <w:rPr>
                <w:rFonts w:ascii="Mangal" w:hAnsi="Mangal" w:cs="Mangal"/>
                <w:b/>
                <w:sz w:val="18"/>
                <w:szCs w:val="18"/>
                <w:lang w:val="en-US"/>
              </w:rPr>
            </w:pPr>
          </w:p>
        </w:tc>
        <w:tc>
          <w:tcPr>
            <w:tcW w:w="7663" w:type="dxa"/>
          </w:tcPr>
          <w:p w:rsidR="00830380" w:rsidRDefault="00830380" w:rsidP="005558CA">
            <w:pPr>
              <w:autoSpaceDE w:val="0"/>
              <w:autoSpaceDN w:val="0"/>
              <w:adjustRightInd w:val="0"/>
              <w:jc w:val="right"/>
              <w:rPr>
                <w:rFonts w:ascii="Lucida Sans" w:hAnsi="Lucida Sans" w:cs="Mangal"/>
                <w:b/>
                <w:color w:val="004D74"/>
                <w:spacing w:val="20"/>
                <w:sz w:val="18"/>
                <w:szCs w:val="14"/>
                <w:lang w:val="en-US"/>
              </w:rPr>
            </w:pPr>
          </w:p>
          <w:p w:rsidR="00E85151" w:rsidRDefault="00E85151" w:rsidP="00CC172D">
            <w:pPr>
              <w:autoSpaceDE w:val="0"/>
              <w:autoSpaceDN w:val="0"/>
              <w:adjustRightInd w:val="0"/>
              <w:jc w:val="both"/>
              <w:rPr>
                <w:rFonts w:ascii="Lucida Sans" w:hAnsi="Lucida Sans" w:cs="Mangal"/>
                <w:b/>
                <w:color w:val="004D74"/>
                <w:spacing w:val="20"/>
                <w:sz w:val="18"/>
                <w:szCs w:val="14"/>
                <w:lang w:val="en-US"/>
              </w:rPr>
            </w:pPr>
          </w:p>
          <w:p w:rsidR="00E85151" w:rsidRPr="004B3973" w:rsidRDefault="00E85151" w:rsidP="00CC172D">
            <w:pPr>
              <w:autoSpaceDE w:val="0"/>
              <w:autoSpaceDN w:val="0"/>
              <w:adjustRightInd w:val="0"/>
              <w:jc w:val="both"/>
              <w:rPr>
                <w:rFonts w:ascii="Lucida Sans" w:hAnsi="Lucida Sans" w:cs="Mangal"/>
                <w:b/>
                <w:color w:val="004D74"/>
                <w:spacing w:val="20"/>
                <w:sz w:val="18"/>
                <w:szCs w:val="14"/>
                <w:lang w:val="en-US"/>
              </w:rPr>
            </w:pPr>
          </w:p>
          <w:p w:rsidR="00EF4528" w:rsidRPr="00B858E7" w:rsidRDefault="0041448D" w:rsidP="00CC172D">
            <w:pPr>
              <w:autoSpaceDE w:val="0"/>
              <w:autoSpaceDN w:val="0"/>
              <w:adjustRightInd w:val="0"/>
              <w:jc w:val="both"/>
              <w:rPr>
                <w:rFonts w:ascii="Candara" w:hAnsi="Candara" w:cs="Mangal"/>
                <w:color w:val="0A615E"/>
                <w:spacing w:val="20"/>
                <w:szCs w:val="14"/>
              </w:rPr>
            </w:pPr>
            <w:r w:rsidRPr="00B858E7">
              <w:rPr>
                <w:rFonts w:ascii="Candara" w:hAnsi="Candara" w:cs="Mangal"/>
                <w:color w:val="0A615E"/>
                <w:spacing w:val="20"/>
                <w:szCs w:val="14"/>
              </w:rPr>
              <w:t>RESUMO</w:t>
            </w:r>
          </w:p>
          <w:p w:rsidR="00EF4528" w:rsidRPr="00B858E7" w:rsidRDefault="00EF4528" w:rsidP="00CC172D">
            <w:pPr>
              <w:autoSpaceDE w:val="0"/>
              <w:autoSpaceDN w:val="0"/>
              <w:adjustRightInd w:val="0"/>
              <w:jc w:val="both"/>
              <w:rPr>
                <w:rFonts w:ascii="Candara" w:hAnsi="Candara" w:cs="Mangal"/>
                <w:b/>
                <w:sz w:val="8"/>
                <w:szCs w:val="14"/>
              </w:rPr>
            </w:pPr>
          </w:p>
          <w:p w:rsidR="005C338A" w:rsidRPr="00BC4D74" w:rsidRDefault="005C338A" w:rsidP="005C338A">
            <w:pPr>
              <w:spacing w:line="276" w:lineRule="auto"/>
              <w:jc w:val="both"/>
              <w:rPr>
                <w:rFonts w:ascii="Candara" w:hAnsi="Candara"/>
                <w:sz w:val="16"/>
                <w:szCs w:val="20"/>
              </w:rPr>
            </w:pPr>
            <w:r w:rsidRPr="00BC4D74">
              <w:rPr>
                <w:rFonts w:ascii="Candara" w:hAnsi="Candara"/>
                <w:b/>
                <w:sz w:val="16"/>
                <w:szCs w:val="20"/>
              </w:rPr>
              <w:t>Objetivos:</w:t>
            </w:r>
            <w:r w:rsidRPr="00BC4D74">
              <w:rPr>
                <w:rFonts w:ascii="Candara" w:hAnsi="Candara"/>
                <w:sz w:val="16"/>
                <w:szCs w:val="20"/>
              </w:rPr>
              <w:t xml:space="preserve"> O Sistema de Avaliação da Mudança Narrativa (SAMN) caracteriza e avalia as narrativas e as suas mudanças na terapia em sete dimensões: singularidades (A), natureza da história (B) conotação narrativa (C), relato da história (D), reflexividade narrativa (E), temas da sessão (F) e comportamentos alternativos (G). </w:t>
            </w:r>
          </w:p>
          <w:p w:rsidR="005C338A" w:rsidRPr="00BC4D74" w:rsidRDefault="005C338A" w:rsidP="005C338A">
            <w:pPr>
              <w:spacing w:line="276" w:lineRule="auto"/>
              <w:jc w:val="both"/>
              <w:rPr>
                <w:rFonts w:ascii="Candara" w:hAnsi="Candara"/>
                <w:sz w:val="16"/>
                <w:szCs w:val="20"/>
              </w:rPr>
            </w:pPr>
            <w:r w:rsidRPr="00BC4D74">
              <w:rPr>
                <w:rFonts w:ascii="Candara" w:hAnsi="Candara"/>
                <w:b/>
                <w:sz w:val="16"/>
                <w:szCs w:val="20"/>
              </w:rPr>
              <w:t>Método:</w:t>
            </w:r>
            <w:r w:rsidRPr="00BC4D74">
              <w:rPr>
                <w:rFonts w:ascii="Candara" w:hAnsi="Candara"/>
                <w:sz w:val="16"/>
                <w:szCs w:val="20"/>
              </w:rPr>
              <w:t xml:space="preserve"> O SAMN foi aplicado em 83 sessões para testar a sua fidelidade e validade: 22 sessões em terapia familiar sistémica devido a abuso de substâncias (estudo 1); 15 sessões de terapia familiar e de casal devido a vários problemas (estudo 2) e 46 sessões de terapia familiar devido a negligência parental, com 18 famílias consideradas clientes involuntários.</w:t>
            </w:r>
          </w:p>
          <w:p w:rsidR="005C338A" w:rsidRPr="00BC4D74" w:rsidRDefault="005C338A" w:rsidP="005C338A">
            <w:pPr>
              <w:spacing w:line="276" w:lineRule="auto"/>
              <w:jc w:val="both"/>
              <w:rPr>
                <w:rFonts w:ascii="Candara" w:hAnsi="Candara"/>
                <w:sz w:val="16"/>
                <w:szCs w:val="20"/>
              </w:rPr>
            </w:pPr>
            <w:r w:rsidRPr="00BC4D74">
              <w:rPr>
                <w:rFonts w:ascii="Candara" w:hAnsi="Candara"/>
                <w:b/>
                <w:sz w:val="16"/>
                <w:szCs w:val="20"/>
              </w:rPr>
              <w:t>Resultados:</w:t>
            </w:r>
            <w:r w:rsidRPr="00BC4D74">
              <w:rPr>
                <w:rFonts w:ascii="Candara" w:hAnsi="Candara"/>
                <w:sz w:val="16"/>
                <w:szCs w:val="20"/>
              </w:rPr>
              <w:t xml:space="preserve"> A fidelidade estimada do SAMN (</w:t>
            </w:r>
            <w:proofErr w:type="spellStart"/>
            <w:r w:rsidRPr="00BC4D74">
              <w:rPr>
                <w:rFonts w:ascii="Candara" w:hAnsi="Candara"/>
                <w:sz w:val="16"/>
                <w:szCs w:val="20"/>
              </w:rPr>
              <w:t>Kappa</w:t>
            </w:r>
            <w:proofErr w:type="spellEnd"/>
            <w:r w:rsidRPr="00BC4D74">
              <w:rPr>
                <w:rFonts w:ascii="Candara" w:hAnsi="Candara"/>
                <w:sz w:val="16"/>
                <w:szCs w:val="20"/>
              </w:rPr>
              <w:t xml:space="preserve"> de Cohen) variou entre excelente e satisfatória. A validade do SAMN ficou estabelecida pela deteção e avaliação da narrativa em problemas distintos e modalidades de terapia sistémica (familiar e de casal). </w:t>
            </w:r>
          </w:p>
          <w:p w:rsidR="0041448D" w:rsidRDefault="005C338A" w:rsidP="005C338A">
            <w:pPr>
              <w:pStyle w:val="FormalivreA"/>
              <w:jc w:val="both"/>
              <w:rPr>
                <w:rFonts w:ascii="Candara" w:hAnsi="Candara"/>
                <w:sz w:val="16"/>
                <w:lang w:val="pt-PT"/>
              </w:rPr>
            </w:pPr>
            <w:r w:rsidRPr="00BC4D74">
              <w:rPr>
                <w:rFonts w:ascii="Candara" w:hAnsi="Candara"/>
                <w:b/>
                <w:sz w:val="16"/>
                <w:lang w:val="pt-PT"/>
              </w:rPr>
              <w:t>Conclusões:</w:t>
            </w:r>
            <w:r w:rsidRPr="00BC4D74">
              <w:rPr>
                <w:rFonts w:ascii="Candara" w:hAnsi="Candara"/>
                <w:sz w:val="16"/>
                <w:lang w:val="pt-PT"/>
              </w:rPr>
              <w:t xml:space="preserve"> As singularidades, reflexividade narrativa e a mudança nos temas da sessão (para temas que não o problema) foram as dimensões que mais sofreram alterações na maioria dos casos de sucesso comparativamente com os insucessos.</w:t>
            </w:r>
          </w:p>
          <w:p w:rsidR="005C338A" w:rsidRDefault="005C338A" w:rsidP="005C338A">
            <w:pPr>
              <w:pStyle w:val="FormalivreA"/>
              <w:jc w:val="both"/>
              <w:rPr>
                <w:rFonts w:ascii="Candara" w:hAnsi="Candara"/>
                <w:sz w:val="16"/>
                <w:lang w:val="pt-PT"/>
              </w:rPr>
            </w:pPr>
          </w:p>
          <w:p w:rsidR="00E85151" w:rsidRDefault="00E85151" w:rsidP="005C338A">
            <w:pPr>
              <w:pStyle w:val="FormalivreA"/>
              <w:jc w:val="both"/>
              <w:rPr>
                <w:rFonts w:ascii="Candara" w:hAnsi="Candara"/>
                <w:sz w:val="16"/>
                <w:lang w:val="pt-PT"/>
              </w:rPr>
            </w:pPr>
          </w:p>
          <w:p w:rsidR="005C338A" w:rsidRPr="00B858E7" w:rsidRDefault="005C338A" w:rsidP="005C338A">
            <w:pPr>
              <w:pStyle w:val="FormalivreA"/>
              <w:jc w:val="both"/>
              <w:rPr>
                <w:rFonts w:ascii="Candara" w:eastAsiaTheme="minorEastAsia" w:hAnsi="Candara" w:cs="Mangal"/>
                <w:color w:val="auto"/>
                <w:sz w:val="16"/>
                <w:szCs w:val="18"/>
                <w:lang w:val="pt-PT"/>
              </w:rPr>
            </w:pPr>
          </w:p>
          <w:p w:rsidR="0041448D" w:rsidRPr="00B858E7" w:rsidRDefault="0041448D" w:rsidP="0041448D">
            <w:pPr>
              <w:autoSpaceDE w:val="0"/>
              <w:autoSpaceDN w:val="0"/>
              <w:adjustRightInd w:val="0"/>
              <w:ind w:left="34"/>
              <w:jc w:val="both"/>
              <w:rPr>
                <w:rFonts w:ascii="Candara" w:hAnsi="Candara" w:cs="Mangal"/>
                <w:color w:val="0A615E"/>
                <w:spacing w:val="20"/>
                <w:szCs w:val="14"/>
                <w:lang w:val="en-US"/>
              </w:rPr>
            </w:pPr>
            <w:r w:rsidRPr="00B858E7">
              <w:rPr>
                <w:rFonts w:ascii="Candara" w:hAnsi="Candara" w:cs="Mangal"/>
                <w:color w:val="0A615E"/>
                <w:spacing w:val="20"/>
                <w:szCs w:val="14"/>
                <w:lang w:val="en-US"/>
              </w:rPr>
              <w:t>ABSTRACT</w:t>
            </w:r>
          </w:p>
          <w:p w:rsidR="0041448D" w:rsidRPr="00B858E7" w:rsidRDefault="0041448D" w:rsidP="0041448D">
            <w:pPr>
              <w:autoSpaceDE w:val="0"/>
              <w:autoSpaceDN w:val="0"/>
              <w:adjustRightInd w:val="0"/>
              <w:ind w:left="2977"/>
              <w:jc w:val="both"/>
              <w:rPr>
                <w:rFonts w:ascii="Candara" w:hAnsi="Candara" w:cs="Mangal"/>
                <w:color w:val="0A615E"/>
                <w:spacing w:val="20"/>
                <w:sz w:val="8"/>
                <w:szCs w:val="14"/>
                <w:lang w:val="en-US"/>
              </w:rPr>
            </w:pPr>
          </w:p>
          <w:p w:rsidR="005476E2" w:rsidRPr="005476E2" w:rsidRDefault="005476E2" w:rsidP="005476E2">
            <w:pPr>
              <w:spacing w:line="276" w:lineRule="auto"/>
              <w:jc w:val="both"/>
              <w:rPr>
                <w:rFonts w:ascii="Candara" w:hAnsi="Candara"/>
                <w:sz w:val="16"/>
                <w:szCs w:val="20"/>
                <w:lang w:val="en-US"/>
              </w:rPr>
            </w:pPr>
            <w:r>
              <w:rPr>
                <w:rFonts w:ascii="Candara" w:hAnsi="Candara"/>
                <w:b/>
                <w:sz w:val="16"/>
                <w:szCs w:val="20"/>
                <w:lang w:val="en-US"/>
              </w:rPr>
              <w:t>Aims</w:t>
            </w:r>
            <w:r w:rsidRPr="005476E2">
              <w:rPr>
                <w:rFonts w:ascii="Candara" w:hAnsi="Candara"/>
                <w:sz w:val="16"/>
                <w:szCs w:val="20"/>
                <w:lang w:val="en-US"/>
              </w:rPr>
              <w:t xml:space="preserve">: The Assessment System of Narrative Change (ASNC) characterizes and evaluates narratives and their changes in therapy, across seven dimensions: singularities (A), nature of the story (B), narrative connotation (C), telling of the story (D), narrative reflexivity (E), session themes (F) and alternative behaviors (G). </w:t>
            </w:r>
          </w:p>
          <w:p w:rsidR="005476E2" w:rsidRPr="005476E2" w:rsidRDefault="005476E2" w:rsidP="005476E2">
            <w:pPr>
              <w:spacing w:line="276" w:lineRule="auto"/>
              <w:jc w:val="both"/>
              <w:rPr>
                <w:rFonts w:ascii="Candara" w:hAnsi="Candara"/>
                <w:sz w:val="16"/>
                <w:szCs w:val="20"/>
                <w:lang w:val="en-US"/>
              </w:rPr>
            </w:pPr>
            <w:r w:rsidRPr="005476E2">
              <w:rPr>
                <w:rFonts w:ascii="Candara" w:hAnsi="Candara"/>
                <w:b/>
                <w:sz w:val="16"/>
                <w:szCs w:val="20"/>
                <w:lang w:val="en-US"/>
              </w:rPr>
              <w:t>Method</w:t>
            </w:r>
            <w:r w:rsidRPr="005476E2">
              <w:rPr>
                <w:rFonts w:ascii="Candara" w:hAnsi="Candara"/>
                <w:sz w:val="16"/>
                <w:szCs w:val="20"/>
                <w:lang w:val="en-US"/>
              </w:rPr>
              <w:t xml:space="preserve">: The ASNC was applied in 83 sessions to evaluate its reliability and validity: 22 sessions of systemic family therapy related to substance abuse problems (study 1), 15 sessions of couple and family therapy related to several different problems (study 2) and 46 sessions of family therapy related to parental neglect, with 18 non-voluntary families (study 3). </w:t>
            </w:r>
          </w:p>
          <w:p w:rsidR="005476E2" w:rsidRPr="005476E2" w:rsidRDefault="005476E2" w:rsidP="005476E2">
            <w:pPr>
              <w:spacing w:line="276" w:lineRule="auto"/>
              <w:jc w:val="both"/>
              <w:rPr>
                <w:rFonts w:ascii="Candara" w:hAnsi="Candara"/>
                <w:sz w:val="16"/>
                <w:szCs w:val="20"/>
                <w:lang w:val="en-US"/>
              </w:rPr>
            </w:pPr>
            <w:r w:rsidRPr="005476E2">
              <w:rPr>
                <w:rFonts w:ascii="Candara" w:hAnsi="Candara"/>
                <w:b/>
                <w:sz w:val="16"/>
                <w:szCs w:val="20"/>
                <w:lang w:val="en-US"/>
              </w:rPr>
              <w:t>Results</w:t>
            </w:r>
            <w:r w:rsidRPr="005476E2">
              <w:rPr>
                <w:rFonts w:ascii="Candara" w:hAnsi="Candara"/>
                <w:sz w:val="16"/>
                <w:szCs w:val="20"/>
                <w:lang w:val="en-US"/>
              </w:rPr>
              <w:t xml:space="preserve">: The estimated reliability of the ASNC (Cohen’s Kappa) varies between excellent and satisfactory. The validity of the ASNC was established through its accuracy in the narrative evaluation of different problems and therapeutic modalities (family and couple therapy). </w:t>
            </w:r>
          </w:p>
          <w:p w:rsidR="009F2EDB" w:rsidRPr="00B858E7" w:rsidRDefault="005476E2" w:rsidP="005476E2">
            <w:pPr>
              <w:pStyle w:val="FormalivreA"/>
              <w:jc w:val="both"/>
              <w:rPr>
                <w:rFonts w:ascii="Tahoma" w:hAnsi="Tahoma" w:cs="Tahoma"/>
                <w:color w:val="FF0000"/>
                <w:sz w:val="18"/>
                <w:szCs w:val="18"/>
              </w:rPr>
            </w:pPr>
            <w:r w:rsidRPr="005476E2">
              <w:rPr>
                <w:rFonts w:ascii="Candara" w:hAnsi="Candara"/>
                <w:b/>
                <w:sz w:val="16"/>
              </w:rPr>
              <w:t>Conclusions</w:t>
            </w:r>
            <w:r w:rsidRPr="005476E2">
              <w:rPr>
                <w:rFonts w:ascii="Candara" w:hAnsi="Candara"/>
                <w:sz w:val="16"/>
              </w:rPr>
              <w:t xml:space="preserve">: Singularities, narrative reflexivity and the change in session themes (to </w:t>
            </w:r>
            <w:proofErr w:type="spellStart"/>
            <w:r w:rsidRPr="005476E2">
              <w:rPr>
                <w:rFonts w:ascii="Candara" w:hAnsi="Candara"/>
                <w:sz w:val="16"/>
              </w:rPr>
              <w:t>nonproblematic</w:t>
            </w:r>
            <w:proofErr w:type="spellEnd"/>
            <w:r w:rsidRPr="005476E2">
              <w:rPr>
                <w:rFonts w:ascii="Candara" w:hAnsi="Candara"/>
                <w:sz w:val="16"/>
              </w:rPr>
              <w:t xml:space="preserve"> themes) were the dimensions that changed the most in cases with good outcomes compared to those with poor outcomes.</w:t>
            </w:r>
          </w:p>
        </w:tc>
      </w:tr>
    </w:tbl>
    <w:p w:rsidR="00594081" w:rsidRPr="00B858E7" w:rsidRDefault="00594081" w:rsidP="00D235FC">
      <w:pPr>
        <w:shd w:val="clear" w:color="auto" w:fill="FFFFFF" w:themeFill="background1"/>
        <w:autoSpaceDE w:val="0"/>
        <w:autoSpaceDN w:val="0"/>
        <w:adjustRightInd w:val="0"/>
        <w:spacing w:after="0" w:line="240" w:lineRule="auto"/>
        <w:jc w:val="both"/>
        <w:rPr>
          <w:rFonts w:ascii="Candara" w:hAnsi="Candara" w:cs="Mangal"/>
          <w:sz w:val="16"/>
          <w:szCs w:val="18"/>
          <w:lang w:val="en-US"/>
        </w:rPr>
        <w:sectPr w:rsidR="00594081" w:rsidRPr="00B858E7" w:rsidSect="0072465A">
          <w:headerReference w:type="even" r:id="rId7"/>
          <w:headerReference w:type="default" r:id="rId8"/>
          <w:footerReference w:type="even" r:id="rId9"/>
          <w:footerReference w:type="default" r:id="rId10"/>
          <w:type w:val="continuous"/>
          <w:pgSz w:w="11906" w:h="16838" w:code="9"/>
          <w:pgMar w:top="720" w:right="720" w:bottom="720" w:left="720" w:header="709" w:footer="709" w:gutter="0"/>
          <w:pgNumType w:start="52"/>
          <w:cols w:space="566"/>
          <w:titlePg/>
          <w:docGrid w:linePitch="360"/>
        </w:sectPr>
      </w:pPr>
    </w:p>
    <w:p w:rsidR="00602706" w:rsidRDefault="00602706" w:rsidP="00744B59">
      <w:pPr>
        <w:shd w:val="clear" w:color="auto" w:fill="FFFFFF" w:themeFill="background1"/>
        <w:autoSpaceDE w:val="0"/>
        <w:autoSpaceDN w:val="0"/>
        <w:adjustRightInd w:val="0"/>
        <w:spacing w:after="0" w:line="240" w:lineRule="auto"/>
        <w:jc w:val="both"/>
        <w:outlineLvl w:val="0"/>
        <w:rPr>
          <w:rFonts w:ascii="Candara" w:hAnsi="Candara" w:cs="Shruti"/>
          <w:color w:val="595959" w:themeColor="text1" w:themeTint="A6"/>
          <w:sz w:val="14"/>
          <w:szCs w:val="14"/>
          <w:lang w:val="en-US"/>
        </w:rPr>
      </w:pPr>
    </w:p>
    <w:p w:rsidR="00E85151" w:rsidRDefault="00E85151" w:rsidP="00744B59">
      <w:pPr>
        <w:shd w:val="clear" w:color="auto" w:fill="FFFFFF" w:themeFill="background1"/>
        <w:autoSpaceDE w:val="0"/>
        <w:autoSpaceDN w:val="0"/>
        <w:adjustRightInd w:val="0"/>
        <w:spacing w:after="0" w:line="240" w:lineRule="auto"/>
        <w:jc w:val="both"/>
        <w:outlineLvl w:val="0"/>
        <w:rPr>
          <w:rFonts w:ascii="Candara" w:hAnsi="Candara" w:cs="Shruti"/>
          <w:color w:val="595959" w:themeColor="text1" w:themeTint="A6"/>
          <w:sz w:val="14"/>
          <w:szCs w:val="14"/>
          <w:lang w:val="en-US"/>
        </w:rPr>
      </w:pPr>
    </w:p>
    <w:p w:rsidR="00E85151" w:rsidRDefault="00E85151" w:rsidP="00744B59">
      <w:pPr>
        <w:shd w:val="clear" w:color="auto" w:fill="FFFFFF" w:themeFill="background1"/>
        <w:autoSpaceDE w:val="0"/>
        <w:autoSpaceDN w:val="0"/>
        <w:adjustRightInd w:val="0"/>
        <w:spacing w:after="0" w:line="240" w:lineRule="auto"/>
        <w:jc w:val="both"/>
        <w:outlineLvl w:val="0"/>
        <w:rPr>
          <w:rFonts w:ascii="Candara" w:hAnsi="Candara" w:cs="Shruti"/>
          <w:color w:val="595959" w:themeColor="text1" w:themeTint="A6"/>
          <w:sz w:val="14"/>
          <w:szCs w:val="14"/>
          <w:lang w:val="en-US"/>
        </w:rPr>
      </w:pPr>
    </w:p>
    <w:p w:rsidR="00E85151" w:rsidRDefault="00E85151" w:rsidP="00744B59">
      <w:pPr>
        <w:shd w:val="clear" w:color="auto" w:fill="FFFFFF" w:themeFill="background1"/>
        <w:autoSpaceDE w:val="0"/>
        <w:autoSpaceDN w:val="0"/>
        <w:adjustRightInd w:val="0"/>
        <w:spacing w:after="0" w:line="240" w:lineRule="auto"/>
        <w:jc w:val="both"/>
        <w:outlineLvl w:val="0"/>
        <w:rPr>
          <w:rFonts w:ascii="Candara" w:hAnsi="Candara" w:cs="Shruti"/>
          <w:color w:val="595959" w:themeColor="text1" w:themeTint="A6"/>
          <w:sz w:val="14"/>
          <w:szCs w:val="14"/>
          <w:lang w:val="en-US"/>
        </w:rPr>
      </w:pPr>
    </w:p>
    <w:p w:rsidR="00E85151" w:rsidRDefault="00E85151" w:rsidP="00744B59">
      <w:pPr>
        <w:shd w:val="clear" w:color="auto" w:fill="FFFFFF" w:themeFill="background1"/>
        <w:autoSpaceDE w:val="0"/>
        <w:autoSpaceDN w:val="0"/>
        <w:adjustRightInd w:val="0"/>
        <w:spacing w:after="0" w:line="240" w:lineRule="auto"/>
        <w:jc w:val="both"/>
        <w:outlineLvl w:val="0"/>
        <w:rPr>
          <w:rFonts w:ascii="Candara" w:hAnsi="Candara" w:cs="Shruti"/>
          <w:color w:val="595959" w:themeColor="text1" w:themeTint="A6"/>
          <w:sz w:val="14"/>
          <w:szCs w:val="14"/>
          <w:lang w:val="en-US"/>
        </w:rPr>
      </w:pPr>
    </w:p>
    <w:p w:rsidR="00E85151" w:rsidRDefault="00E85151" w:rsidP="00744B59">
      <w:pPr>
        <w:shd w:val="clear" w:color="auto" w:fill="FFFFFF" w:themeFill="background1"/>
        <w:autoSpaceDE w:val="0"/>
        <w:autoSpaceDN w:val="0"/>
        <w:adjustRightInd w:val="0"/>
        <w:spacing w:after="0" w:line="240" w:lineRule="auto"/>
        <w:jc w:val="both"/>
        <w:outlineLvl w:val="0"/>
        <w:rPr>
          <w:rFonts w:ascii="Candara" w:hAnsi="Candara" w:cs="Shruti"/>
          <w:color w:val="595959" w:themeColor="text1" w:themeTint="A6"/>
          <w:sz w:val="14"/>
          <w:szCs w:val="14"/>
          <w:lang w:val="en-US"/>
        </w:rPr>
      </w:pPr>
    </w:p>
    <w:p w:rsidR="00E85151" w:rsidRDefault="00E85151" w:rsidP="00744B59">
      <w:pPr>
        <w:shd w:val="clear" w:color="auto" w:fill="FFFFFF" w:themeFill="background1"/>
        <w:autoSpaceDE w:val="0"/>
        <w:autoSpaceDN w:val="0"/>
        <w:adjustRightInd w:val="0"/>
        <w:spacing w:after="0" w:line="240" w:lineRule="auto"/>
        <w:jc w:val="both"/>
        <w:outlineLvl w:val="0"/>
        <w:rPr>
          <w:rFonts w:ascii="Candara" w:hAnsi="Candara" w:cs="Shruti"/>
          <w:color w:val="595959" w:themeColor="text1" w:themeTint="A6"/>
          <w:sz w:val="14"/>
          <w:szCs w:val="14"/>
          <w:lang w:val="en-US"/>
        </w:rPr>
      </w:pPr>
    </w:p>
    <w:p w:rsidR="00E85151" w:rsidRDefault="00E85151" w:rsidP="00744B59">
      <w:pPr>
        <w:shd w:val="clear" w:color="auto" w:fill="FFFFFF" w:themeFill="background1"/>
        <w:autoSpaceDE w:val="0"/>
        <w:autoSpaceDN w:val="0"/>
        <w:adjustRightInd w:val="0"/>
        <w:spacing w:after="0" w:line="240" w:lineRule="auto"/>
        <w:jc w:val="both"/>
        <w:outlineLvl w:val="0"/>
        <w:rPr>
          <w:rFonts w:ascii="Candara" w:hAnsi="Candara" w:cs="Shruti"/>
          <w:color w:val="595959" w:themeColor="text1" w:themeTint="A6"/>
          <w:sz w:val="14"/>
          <w:szCs w:val="14"/>
          <w:lang w:val="en-US"/>
        </w:rPr>
      </w:pPr>
    </w:p>
    <w:p w:rsidR="00E85151" w:rsidRDefault="00E85151" w:rsidP="00744B59">
      <w:pPr>
        <w:shd w:val="clear" w:color="auto" w:fill="FFFFFF" w:themeFill="background1"/>
        <w:autoSpaceDE w:val="0"/>
        <w:autoSpaceDN w:val="0"/>
        <w:adjustRightInd w:val="0"/>
        <w:spacing w:after="0" w:line="240" w:lineRule="auto"/>
        <w:jc w:val="both"/>
        <w:outlineLvl w:val="0"/>
        <w:rPr>
          <w:rFonts w:ascii="Candara" w:hAnsi="Candara" w:cs="Shruti"/>
          <w:color w:val="595959" w:themeColor="text1" w:themeTint="A6"/>
          <w:sz w:val="14"/>
          <w:szCs w:val="14"/>
          <w:lang w:val="en-US"/>
        </w:rPr>
      </w:pPr>
    </w:p>
    <w:p w:rsidR="00E85151" w:rsidRDefault="00E85151" w:rsidP="00744B59">
      <w:pPr>
        <w:shd w:val="clear" w:color="auto" w:fill="FFFFFF" w:themeFill="background1"/>
        <w:autoSpaceDE w:val="0"/>
        <w:autoSpaceDN w:val="0"/>
        <w:adjustRightInd w:val="0"/>
        <w:spacing w:after="0" w:line="240" w:lineRule="auto"/>
        <w:jc w:val="both"/>
        <w:outlineLvl w:val="0"/>
        <w:rPr>
          <w:rFonts w:ascii="Candara" w:hAnsi="Candara" w:cs="Shruti"/>
          <w:color w:val="595959" w:themeColor="text1" w:themeTint="A6"/>
          <w:sz w:val="14"/>
          <w:szCs w:val="14"/>
          <w:lang w:val="en-US"/>
        </w:rPr>
      </w:pPr>
    </w:p>
    <w:p w:rsidR="00E85151" w:rsidRDefault="00E85151" w:rsidP="00744B59">
      <w:pPr>
        <w:shd w:val="clear" w:color="auto" w:fill="FFFFFF" w:themeFill="background1"/>
        <w:autoSpaceDE w:val="0"/>
        <w:autoSpaceDN w:val="0"/>
        <w:adjustRightInd w:val="0"/>
        <w:spacing w:after="0" w:line="240" w:lineRule="auto"/>
        <w:jc w:val="both"/>
        <w:outlineLvl w:val="0"/>
        <w:rPr>
          <w:rFonts w:ascii="Candara" w:hAnsi="Candara" w:cs="Shruti"/>
          <w:color w:val="595959" w:themeColor="text1" w:themeTint="A6"/>
          <w:sz w:val="14"/>
          <w:szCs w:val="14"/>
          <w:lang w:val="en-US"/>
        </w:rPr>
      </w:pPr>
    </w:p>
    <w:p w:rsidR="00E85151" w:rsidRDefault="00E85151" w:rsidP="00744B59">
      <w:pPr>
        <w:shd w:val="clear" w:color="auto" w:fill="FFFFFF" w:themeFill="background1"/>
        <w:autoSpaceDE w:val="0"/>
        <w:autoSpaceDN w:val="0"/>
        <w:adjustRightInd w:val="0"/>
        <w:spacing w:after="0" w:line="240" w:lineRule="auto"/>
        <w:jc w:val="both"/>
        <w:outlineLvl w:val="0"/>
        <w:rPr>
          <w:rFonts w:ascii="Candara" w:hAnsi="Candara" w:cs="Shruti"/>
          <w:color w:val="595959" w:themeColor="text1" w:themeTint="A6"/>
          <w:sz w:val="14"/>
          <w:szCs w:val="14"/>
          <w:lang w:val="en-US"/>
        </w:rPr>
      </w:pPr>
    </w:p>
    <w:p w:rsidR="00E85151" w:rsidRDefault="00E85151" w:rsidP="00744B59">
      <w:pPr>
        <w:shd w:val="clear" w:color="auto" w:fill="FFFFFF" w:themeFill="background1"/>
        <w:autoSpaceDE w:val="0"/>
        <w:autoSpaceDN w:val="0"/>
        <w:adjustRightInd w:val="0"/>
        <w:spacing w:after="0" w:line="240" w:lineRule="auto"/>
        <w:jc w:val="both"/>
        <w:outlineLvl w:val="0"/>
        <w:rPr>
          <w:rFonts w:ascii="Candara" w:hAnsi="Candara" w:cs="Shruti"/>
          <w:color w:val="595959" w:themeColor="text1" w:themeTint="A6"/>
          <w:sz w:val="14"/>
          <w:szCs w:val="14"/>
          <w:lang w:val="en-US"/>
        </w:rPr>
      </w:pPr>
    </w:p>
    <w:p w:rsidR="00602706" w:rsidRDefault="00602706" w:rsidP="00744B59">
      <w:pPr>
        <w:shd w:val="clear" w:color="auto" w:fill="FFFFFF" w:themeFill="background1"/>
        <w:autoSpaceDE w:val="0"/>
        <w:autoSpaceDN w:val="0"/>
        <w:adjustRightInd w:val="0"/>
        <w:spacing w:after="0" w:line="240" w:lineRule="auto"/>
        <w:jc w:val="both"/>
        <w:outlineLvl w:val="0"/>
        <w:rPr>
          <w:rFonts w:ascii="Candara" w:hAnsi="Candara" w:cs="Shruti"/>
          <w:color w:val="595959" w:themeColor="text1" w:themeTint="A6"/>
          <w:sz w:val="14"/>
          <w:szCs w:val="14"/>
          <w:lang w:val="en-US"/>
        </w:rPr>
      </w:pPr>
    </w:p>
    <w:p w:rsidR="001A0883" w:rsidRDefault="001A0883" w:rsidP="00744B59">
      <w:pPr>
        <w:shd w:val="clear" w:color="auto" w:fill="FFFFFF" w:themeFill="background1"/>
        <w:autoSpaceDE w:val="0"/>
        <w:autoSpaceDN w:val="0"/>
        <w:adjustRightInd w:val="0"/>
        <w:spacing w:after="0" w:line="240" w:lineRule="auto"/>
        <w:jc w:val="both"/>
        <w:outlineLvl w:val="0"/>
        <w:rPr>
          <w:rFonts w:ascii="Candara" w:hAnsi="Candara" w:cs="Shruti"/>
          <w:color w:val="595959" w:themeColor="text1" w:themeTint="A6"/>
          <w:sz w:val="14"/>
          <w:szCs w:val="14"/>
          <w:lang w:val="en-US"/>
        </w:rPr>
      </w:pPr>
    </w:p>
    <w:p w:rsidR="001A0883" w:rsidRDefault="001A0883" w:rsidP="00744B59">
      <w:pPr>
        <w:shd w:val="clear" w:color="auto" w:fill="FFFFFF" w:themeFill="background1"/>
        <w:autoSpaceDE w:val="0"/>
        <w:autoSpaceDN w:val="0"/>
        <w:adjustRightInd w:val="0"/>
        <w:spacing w:after="0" w:line="240" w:lineRule="auto"/>
        <w:jc w:val="both"/>
        <w:outlineLvl w:val="0"/>
        <w:rPr>
          <w:rFonts w:ascii="Candara" w:hAnsi="Candara" w:cs="Shruti"/>
          <w:color w:val="595959" w:themeColor="text1" w:themeTint="A6"/>
          <w:sz w:val="14"/>
          <w:szCs w:val="14"/>
          <w:lang w:val="en-US"/>
        </w:rPr>
      </w:pPr>
    </w:p>
    <w:p w:rsidR="00D235FC" w:rsidRPr="00275D7F" w:rsidRDefault="00151867" w:rsidP="00744B59">
      <w:pPr>
        <w:shd w:val="clear" w:color="auto" w:fill="FFFFFF" w:themeFill="background1"/>
        <w:autoSpaceDE w:val="0"/>
        <w:autoSpaceDN w:val="0"/>
        <w:adjustRightInd w:val="0"/>
        <w:spacing w:after="0" w:line="240" w:lineRule="auto"/>
        <w:jc w:val="both"/>
        <w:outlineLvl w:val="0"/>
        <w:rPr>
          <w:rFonts w:ascii="Candara" w:hAnsi="Candara" w:cs="Shruti"/>
          <w:color w:val="FF0000"/>
          <w:sz w:val="14"/>
          <w:szCs w:val="14"/>
          <w:lang w:val="en-US"/>
        </w:rPr>
      </w:pPr>
      <w:proofErr w:type="spellStart"/>
      <w:r w:rsidRPr="00275D7F">
        <w:rPr>
          <w:rFonts w:ascii="Candara" w:hAnsi="Candara" w:cs="Shruti"/>
          <w:color w:val="595959" w:themeColor="text1" w:themeTint="A6"/>
          <w:sz w:val="14"/>
          <w:szCs w:val="14"/>
          <w:lang w:val="en-US"/>
        </w:rPr>
        <w:t>Recebido</w:t>
      </w:r>
      <w:proofErr w:type="spellEnd"/>
      <w:r w:rsidRPr="00275D7F">
        <w:rPr>
          <w:rFonts w:ascii="Candara" w:hAnsi="Candara" w:cs="Shruti"/>
          <w:color w:val="595959" w:themeColor="text1" w:themeTint="A6"/>
          <w:sz w:val="14"/>
          <w:szCs w:val="14"/>
          <w:lang w:val="en-US"/>
        </w:rPr>
        <w:t xml:space="preserve"> | </w:t>
      </w:r>
      <w:r w:rsidR="00594081" w:rsidRPr="00275D7F">
        <w:rPr>
          <w:rFonts w:ascii="Candara" w:hAnsi="Candara" w:cs="Shruti"/>
          <w:color w:val="595959" w:themeColor="text1" w:themeTint="A6"/>
          <w:sz w:val="14"/>
          <w:szCs w:val="14"/>
          <w:lang w:val="en-US"/>
        </w:rPr>
        <w:t>Received</w:t>
      </w:r>
      <w:r w:rsidRPr="00275D7F">
        <w:rPr>
          <w:rFonts w:ascii="Candara" w:hAnsi="Candara" w:cs="Shruti"/>
          <w:color w:val="595959" w:themeColor="text1" w:themeTint="A6"/>
          <w:sz w:val="14"/>
          <w:szCs w:val="14"/>
          <w:lang w:val="en-US"/>
        </w:rPr>
        <w:t>:</w:t>
      </w:r>
      <w:r w:rsidR="00594081" w:rsidRPr="00275D7F">
        <w:rPr>
          <w:rFonts w:ascii="Candara" w:hAnsi="Candara" w:cs="Shruti"/>
          <w:color w:val="595959" w:themeColor="text1" w:themeTint="A6"/>
          <w:sz w:val="14"/>
          <w:szCs w:val="14"/>
          <w:lang w:val="en-US"/>
        </w:rPr>
        <w:t xml:space="preserve"> </w:t>
      </w:r>
      <w:r w:rsidR="00D235FC" w:rsidRPr="00275D7F">
        <w:rPr>
          <w:rFonts w:ascii="Candara" w:hAnsi="Candara" w:cs="Shruti"/>
          <w:color w:val="595959" w:themeColor="text1" w:themeTint="A6"/>
          <w:sz w:val="14"/>
          <w:szCs w:val="14"/>
          <w:lang w:val="en-US"/>
        </w:rPr>
        <w:t xml:space="preserve"> </w:t>
      </w:r>
      <w:r w:rsidR="00275D7F" w:rsidRPr="00275D7F">
        <w:rPr>
          <w:rFonts w:ascii="Candara" w:hAnsi="Candara" w:cs="Shruti"/>
          <w:color w:val="595959" w:themeColor="text1" w:themeTint="A6"/>
          <w:sz w:val="14"/>
          <w:szCs w:val="14"/>
          <w:lang w:val="en-US"/>
        </w:rPr>
        <w:t>14/11</w:t>
      </w:r>
      <w:r w:rsidR="00D235FC" w:rsidRPr="00275D7F">
        <w:rPr>
          <w:rFonts w:ascii="Candara" w:hAnsi="Candara" w:cs="Shruti"/>
          <w:color w:val="595959" w:themeColor="text1" w:themeTint="A6"/>
          <w:sz w:val="14"/>
          <w:szCs w:val="14"/>
          <w:lang w:val="en-US"/>
        </w:rPr>
        <w:t>/201</w:t>
      </w:r>
      <w:r w:rsidR="00A53741" w:rsidRPr="00275D7F">
        <w:rPr>
          <w:rFonts w:ascii="Candara" w:hAnsi="Candara" w:cs="Shruti"/>
          <w:color w:val="595959" w:themeColor="text1" w:themeTint="A6"/>
          <w:sz w:val="14"/>
          <w:szCs w:val="14"/>
          <w:lang w:val="en-US"/>
        </w:rPr>
        <w:t>4</w:t>
      </w:r>
    </w:p>
    <w:p w:rsidR="00594081" w:rsidRPr="00275D7F" w:rsidRDefault="00151867" w:rsidP="00D235FC">
      <w:pPr>
        <w:shd w:val="clear" w:color="auto" w:fill="FFFFFF" w:themeFill="background1"/>
        <w:autoSpaceDE w:val="0"/>
        <w:autoSpaceDN w:val="0"/>
        <w:adjustRightInd w:val="0"/>
        <w:spacing w:after="0" w:line="240" w:lineRule="auto"/>
        <w:jc w:val="both"/>
        <w:rPr>
          <w:rFonts w:ascii="Candara" w:hAnsi="Candara" w:cs="Shruti"/>
          <w:color w:val="595959" w:themeColor="text1" w:themeTint="A6"/>
          <w:sz w:val="14"/>
          <w:szCs w:val="14"/>
          <w:lang w:val="en-US"/>
        </w:rPr>
      </w:pPr>
      <w:proofErr w:type="spellStart"/>
      <w:r w:rsidRPr="00275D7F">
        <w:rPr>
          <w:rFonts w:ascii="Candara" w:hAnsi="Candara" w:cs="Shruti"/>
          <w:color w:val="595959" w:themeColor="text1" w:themeTint="A6"/>
          <w:sz w:val="14"/>
          <w:szCs w:val="14"/>
          <w:lang w:val="en-US"/>
        </w:rPr>
        <w:t>Revisto</w:t>
      </w:r>
      <w:proofErr w:type="spellEnd"/>
      <w:r w:rsidRPr="00275D7F">
        <w:rPr>
          <w:rFonts w:ascii="Candara" w:hAnsi="Candara" w:cs="Shruti"/>
          <w:color w:val="595959" w:themeColor="text1" w:themeTint="A6"/>
          <w:sz w:val="14"/>
          <w:szCs w:val="14"/>
          <w:lang w:val="en-US"/>
        </w:rPr>
        <w:t xml:space="preserve"> | </w:t>
      </w:r>
      <w:r w:rsidR="00D235FC" w:rsidRPr="00275D7F">
        <w:rPr>
          <w:rFonts w:ascii="Candara" w:hAnsi="Candara" w:cs="Shruti"/>
          <w:color w:val="595959" w:themeColor="text1" w:themeTint="A6"/>
          <w:sz w:val="14"/>
          <w:szCs w:val="14"/>
          <w:lang w:val="en-US"/>
        </w:rPr>
        <w:t>Revi</w:t>
      </w:r>
      <w:r w:rsidR="00436631" w:rsidRPr="00275D7F">
        <w:rPr>
          <w:rFonts w:ascii="Candara" w:hAnsi="Candara" w:cs="Shruti"/>
          <w:color w:val="595959" w:themeColor="text1" w:themeTint="A6"/>
          <w:sz w:val="14"/>
          <w:szCs w:val="14"/>
          <w:lang w:val="en-US"/>
        </w:rPr>
        <w:t>e</w:t>
      </w:r>
      <w:r w:rsidR="00D235FC" w:rsidRPr="00275D7F">
        <w:rPr>
          <w:rFonts w:ascii="Candara" w:hAnsi="Candara" w:cs="Shruti"/>
          <w:color w:val="595959" w:themeColor="text1" w:themeTint="A6"/>
          <w:sz w:val="14"/>
          <w:szCs w:val="14"/>
          <w:lang w:val="en-US"/>
        </w:rPr>
        <w:t xml:space="preserve">wed: </w:t>
      </w:r>
      <w:r w:rsidR="00275D7F" w:rsidRPr="00275D7F">
        <w:rPr>
          <w:rFonts w:ascii="Candara" w:hAnsi="Candara" w:cs="Shruti"/>
          <w:color w:val="595959" w:themeColor="text1" w:themeTint="A6"/>
          <w:sz w:val="14"/>
          <w:szCs w:val="14"/>
          <w:lang w:val="en-US"/>
        </w:rPr>
        <w:t>04</w:t>
      </w:r>
      <w:r w:rsidR="006A2C5D" w:rsidRPr="00275D7F">
        <w:rPr>
          <w:rFonts w:ascii="Candara" w:hAnsi="Candara" w:cs="Shruti"/>
          <w:color w:val="595959" w:themeColor="text1" w:themeTint="A6"/>
          <w:sz w:val="14"/>
          <w:szCs w:val="14"/>
          <w:lang w:val="en-US"/>
        </w:rPr>
        <w:t>/</w:t>
      </w:r>
      <w:r w:rsidR="00275D7F" w:rsidRPr="00275D7F">
        <w:rPr>
          <w:rFonts w:ascii="Candara" w:hAnsi="Candara" w:cs="Shruti"/>
          <w:color w:val="595959" w:themeColor="text1" w:themeTint="A6"/>
          <w:sz w:val="14"/>
          <w:szCs w:val="14"/>
          <w:lang w:val="en-US"/>
        </w:rPr>
        <w:t>01/2015</w:t>
      </w:r>
    </w:p>
    <w:p w:rsidR="001A0883" w:rsidRPr="006C775B" w:rsidRDefault="00151867" w:rsidP="001A0883">
      <w:pPr>
        <w:shd w:val="clear" w:color="auto" w:fill="FFFFFF" w:themeFill="background1"/>
        <w:autoSpaceDE w:val="0"/>
        <w:autoSpaceDN w:val="0"/>
        <w:adjustRightInd w:val="0"/>
        <w:spacing w:after="0" w:line="240" w:lineRule="auto"/>
        <w:rPr>
          <w:rFonts w:ascii="Candara" w:hAnsi="Candara" w:cs="Shruti"/>
          <w:color w:val="595959" w:themeColor="text1" w:themeTint="A6"/>
          <w:sz w:val="14"/>
          <w:szCs w:val="14"/>
          <w:lang w:val="en-US"/>
        </w:rPr>
      </w:pPr>
      <w:proofErr w:type="spellStart"/>
      <w:r w:rsidRPr="00275D7F">
        <w:rPr>
          <w:rFonts w:ascii="Candara" w:hAnsi="Candara" w:cs="Shruti"/>
          <w:color w:val="595959" w:themeColor="text1" w:themeTint="A6"/>
          <w:sz w:val="14"/>
          <w:szCs w:val="14"/>
          <w:lang w:val="en-US"/>
        </w:rPr>
        <w:t>Aceite</w:t>
      </w:r>
      <w:proofErr w:type="spellEnd"/>
      <w:r w:rsidRPr="00275D7F">
        <w:rPr>
          <w:rFonts w:ascii="Candara" w:hAnsi="Candara" w:cs="Shruti"/>
          <w:color w:val="595959" w:themeColor="text1" w:themeTint="A6"/>
          <w:sz w:val="14"/>
          <w:szCs w:val="14"/>
          <w:lang w:val="en-US"/>
        </w:rPr>
        <w:t xml:space="preserve"> | </w:t>
      </w:r>
      <w:r w:rsidR="00594081" w:rsidRPr="00275D7F">
        <w:rPr>
          <w:rFonts w:ascii="Candara" w:hAnsi="Candara" w:cs="Shruti"/>
          <w:color w:val="595959" w:themeColor="text1" w:themeTint="A6"/>
          <w:sz w:val="14"/>
          <w:szCs w:val="14"/>
          <w:lang w:val="en-US"/>
        </w:rPr>
        <w:t>Accepte</w:t>
      </w:r>
      <w:r w:rsidR="002F7441" w:rsidRPr="00275D7F">
        <w:rPr>
          <w:rFonts w:ascii="Candara" w:hAnsi="Candara" w:cs="Shruti"/>
          <w:color w:val="595959" w:themeColor="text1" w:themeTint="A6"/>
          <w:sz w:val="14"/>
          <w:szCs w:val="14"/>
          <w:lang w:val="en-US"/>
        </w:rPr>
        <w:t>d</w:t>
      </w:r>
      <w:r w:rsidR="00D235FC" w:rsidRPr="00275D7F">
        <w:rPr>
          <w:rFonts w:ascii="Candara" w:hAnsi="Candara" w:cs="Shruti"/>
          <w:color w:val="595959" w:themeColor="text1" w:themeTint="A6"/>
          <w:sz w:val="14"/>
          <w:szCs w:val="14"/>
          <w:lang w:val="en-US"/>
        </w:rPr>
        <w:t xml:space="preserve">: </w:t>
      </w:r>
      <w:r w:rsidR="006A2C5D" w:rsidRPr="00275D7F">
        <w:rPr>
          <w:rFonts w:ascii="Candara" w:hAnsi="Candara" w:cs="Shruti"/>
          <w:color w:val="595959" w:themeColor="text1" w:themeTint="A6"/>
          <w:sz w:val="14"/>
          <w:szCs w:val="14"/>
          <w:lang w:val="en-US"/>
        </w:rPr>
        <w:t>10</w:t>
      </w:r>
      <w:r w:rsidR="00D235FC" w:rsidRPr="00275D7F">
        <w:rPr>
          <w:rFonts w:ascii="Candara" w:hAnsi="Candara" w:cs="Shruti"/>
          <w:color w:val="595959" w:themeColor="text1" w:themeTint="A6"/>
          <w:sz w:val="14"/>
          <w:szCs w:val="14"/>
          <w:lang w:val="en-US"/>
        </w:rPr>
        <w:t>/</w:t>
      </w:r>
      <w:r w:rsidR="006A2C5D" w:rsidRPr="00275D7F">
        <w:rPr>
          <w:rFonts w:ascii="Candara" w:hAnsi="Candara" w:cs="Shruti"/>
          <w:color w:val="595959" w:themeColor="text1" w:themeTint="A6"/>
          <w:sz w:val="14"/>
          <w:szCs w:val="14"/>
          <w:lang w:val="en-US"/>
        </w:rPr>
        <w:t>02/2015</w:t>
      </w:r>
      <w:r w:rsidR="00D235FC" w:rsidRPr="00584AE1">
        <w:rPr>
          <w:rFonts w:ascii="Candara" w:hAnsi="Candara" w:cs="Shruti"/>
          <w:color w:val="595959" w:themeColor="text1" w:themeTint="A6"/>
          <w:sz w:val="14"/>
          <w:szCs w:val="14"/>
          <w:lang w:val="en-US"/>
        </w:rPr>
        <w:tab/>
      </w:r>
      <w:r w:rsidR="001A0883">
        <w:rPr>
          <w:rFonts w:ascii="Candara" w:hAnsi="Candara" w:cs="Shruti"/>
          <w:color w:val="595959" w:themeColor="text1" w:themeTint="A6"/>
          <w:sz w:val="14"/>
          <w:szCs w:val="14"/>
          <w:lang w:val="en-US"/>
        </w:rPr>
        <w:tab/>
      </w:r>
      <w:r w:rsidR="001A0883">
        <w:rPr>
          <w:rFonts w:ascii="Candara" w:hAnsi="Candara" w:cs="Shruti"/>
          <w:color w:val="595959" w:themeColor="text1" w:themeTint="A6"/>
          <w:sz w:val="14"/>
          <w:szCs w:val="14"/>
          <w:lang w:val="en-US"/>
        </w:rPr>
        <w:tab/>
      </w:r>
      <w:r w:rsidR="001A0883">
        <w:rPr>
          <w:rFonts w:ascii="Candara" w:hAnsi="Candara" w:cs="Shruti"/>
          <w:color w:val="595959" w:themeColor="text1" w:themeTint="A6"/>
          <w:sz w:val="14"/>
          <w:szCs w:val="14"/>
          <w:lang w:val="en-US"/>
        </w:rPr>
        <w:tab/>
      </w:r>
      <w:r w:rsidR="001A0883">
        <w:rPr>
          <w:rFonts w:ascii="Candara" w:hAnsi="Candara" w:cs="Shruti"/>
          <w:color w:val="595959" w:themeColor="text1" w:themeTint="A6"/>
          <w:sz w:val="14"/>
          <w:szCs w:val="14"/>
          <w:lang w:val="en-US"/>
        </w:rPr>
        <w:tab/>
      </w:r>
      <w:r w:rsidR="001A0883">
        <w:rPr>
          <w:rFonts w:ascii="Candara" w:hAnsi="Candara" w:cs="Shruti"/>
          <w:color w:val="595959" w:themeColor="text1" w:themeTint="A6"/>
          <w:sz w:val="14"/>
          <w:szCs w:val="14"/>
          <w:lang w:val="en-US"/>
        </w:rPr>
        <w:tab/>
      </w:r>
      <w:r w:rsidR="001A0883">
        <w:rPr>
          <w:rFonts w:ascii="Candara" w:hAnsi="Candara" w:cs="Shruti"/>
          <w:color w:val="595959" w:themeColor="text1" w:themeTint="A6"/>
          <w:sz w:val="14"/>
          <w:szCs w:val="14"/>
          <w:lang w:val="en-US"/>
        </w:rPr>
        <w:tab/>
      </w:r>
      <w:r w:rsidR="001A0883">
        <w:rPr>
          <w:rFonts w:ascii="Candara" w:hAnsi="Candara" w:cs="Shruti"/>
          <w:color w:val="595959" w:themeColor="text1" w:themeTint="A6"/>
          <w:sz w:val="14"/>
          <w:szCs w:val="14"/>
          <w:lang w:val="en-US"/>
        </w:rPr>
        <w:tab/>
      </w:r>
      <w:r w:rsidR="001A0883">
        <w:rPr>
          <w:rFonts w:ascii="Candara" w:hAnsi="Candara" w:cs="Shruti"/>
          <w:color w:val="595959" w:themeColor="text1" w:themeTint="A6"/>
          <w:sz w:val="14"/>
          <w:szCs w:val="14"/>
          <w:lang w:val="en-US"/>
        </w:rPr>
        <w:tab/>
      </w:r>
      <w:r w:rsidR="001A0883">
        <w:rPr>
          <w:rFonts w:ascii="Candara" w:hAnsi="Candara" w:cs="Shruti"/>
          <w:color w:val="595959" w:themeColor="text1" w:themeTint="A6"/>
          <w:sz w:val="14"/>
          <w:szCs w:val="14"/>
          <w:lang w:val="en-US"/>
        </w:rPr>
        <w:tab/>
      </w:r>
      <w:r w:rsidR="001A0883">
        <w:rPr>
          <w:rFonts w:ascii="Candara" w:hAnsi="Candara" w:cs="Shruti"/>
          <w:color w:val="595959" w:themeColor="text1" w:themeTint="A6"/>
          <w:sz w:val="14"/>
          <w:szCs w:val="14"/>
          <w:lang w:val="en-US"/>
        </w:rPr>
        <w:tab/>
      </w:r>
      <w:r w:rsidR="001A0883">
        <w:rPr>
          <w:rFonts w:ascii="Candara" w:hAnsi="Candara" w:cs="Shruti"/>
          <w:color w:val="595959" w:themeColor="text1" w:themeTint="A6"/>
          <w:sz w:val="14"/>
          <w:szCs w:val="14"/>
          <w:lang w:val="en-US"/>
        </w:rPr>
        <w:tab/>
      </w:r>
      <w:hyperlink r:id="rId11" w:history="1">
        <w:r w:rsidR="001A0883" w:rsidRPr="006C775B">
          <w:rPr>
            <w:rStyle w:val="Hiperligao"/>
            <w:rFonts w:ascii="Lucida Sans" w:hAnsi="Lucida Sans" w:cs="Mangal"/>
            <w:color w:val="0A615E"/>
            <w:spacing w:val="-10"/>
            <w:sz w:val="16"/>
            <w:szCs w:val="14"/>
            <w:bdr w:val="nil"/>
            <w:shd w:val="clear" w:color="auto" w:fill="D9D9D9" w:themeFill="background1" w:themeFillShade="D9"/>
            <w:lang w:val="en-US"/>
          </w:rPr>
          <w:t>RPICS</w:t>
        </w:r>
      </w:hyperlink>
    </w:p>
    <w:p w:rsidR="009C6935" w:rsidRPr="00584AE1" w:rsidRDefault="00D235FC" w:rsidP="0070424C">
      <w:pPr>
        <w:shd w:val="clear" w:color="auto" w:fill="FFFFFF" w:themeFill="background1"/>
        <w:autoSpaceDE w:val="0"/>
        <w:autoSpaceDN w:val="0"/>
        <w:adjustRightInd w:val="0"/>
        <w:spacing w:after="0" w:line="240" w:lineRule="auto"/>
        <w:rPr>
          <w:rFonts w:ascii="Candara" w:hAnsi="Candara" w:cs="Shruti"/>
          <w:color w:val="595959" w:themeColor="text1" w:themeTint="A6"/>
          <w:sz w:val="14"/>
          <w:szCs w:val="14"/>
          <w:lang w:val="en-US"/>
        </w:rPr>
      </w:pPr>
      <w:r w:rsidRPr="00584AE1">
        <w:rPr>
          <w:rFonts w:ascii="Candara" w:hAnsi="Candara" w:cs="Shruti"/>
          <w:color w:val="595959" w:themeColor="text1" w:themeTint="A6"/>
          <w:sz w:val="14"/>
          <w:szCs w:val="14"/>
          <w:lang w:val="en-US"/>
        </w:rPr>
        <w:tab/>
      </w:r>
      <w:r w:rsidRPr="00584AE1">
        <w:rPr>
          <w:rFonts w:ascii="Candara" w:hAnsi="Candara" w:cs="Shruti"/>
          <w:color w:val="595959" w:themeColor="text1" w:themeTint="A6"/>
          <w:sz w:val="14"/>
          <w:szCs w:val="14"/>
          <w:lang w:val="en-US"/>
        </w:rPr>
        <w:tab/>
      </w:r>
      <w:r w:rsidRPr="00584AE1">
        <w:rPr>
          <w:rFonts w:ascii="Candara" w:hAnsi="Candara" w:cs="Shruti"/>
          <w:color w:val="595959" w:themeColor="text1" w:themeTint="A6"/>
          <w:sz w:val="14"/>
          <w:szCs w:val="14"/>
          <w:lang w:val="en-US"/>
        </w:rPr>
        <w:tab/>
      </w:r>
      <w:r w:rsidRPr="00584AE1">
        <w:rPr>
          <w:rFonts w:ascii="Candara" w:hAnsi="Candara" w:cs="Shruti"/>
          <w:color w:val="595959" w:themeColor="text1" w:themeTint="A6"/>
          <w:sz w:val="14"/>
          <w:szCs w:val="14"/>
          <w:lang w:val="en-US"/>
        </w:rPr>
        <w:tab/>
      </w:r>
      <w:r w:rsidRPr="00584AE1">
        <w:rPr>
          <w:rFonts w:ascii="Candara" w:hAnsi="Candara" w:cs="Shruti"/>
          <w:color w:val="595959" w:themeColor="text1" w:themeTint="A6"/>
          <w:sz w:val="14"/>
          <w:szCs w:val="14"/>
          <w:lang w:val="en-US"/>
        </w:rPr>
        <w:tab/>
      </w:r>
      <w:r w:rsidRPr="00584AE1">
        <w:rPr>
          <w:rFonts w:ascii="Candara" w:hAnsi="Candara" w:cs="Shruti"/>
          <w:color w:val="595959" w:themeColor="text1" w:themeTint="A6"/>
          <w:sz w:val="14"/>
          <w:szCs w:val="14"/>
          <w:lang w:val="en-US"/>
        </w:rPr>
        <w:tab/>
      </w:r>
      <w:r w:rsidRPr="00584AE1">
        <w:rPr>
          <w:rFonts w:ascii="Candara" w:hAnsi="Candara" w:cs="Shruti"/>
          <w:color w:val="595959" w:themeColor="text1" w:themeTint="A6"/>
          <w:sz w:val="14"/>
          <w:szCs w:val="14"/>
          <w:lang w:val="en-US"/>
        </w:rPr>
        <w:tab/>
      </w:r>
    </w:p>
    <w:p w:rsidR="0070424C" w:rsidRDefault="0070424C" w:rsidP="0070424C">
      <w:pPr>
        <w:shd w:val="clear" w:color="auto" w:fill="FFFFFF" w:themeFill="background1"/>
        <w:autoSpaceDE w:val="0"/>
        <w:autoSpaceDN w:val="0"/>
        <w:adjustRightInd w:val="0"/>
        <w:spacing w:after="0" w:line="240" w:lineRule="auto"/>
        <w:rPr>
          <w:rFonts w:ascii="Candara" w:hAnsi="Candara" w:cs="Shruti"/>
          <w:color w:val="595959" w:themeColor="text1" w:themeTint="A6"/>
          <w:sz w:val="14"/>
          <w:szCs w:val="14"/>
          <w:lang w:val="en-US"/>
        </w:rPr>
      </w:pPr>
    </w:p>
    <w:p w:rsidR="001A0883" w:rsidRPr="00584AE1" w:rsidRDefault="001A0883" w:rsidP="0070424C">
      <w:pPr>
        <w:shd w:val="clear" w:color="auto" w:fill="FFFFFF" w:themeFill="background1"/>
        <w:autoSpaceDE w:val="0"/>
        <w:autoSpaceDN w:val="0"/>
        <w:adjustRightInd w:val="0"/>
        <w:spacing w:after="0" w:line="240" w:lineRule="auto"/>
        <w:rPr>
          <w:rFonts w:ascii="Candara" w:hAnsi="Candara"/>
          <w:sz w:val="16"/>
          <w:szCs w:val="16"/>
          <w:lang w:val="en-US"/>
        </w:rPr>
        <w:sectPr w:rsidR="001A0883" w:rsidRPr="00584AE1">
          <w:type w:val="continuous"/>
          <w:pgSz w:w="11906" w:h="16838"/>
          <w:pgMar w:top="720" w:right="720" w:bottom="720" w:left="720" w:header="708" w:footer="708" w:gutter="0"/>
          <w:cols w:space="566"/>
          <w:docGrid w:linePitch="360"/>
        </w:sectPr>
      </w:pPr>
    </w:p>
    <w:p w:rsidR="0070424C" w:rsidRPr="00584AE1" w:rsidRDefault="0070424C" w:rsidP="0070424C">
      <w:pPr>
        <w:autoSpaceDE w:val="0"/>
        <w:autoSpaceDN w:val="0"/>
        <w:adjustRightInd w:val="0"/>
        <w:spacing w:after="0" w:line="240" w:lineRule="auto"/>
        <w:rPr>
          <w:rFonts w:ascii="Candara" w:hAnsi="Candara" w:cs="Mangal"/>
          <w:b/>
          <w:color w:val="0A615E"/>
          <w:sz w:val="24"/>
          <w:szCs w:val="14"/>
          <w:lang w:val="en-US"/>
        </w:rPr>
      </w:pPr>
    </w:p>
    <w:p w:rsidR="00123EFA" w:rsidRPr="00584AE1" w:rsidRDefault="00123EFA" w:rsidP="00DB24CF">
      <w:pPr>
        <w:autoSpaceDE w:val="0"/>
        <w:autoSpaceDN w:val="0"/>
        <w:adjustRightInd w:val="0"/>
        <w:spacing w:after="0" w:line="240" w:lineRule="auto"/>
        <w:rPr>
          <w:rFonts w:ascii="Candara" w:hAnsi="Candara" w:cs="Mangal"/>
          <w:b/>
          <w:color w:val="0A615E"/>
          <w:szCs w:val="14"/>
          <w:lang w:val="en-US"/>
        </w:rPr>
      </w:pPr>
    </w:p>
    <w:p w:rsidR="008D3642" w:rsidRPr="00584AE1" w:rsidRDefault="008D3642" w:rsidP="0070424C">
      <w:pPr>
        <w:autoSpaceDE w:val="0"/>
        <w:autoSpaceDN w:val="0"/>
        <w:adjustRightInd w:val="0"/>
        <w:spacing w:line="240" w:lineRule="auto"/>
        <w:jc w:val="center"/>
        <w:rPr>
          <w:rFonts w:ascii="Candara" w:hAnsi="Candara" w:cs="Mangal"/>
          <w:b/>
          <w:color w:val="0A615E"/>
          <w:sz w:val="24"/>
          <w:szCs w:val="14"/>
          <w:lang w:val="en-US"/>
        </w:rPr>
        <w:sectPr w:rsidR="008D3642" w:rsidRPr="00584AE1">
          <w:type w:val="continuous"/>
          <w:pgSz w:w="11906" w:h="16838"/>
          <w:pgMar w:top="720" w:right="720" w:bottom="720" w:left="720" w:header="708" w:footer="708" w:gutter="0"/>
          <w:cols w:num="2" w:space="566"/>
          <w:docGrid w:linePitch="360"/>
        </w:sectPr>
      </w:pPr>
    </w:p>
    <w:p w:rsidR="008D3642" w:rsidRPr="00584AE1" w:rsidRDefault="008D3642" w:rsidP="008D3642">
      <w:pPr>
        <w:autoSpaceDE w:val="0"/>
        <w:autoSpaceDN w:val="0"/>
        <w:adjustRightInd w:val="0"/>
        <w:spacing w:after="0" w:line="240" w:lineRule="auto"/>
        <w:jc w:val="center"/>
        <w:rPr>
          <w:rFonts w:ascii="Candara" w:hAnsi="Candara" w:cs="Mangal"/>
          <w:b/>
          <w:color w:val="0A615E"/>
          <w:sz w:val="24"/>
          <w:szCs w:val="14"/>
          <w:lang w:val="en-US"/>
        </w:rPr>
        <w:sectPr w:rsidR="008D3642" w:rsidRPr="00584AE1">
          <w:type w:val="continuous"/>
          <w:pgSz w:w="11906" w:h="16838"/>
          <w:pgMar w:top="720" w:right="720" w:bottom="720" w:left="720" w:header="708" w:footer="708" w:gutter="0"/>
          <w:cols w:num="2" w:space="566"/>
          <w:docGrid w:linePitch="360"/>
        </w:sectPr>
      </w:pPr>
    </w:p>
    <w:p w:rsidR="008D3642" w:rsidRPr="001A1F4B" w:rsidRDefault="008D3642" w:rsidP="008D3642">
      <w:pPr>
        <w:shd w:val="clear" w:color="auto" w:fill="FFFFFF"/>
        <w:jc w:val="center"/>
        <w:rPr>
          <w:rFonts w:ascii="Candara" w:eastAsia="ヒラギノ角ゴ Pro W3" w:hAnsi="Candara"/>
          <w:color w:val="000000"/>
          <w:sz w:val="20"/>
          <w:szCs w:val="16"/>
          <w:lang w:val="en-US"/>
        </w:rPr>
      </w:pPr>
      <w:r w:rsidRPr="001A1F4B">
        <w:rPr>
          <w:rFonts w:ascii="Candara" w:hAnsi="Candara" w:cs="Mangal"/>
          <w:b/>
          <w:color w:val="0A615E"/>
          <w:sz w:val="24"/>
          <w:szCs w:val="14"/>
          <w:lang w:val="en-US"/>
        </w:rPr>
        <w:lastRenderedPageBreak/>
        <w:t>INTRODU</w:t>
      </w:r>
      <w:r w:rsidR="00E85151" w:rsidRPr="001A1F4B">
        <w:rPr>
          <w:rFonts w:ascii="Candara" w:hAnsi="Candara" w:cs="Mangal"/>
          <w:b/>
          <w:color w:val="0A615E"/>
          <w:sz w:val="24"/>
          <w:szCs w:val="14"/>
          <w:lang w:val="en-US"/>
        </w:rPr>
        <w:t>CTION</w:t>
      </w:r>
    </w:p>
    <w:p w:rsidR="00F54DB2" w:rsidRPr="00F54DB2" w:rsidRDefault="00F54DB2" w:rsidP="00E85151">
      <w:pPr>
        <w:spacing w:after="0"/>
        <w:ind w:firstLine="426"/>
        <w:jc w:val="both"/>
        <w:rPr>
          <w:rFonts w:ascii="Candara" w:hAnsi="Candara"/>
          <w:sz w:val="20"/>
          <w:szCs w:val="20"/>
          <w:lang w:val="en-US"/>
        </w:rPr>
      </w:pPr>
      <w:r w:rsidRPr="00F54DB2">
        <w:rPr>
          <w:rFonts w:ascii="Candara" w:hAnsi="Candara"/>
          <w:sz w:val="20"/>
          <w:szCs w:val="20"/>
          <w:lang w:val="en-US"/>
        </w:rPr>
        <w:t>The Assessment System of Narrative Change (ASNC) is a narrative evaluation system that assesses the content and structure of narratives. The structure, content, and meaning of the stories change during the course of therapy and the ASNC aims to monitor those changes. Three studies were developed to test ASNC, establish and test its reliability and validity of the (the codification and applicability criteria).</w:t>
      </w:r>
    </w:p>
    <w:p w:rsidR="00F54DB2" w:rsidRPr="00F54DB2" w:rsidRDefault="00F54DB2" w:rsidP="00E85151">
      <w:pPr>
        <w:tabs>
          <w:tab w:val="left" w:pos="709"/>
        </w:tabs>
        <w:spacing w:after="0"/>
        <w:ind w:right="-96" w:firstLine="426"/>
        <w:jc w:val="both"/>
        <w:rPr>
          <w:rFonts w:ascii="Candara" w:hAnsi="Candara"/>
          <w:sz w:val="20"/>
          <w:szCs w:val="20"/>
          <w:lang w:val="en-US"/>
        </w:rPr>
      </w:pPr>
      <w:r w:rsidRPr="00F54DB2">
        <w:rPr>
          <w:rFonts w:ascii="Candara" w:hAnsi="Candara"/>
          <w:sz w:val="20"/>
          <w:szCs w:val="20"/>
          <w:lang w:val="en-US"/>
        </w:rPr>
        <w:t>Narrative change is a central element in narrative-oriented therapies. Narratives are composed of stories that frame dimensions of the systems functioning (emotional, discursive, cognitive and behavioral). “Stories are discourse formats with a sequential order that connects events in a significant way and that favors visions about the world and about intervenient experiences” (</w:t>
      </w:r>
      <w:proofErr w:type="spellStart"/>
      <w:r w:rsidRPr="00F54DB2">
        <w:rPr>
          <w:rFonts w:ascii="Candara" w:hAnsi="Candara"/>
          <w:sz w:val="20"/>
          <w:szCs w:val="20"/>
          <w:lang w:val="en-US"/>
        </w:rPr>
        <w:t>Hinchman</w:t>
      </w:r>
      <w:proofErr w:type="spellEnd"/>
      <w:r w:rsidRPr="00F54DB2">
        <w:rPr>
          <w:rFonts w:ascii="Candara" w:hAnsi="Candara"/>
          <w:sz w:val="20"/>
          <w:szCs w:val="20"/>
          <w:lang w:val="en-US"/>
        </w:rPr>
        <w:t xml:space="preserve"> &amp; </w:t>
      </w:r>
      <w:proofErr w:type="spellStart"/>
      <w:r w:rsidRPr="00F54DB2">
        <w:rPr>
          <w:rFonts w:ascii="Candara" w:hAnsi="Candara"/>
          <w:sz w:val="20"/>
          <w:szCs w:val="20"/>
          <w:lang w:val="en-US"/>
        </w:rPr>
        <w:t>Hinchman</w:t>
      </w:r>
      <w:proofErr w:type="spellEnd"/>
      <w:r w:rsidRPr="00F54DB2">
        <w:rPr>
          <w:rFonts w:ascii="Candara" w:hAnsi="Candara"/>
          <w:sz w:val="20"/>
          <w:szCs w:val="20"/>
          <w:lang w:val="en-US"/>
        </w:rPr>
        <w:t xml:space="preserve">, 1997, as cited in Elliott, 2005, p. 3). Through language and negotiation between subjects, the narrative allows individual and social constructions of a coherent sense and meaning of experiences. Life narratives can also be condensations and abstractions that contain portions of events and circumstances that individuals experience. Many daily events occur, but only some events are stored and a given meaning (Freedman &amp; Combs, 2008). These choices determine the narratives that we construct and shape our remembered experiences and the preferred manner in which we provide events with significance. </w:t>
      </w:r>
    </w:p>
    <w:p w:rsidR="00F54DB2" w:rsidRPr="00F54DB2" w:rsidRDefault="00F54DB2" w:rsidP="00E85151">
      <w:pPr>
        <w:spacing w:after="0"/>
        <w:ind w:firstLine="426"/>
        <w:jc w:val="both"/>
        <w:rPr>
          <w:rFonts w:ascii="Candara" w:hAnsi="Candara" w:cs="Arial"/>
          <w:sz w:val="20"/>
          <w:szCs w:val="20"/>
          <w:lang w:val="en-US"/>
        </w:rPr>
      </w:pPr>
      <w:r w:rsidRPr="00F54DB2">
        <w:rPr>
          <w:rFonts w:ascii="Candara" w:hAnsi="Candara"/>
          <w:sz w:val="20"/>
          <w:szCs w:val="20"/>
          <w:lang w:val="en-US"/>
        </w:rPr>
        <w:t xml:space="preserve">In this sense, “therapeutic dialog” (Anderson &amp; </w:t>
      </w:r>
      <w:proofErr w:type="spellStart"/>
      <w:r w:rsidRPr="00F54DB2">
        <w:rPr>
          <w:rFonts w:ascii="Candara" w:hAnsi="Candara"/>
          <w:sz w:val="20"/>
          <w:szCs w:val="20"/>
          <w:lang w:val="en-US"/>
        </w:rPr>
        <w:t>Goolishian</w:t>
      </w:r>
      <w:proofErr w:type="spellEnd"/>
      <w:r w:rsidRPr="00F54DB2">
        <w:rPr>
          <w:rFonts w:ascii="Candara" w:hAnsi="Candara"/>
          <w:sz w:val="20"/>
          <w:szCs w:val="20"/>
          <w:lang w:val="en-US"/>
        </w:rPr>
        <w:t xml:space="preserve">, 1989; </w:t>
      </w:r>
      <w:proofErr w:type="spellStart"/>
      <w:r w:rsidRPr="00F54DB2">
        <w:rPr>
          <w:rFonts w:ascii="Candara" w:hAnsi="Candara"/>
          <w:sz w:val="20"/>
          <w:szCs w:val="20"/>
          <w:lang w:val="en-US"/>
        </w:rPr>
        <w:t>Boscolo</w:t>
      </w:r>
      <w:proofErr w:type="spellEnd"/>
      <w:r w:rsidRPr="00F54DB2">
        <w:rPr>
          <w:rFonts w:ascii="Candara" w:hAnsi="Candara"/>
          <w:sz w:val="20"/>
          <w:szCs w:val="20"/>
          <w:lang w:val="en-US"/>
        </w:rPr>
        <w:t xml:space="preserve">, </w:t>
      </w:r>
      <w:proofErr w:type="spellStart"/>
      <w:r w:rsidRPr="00F54DB2">
        <w:rPr>
          <w:rFonts w:ascii="Candara" w:hAnsi="Candara"/>
          <w:sz w:val="20"/>
          <w:szCs w:val="20"/>
          <w:lang w:val="en-US"/>
        </w:rPr>
        <w:t>Cecchin</w:t>
      </w:r>
      <w:proofErr w:type="spellEnd"/>
      <w:r w:rsidRPr="00F54DB2">
        <w:rPr>
          <w:rFonts w:ascii="Candara" w:hAnsi="Candara"/>
          <w:sz w:val="20"/>
          <w:szCs w:val="20"/>
          <w:lang w:val="en-US"/>
        </w:rPr>
        <w:t>, Hoffman, &amp; Penn, 1987) evolves in the course of a transforming process to promote new meanings and stories concerning problems. One or several dimensions of the narrative, including the time, causality, specific events of a story, contents, or themes, communication process, narrative positions and roles of the participants may change (</w:t>
      </w:r>
      <w:proofErr w:type="spellStart"/>
      <w:r w:rsidRPr="00F54DB2">
        <w:rPr>
          <w:rFonts w:ascii="Candara" w:hAnsi="Candara"/>
          <w:sz w:val="20"/>
          <w:szCs w:val="20"/>
          <w:lang w:val="en-US"/>
        </w:rPr>
        <w:t>Sluzki</w:t>
      </w:r>
      <w:proofErr w:type="spellEnd"/>
      <w:r w:rsidRPr="00F54DB2">
        <w:rPr>
          <w:rFonts w:ascii="Candara" w:hAnsi="Candara"/>
          <w:sz w:val="20"/>
          <w:szCs w:val="20"/>
          <w:lang w:val="en-US"/>
        </w:rPr>
        <w:t>, 1992). Narrative perturbation also implies a reflection about narrative construction (</w:t>
      </w:r>
      <w:proofErr w:type="spellStart"/>
      <w:r w:rsidRPr="00F54DB2">
        <w:rPr>
          <w:rFonts w:ascii="Candara" w:hAnsi="Candara"/>
          <w:sz w:val="20"/>
          <w:szCs w:val="20"/>
          <w:lang w:val="en-US"/>
        </w:rPr>
        <w:t>Botella</w:t>
      </w:r>
      <w:proofErr w:type="spellEnd"/>
      <w:r w:rsidRPr="00F54DB2">
        <w:rPr>
          <w:rFonts w:ascii="Candara" w:hAnsi="Candara"/>
          <w:sz w:val="20"/>
          <w:szCs w:val="20"/>
          <w:lang w:val="en-US"/>
        </w:rPr>
        <w:t xml:space="preserve">, 2001; </w:t>
      </w:r>
      <w:proofErr w:type="spellStart"/>
      <w:r w:rsidRPr="00F54DB2">
        <w:rPr>
          <w:rFonts w:ascii="Candara" w:hAnsi="Candara"/>
          <w:sz w:val="20"/>
          <w:szCs w:val="20"/>
          <w:lang w:val="en-US"/>
        </w:rPr>
        <w:t>Sequeira</w:t>
      </w:r>
      <w:proofErr w:type="spellEnd"/>
      <w:r w:rsidRPr="00F54DB2">
        <w:rPr>
          <w:rFonts w:ascii="Candara" w:hAnsi="Candara"/>
          <w:sz w:val="20"/>
          <w:szCs w:val="20"/>
          <w:lang w:val="en-US"/>
        </w:rPr>
        <w:t xml:space="preserve">, 2004; </w:t>
      </w:r>
      <w:proofErr w:type="spellStart"/>
      <w:r w:rsidRPr="00F54DB2">
        <w:rPr>
          <w:rFonts w:ascii="Candara" w:hAnsi="Candara"/>
          <w:sz w:val="20"/>
          <w:szCs w:val="20"/>
          <w:lang w:val="en-US"/>
        </w:rPr>
        <w:t>Sequeira</w:t>
      </w:r>
      <w:proofErr w:type="spellEnd"/>
      <w:r w:rsidRPr="00F54DB2">
        <w:rPr>
          <w:rFonts w:ascii="Candara" w:hAnsi="Candara"/>
          <w:sz w:val="20"/>
          <w:szCs w:val="20"/>
          <w:lang w:val="en-US"/>
        </w:rPr>
        <w:t xml:space="preserve"> &amp; </w:t>
      </w:r>
      <w:proofErr w:type="spellStart"/>
      <w:r w:rsidRPr="00F54DB2">
        <w:rPr>
          <w:rFonts w:ascii="Candara" w:hAnsi="Candara"/>
          <w:sz w:val="20"/>
          <w:szCs w:val="20"/>
          <w:lang w:val="en-US"/>
        </w:rPr>
        <w:t>Alarcão</w:t>
      </w:r>
      <w:proofErr w:type="spellEnd"/>
      <w:r w:rsidRPr="00F54DB2">
        <w:rPr>
          <w:rFonts w:ascii="Candara" w:hAnsi="Candara"/>
          <w:sz w:val="20"/>
          <w:szCs w:val="20"/>
          <w:lang w:val="en-US"/>
        </w:rPr>
        <w:t>, 2013), which requires meta-communication regarding cognitions, relations, and behaviors that contribute to problematic and non-problematic narratives. Change occurs through impairment of dominant problem stories, emergence of marginal versions</w:t>
      </w:r>
      <w:r w:rsidRPr="00F54DB2">
        <w:rPr>
          <w:rFonts w:ascii="Candara" w:hAnsi="Candara" w:cs="Arial"/>
          <w:sz w:val="20"/>
          <w:szCs w:val="20"/>
          <w:lang w:val="en-US"/>
        </w:rPr>
        <w:t xml:space="preserve"> that counter the dysfunctional circuit of problem maintenance </w:t>
      </w:r>
      <w:r w:rsidRPr="00F54DB2">
        <w:rPr>
          <w:rFonts w:ascii="Candara" w:hAnsi="Candara"/>
          <w:sz w:val="20"/>
          <w:szCs w:val="20"/>
          <w:lang w:val="en-US"/>
        </w:rPr>
        <w:t>(</w:t>
      </w:r>
      <w:proofErr w:type="spellStart"/>
      <w:r w:rsidRPr="00F54DB2">
        <w:rPr>
          <w:rFonts w:ascii="Candara" w:hAnsi="Candara"/>
          <w:sz w:val="20"/>
          <w:szCs w:val="20"/>
          <w:lang w:val="en-US"/>
        </w:rPr>
        <w:t>Gonçalves</w:t>
      </w:r>
      <w:proofErr w:type="spellEnd"/>
      <w:r w:rsidRPr="00F54DB2">
        <w:rPr>
          <w:rFonts w:ascii="Candara" w:hAnsi="Candara"/>
          <w:sz w:val="20"/>
          <w:szCs w:val="20"/>
          <w:lang w:val="en-US"/>
        </w:rPr>
        <w:t xml:space="preserve"> et al., 2010; White &amp; </w:t>
      </w:r>
      <w:proofErr w:type="spellStart"/>
      <w:r w:rsidRPr="00F54DB2">
        <w:rPr>
          <w:rFonts w:ascii="Candara" w:hAnsi="Candara"/>
          <w:sz w:val="20"/>
          <w:szCs w:val="20"/>
          <w:lang w:val="en-US"/>
        </w:rPr>
        <w:t>Epston</w:t>
      </w:r>
      <w:proofErr w:type="spellEnd"/>
      <w:r w:rsidRPr="00F54DB2">
        <w:rPr>
          <w:rFonts w:ascii="Candara" w:hAnsi="Candara"/>
          <w:sz w:val="20"/>
          <w:szCs w:val="20"/>
          <w:lang w:val="en-US"/>
        </w:rPr>
        <w:t>, 1990).</w:t>
      </w:r>
      <w:r w:rsidRPr="00F54DB2">
        <w:rPr>
          <w:rFonts w:ascii="Candara" w:hAnsi="Candara" w:cs="Arial"/>
          <w:sz w:val="20"/>
          <w:szCs w:val="20"/>
          <w:lang w:val="en-US"/>
        </w:rPr>
        <w:t xml:space="preserve"> </w:t>
      </w:r>
    </w:p>
    <w:p w:rsidR="00F54DB2" w:rsidRPr="00F54DB2" w:rsidRDefault="00F54DB2" w:rsidP="00E85151">
      <w:pPr>
        <w:spacing w:after="0"/>
        <w:ind w:firstLine="426"/>
        <w:jc w:val="both"/>
        <w:rPr>
          <w:rFonts w:ascii="Candara" w:hAnsi="Candara" w:cs="Arial"/>
          <w:sz w:val="20"/>
          <w:szCs w:val="20"/>
          <w:lang w:val="en-US"/>
        </w:rPr>
      </w:pPr>
      <w:r w:rsidRPr="00F54DB2">
        <w:rPr>
          <w:rFonts w:ascii="Candara" w:hAnsi="Candara"/>
          <w:sz w:val="20"/>
          <w:szCs w:val="20"/>
          <w:lang w:val="en-US"/>
        </w:rPr>
        <w:t xml:space="preserve">Transformations result not only from the amplification of singularities, but also from changes in the narrative format across several dimensions. </w:t>
      </w:r>
      <w:proofErr w:type="spellStart"/>
      <w:r w:rsidRPr="00F54DB2">
        <w:rPr>
          <w:rFonts w:ascii="Candara" w:hAnsi="Candara"/>
          <w:sz w:val="20"/>
          <w:szCs w:val="20"/>
          <w:lang w:val="en-US"/>
        </w:rPr>
        <w:t>Sluzki</w:t>
      </w:r>
      <w:proofErr w:type="spellEnd"/>
      <w:r w:rsidRPr="00F54DB2">
        <w:rPr>
          <w:rFonts w:ascii="Candara" w:hAnsi="Candara"/>
          <w:sz w:val="20"/>
          <w:szCs w:val="20"/>
          <w:lang w:val="en-US"/>
        </w:rPr>
        <w:t xml:space="preserve"> (1992) suggests that changes can occur across six aspects of a narrative, creating new stories and relational formats. </w:t>
      </w:r>
    </w:p>
    <w:p w:rsidR="00F54DB2" w:rsidRPr="00F54DB2" w:rsidRDefault="00F54DB2" w:rsidP="00E85151">
      <w:pPr>
        <w:spacing w:after="0"/>
        <w:ind w:firstLine="426"/>
        <w:jc w:val="both"/>
        <w:rPr>
          <w:rFonts w:ascii="Candara" w:hAnsi="Candara"/>
          <w:sz w:val="20"/>
          <w:szCs w:val="20"/>
          <w:lang w:val="en-US"/>
        </w:rPr>
      </w:pPr>
      <w:r w:rsidRPr="00F54DB2">
        <w:rPr>
          <w:rFonts w:ascii="Candara" w:hAnsi="Candara"/>
          <w:sz w:val="20"/>
          <w:szCs w:val="20"/>
          <w:lang w:val="en-US"/>
        </w:rPr>
        <w:lastRenderedPageBreak/>
        <w:t>Narrative flexibility (form, content, and process) appears to be related to the functioning of healthy systems, and, therefore, therapy should promote it (</w:t>
      </w:r>
      <w:proofErr w:type="spellStart"/>
      <w:r w:rsidRPr="00F54DB2">
        <w:rPr>
          <w:rFonts w:ascii="Candara" w:hAnsi="Candara"/>
          <w:sz w:val="20"/>
          <w:szCs w:val="20"/>
          <w:lang w:val="en-US"/>
        </w:rPr>
        <w:t>Avdi</w:t>
      </w:r>
      <w:proofErr w:type="spellEnd"/>
      <w:r w:rsidRPr="00F54DB2">
        <w:rPr>
          <w:rFonts w:ascii="Candara" w:hAnsi="Candara"/>
          <w:sz w:val="20"/>
          <w:szCs w:val="20"/>
          <w:lang w:val="en-US"/>
        </w:rPr>
        <w:t xml:space="preserve"> &amp; </w:t>
      </w:r>
      <w:proofErr w:type="spellStart"/>
      <w:r w:rsidRPr="00F54DB2">
        <w:rPr>
          <w:rFonts w:ascii="Candara" w:hAnsi="Candara"/>
          <w:sz w:val="20"/>
          <w:szCs w:val="20"/>
          <w:lang w:val="en-US"/>
        </w:rPr>
        <w:t>Georgaca</w:t>
      </w:r>
      <w:proofErr w:type="spellEnd"/>
      <w:r w:rsidRPr="00F54DB2">
        <w:rPr>
          <w:rFonts w:ascii="Candara" w:hAnsi="Candara"/>
          <w:sz w:val="20"/>
          <w:szCs w:val="20"/>
          <w:lang w:val="en-US"/>
        </w:rPr>
        <w:t xml:space="preserve">, 2007; </w:t>
      </w:r>
      <w:proofErr w:type="spellStart"/>
      <w:r w:rsidRPr="00F54DB2">
        <w:rPr>
          <w:rFonts w:ascii="Candara" w:hAnsi="Candara"/>
          <w:sz w:val="20"/>
          <w:szCs w:val="20"/>
          <w:lang w:val="en-US"/>
        </w:rPr>
        <w:t>Botella</w:t>
      </w:r>
      <w:proofErr w:type="spellEnd"/>
      <w:r w:rsidRPr="00F54DB2">
        <w:rPr>
          <w:rFonts w:ascii="Candara" w:hAnsi="Candara"/>
          <w:sz w:val="20"/>
          <w:szCs w:val="20"/>
          <w:lang w:val="en-US"/>
        </w:rPr>
        <w:t xml:space="preserve">, 2001; </w:t>
      </w:r>
      <w:proofErr w:type="spellStart"/>
      <w:r w:rsidRPr="00F54DB2">
        <w:rPr>
          <w:rFonts w:ascii="Candara" w:hAnsi="Candara"/>
          <w:sz w:val="20"/>
          <w:szCs w:val="20"/>
          <w:lang w:val="en-US"/>
        </w:rPr>
        <w:t>Josselson</w:t>
      </w:r>
      <w:proofErr w:type="spellEnd"/>
      <w:r w:rsidRPr="00F54DB2">
        <w:rPr>
          <w:rFonts w:ascii="Candara" w:hAnsi="Candara"/>
          <w:sz w:val="20"/>
          <w:szCs w:val="20"/>
          <w:lang w:val="en-US"/>
        </w:rPr>
        <w:t xml:space="preserve"> &amp; </w:t>
      </w:r>
      <w:proofErr w:type="spellStart"/>
      <w:r w:rsidRPr="00F54DB2">
        <w:rPr>
          <w:rFonts w:ascii="Candara" w:hAnsi="Candara"/>
          <w:sz w:val="20"/>
          <w:szCs w:val="20"/>
          <w:lang w:val="en-US"/>
        </w:rPr>
        <w:t>Lieblich</w:t>
      </w:r>
      <w:proofErr w:type="spellEnd"/>
      <w:r w:rsidRPr="00F54DB2">
        <w:rPr>
          <w:rFonts w:ascii="Candara" w:hAnsi="Candara"/>
          <w:sz w:val="20"/>
          <w:szCs w:val="20"/>
          <w:lang w:val="en-US"/>
        </w:rPr>
        <w:t xml:space="preserve">, 2001; Parry &amp; Doan, 1994). Considering that different discursive constructions reflect different social realities that punctuate and trigger problems, specific changes should be predictable in the clients’ formulations of problems, during successful therapies; </w:t>
      </w:r>
      <w:r w:rsidRPr="00F54DB2" w:rsidDel="00C8658D">
        <w:rPr>
          <w:rFonts w:ascii="Candara" w:hAnsi="Candara"/>
          <w:sz w:val="20"/>
          <w:szCs w:val="20"/>
          <w:lang w:val="en-US"/>
        </w:rPr>
        <w:t>particularly</w:t>
      </w:r>
      <w:r w:rsidRPr="00F54DB2">
        <w:rPr>
          <w:rFonts w:ascii="Candara" w:hAnsi="Candara"/>
          <w:sz w:val="20"/>
          <w:szCs w:val="20"/>
          <w:lang w:val="en-US"/>
        </w:rPr>
        <w:t xml:space="preserve">, these changes should be translated in the new narrative formats and contents (Friedlander &amp; </w:t>
      </w:r>
      <w:proofErr w:type="spellStart"/>
      <w:r w:rsidRPr="00F54DB2">
        <w:rPr>
          <w:rFonts w:ascii="Candara" w:hAnsi="Candara"/>
          <w:sz w:val="20"/>
          <w:szCs w:val="20"/>
          <w:lang w:val="en-US"/>
        </w:rPr>
        <w:t>Heatherington</w:t>
      </w:r>
      <w:proofErr w:type="spellEnd"/>
      <w:r w:rsidRPr="00F54DB2">
        <w:rPr>
          <w:rFonts w:ascii="Candara" w:hAnsi="Candara"/>
          <w:sz w:val="20"/>
          <w:szCs w:val="20"/>
          <w:lang w:val="en-US"/>
        </w:rPr>
        <w:t xml:space="preserve">, 1998). </w:t>
      </w:r>
    </w:p>
    <w:p w:rsidR="00F54DB2" w:rsidRPr="00BC4D74" w:rsidRDefault="00F54DB2" w:rsidP="00E85151">
      <w:pPr>
        <w:pStyle w:val="Corpodetexto2"/>
        <w:spacing w:line="276" w:lineRule="auto"/>
        <w:ind w:firstLine="426"/>
        <w:rPr>
          <w:rFonts w:ascii="Candara" w:hAnsi="Candara"/>
          <w:sz w:val="20"/>
          <w:lang w:val="en-US"/>
        </w:rPr>
      </w:pPr>
      <w:r w:rsidRPr="00BC4D74">
        <w:rPr>
          <w:rFonts w:ascii="Candara" w:hAnsi="Candara"/>
          <w:sz w:val="20"/>
          <w:lang w:val="en-US"/>
        </w:rPr>
        <w:t>In this paper, we describe three studies that were conducted to test the ASNC reliability and validity.</w:t>
      </w:r>
    </w:p>
    <w:p w:rsidR="00F54DB2" w:rsidRPr="00BC4D74" w:rsidRDefault="00F54DB2" w:rsidP="00E85151">
      <w:pPr>
        <w:pStyle w:val="Corpodetexto2"/>
        <w:spacing w:line="276" w:lineRule="auto"/>
        <w:ind w:firstLine="426"/>
        <w:rPr>
          <w:rFonts w:ascii="Candara" w:hAnsi="Candara"/>
          <w:sz w:val="20"/>
          <w:lang w:val="en-US"/>
        </w:rPr>
      </w:pPr>
    </w:p>
    <w:p w:rsidR="00F54DB2" w:rsidRPr="00E85151" w:rsidRDefault="00E85151" w:rsidP="00B941B1">
      <w:pPr>
        <w:pStyle w:val="Corpodetexto2"/>
        <w:spacing w:line="240" w:lineRule="auto"/>
        <w:jc w:val="center"/>
        <w:rPr>
          <w:rFonts w:ascii="Candara" w:eastAsiaTheme="minorEastAsia" w:hAnsi="Candara" w:cs="Mangal"/>
          <w:b/>
          <w:color w:val="0A615E"/>
          <w:szCs w:val="14"/>
          <w:lang w:val="en-US"/>
        </w:rPr>
      </w:pPr>
      <w:r w:rsidRPr="00E85151">
        <w:rPr>
          <w:rFonts w:ascii="Candara" w:eastAsiaTheme="minorEastAsia" w:hAnsi="Candara" w:cs="Mangal"/>
          <w:b/>
          <w:color w:val="0A615E"/>
          <w:szCs w:val="14"/>
          <w:lang w:val="en-US"/>
        </w:rPr>
        <w:t>THE ASSESSMENT SYSTEM OF NARRATIVE CHANGE (ASNC)</w:t>
      </w:r>
    </w:p>
    <w:p w:rsidR="00E85151" w:rsidRDefault="00E85151" w:rsidP="00E85151">
      <w:pPr>
        <w:pStyle w:val="Corpodetexto2"/>
        <w:spacing w:line="276" w:lineRule="auto"/>
        <w:rPr>
          <w:rFonts w:ascii="Candara" w:hAnsi="Candara"/>
          <w:b/>
          <w:sz w:val="20"/>
          <w:lang w:val="en-US"/>
        </w:rPr>
      </w:pPr>
    </w:p>
    <w:p w:rsidR="00F54DB2" w:rsidRPr="00E85151" w:rsidRDefault="00F54DB2" w:rsidP="00E85151">
      <w:pPr>
        <w:pStyle w:val="Corpodetexto2"/>
        <w:spacing w:line="276" w:lineRule="auto"/>
        <w:rPr>
          <w:rFonts w:ascii="Candara" w:hAnsi="Candara"/>
          <w:b/>
          <w:sz w:val="22"/>
          <w:lang w:val="en-US"/>
        </w:rPr>
      </w:pPr>
      <w:r w:rsidRPr="00E85151">
        <w:rPr>
          <w:rFonts w:ascii="Candara" w:hAnsi="Candara"/>
          <w:b/>
          <w:sz w:val="22"/>
          <w:lang w:val="en-US"/>
        </w:rPr>
        <w:t>The ASNC General Conception and Dimensions</w:t>
      </w:r>
    </w:p>
    <w:p w:rsidR="00F54DB2" w:rsidRPr="00BC4D74" w:rsidRDefault="00F54DB2" w:rsidP="00E85151">
      <w:pPr>
        <w:pStyle w:val="Corpodetexto2"/>
        <w:spacing w:line="276" w:lineRule="auto"/>
        <w:ind w:firstLine="426"/>
        <w:rPr>
          <w:rFonts w:ascii="Candara" w:hAnsi="Candara"/>
          <w:sz w:val="20"/>
          <w:lang w:val="en-US"/>
        </w:rPr>
      </w:pPr>
      <w:r w:rsidRPr="00BC4D74">
        <w:rPr>
          <w:rFonts w:ascii="Candara" w:hAnsi="Candara"/>
          <w:sz w:val="20"/>
          <w:lang w:val="en-US"/>
        </w:rPr>
        <w:t>The ASNC is an observational evaluation system that analyzes narratives and their changes across several dimensions (</w:t>
      </w:r>
      <w:proofErr w:type="spellStart"/>
      <w:r w:rsidRPr="00BC4D74">
        <w:rPr>
          <w:rFonts w:ascii="Candara" w:hAnsi="Candara"/>
          <w:sz w:val="20"/>
          <w:lang w:val="en-US"/>
        </w:rPr>
        <w:t>Sequeira</w:t>
      </w:r>
      <w:proofErr w:type="spellEnd"/>
      <w:r w:rsidRPr="00BC4D74">
        <w:rPr>
          <w:rFonts w:ascii="Candara" w:hAnsi="Candara"/>
          <w:sz w:val="20"/>
          <w:lang w:val="en-US"/>
        </w:rPr>
        <w:t xml:space="preserve"> &amp; </w:t>
      </w:r>
      <w:proofErr w:type="spellStart"/>
      <w:r w:rsidRPr="00BC4D74">
        <w:rPr>
          <w:rFonts w:ascii="Candara" w:hAnsi="Candara"/>
          <w:sz w:val="20"/>
          <w:lang w:val="en-US"/>
        </w:rPr>
        <w:t>Alarcão</w:t>
      </w:r>
      <w:proofErr w:type="spellEnd"/>
      <w:r w:rsidRPr="00BC4D74">
        <w:rPr>
          <w:rFonts w:ascii="Candara" w:hAnsi="Candara"/>
          <w:sz w:val="20"/>
          <w:lang w:val="en-US"/>
        </w:rPr>
        <w:t>, 2014). ASNC is supported by theoretical and empirical contributions that point out the importance of the occurrence of changes in clients’ narratives to achieve therapy success (</w:t>
      </w:r>
      <w:proofErr w:type="spellStart"/>
      <w:r w:rsidRPr="00BC4D74">
        <w:rPr>
          <w:rFonts w:ascii="Candara" w:hAnsi="Candara"/>
          <w:sz w:val="20"/>
          <w:lang w:val="en-US"/>
        </w:rPr>
        <w:t>Botella</w:t>
      </w:r>
      <w:proofErr w:type="spellEnd"/>
      <w:r w:rsidRPr="00BC4D74">
        <w:rPr>
          <w:rFonts w:ascii="Candara" w:hAnsi="Candara"/>
          <w:sz w:val="20"/>
          <w:lang w:val="en-US"/>
        </w:rPr>
        <w:t xml:space="preserve">, 2001; </w:t>
      </w:r>
      <w:proofErr w:type="spellStart"/>
      <w:r w:rsidRPr="00BC4D74">
        <w:rPr>
          <w:rFonts w:ascii="Candara" w:hAnsi="Candara"/>
          <w:sz w:val="20"/>
          <w:lang w:val="en-US"/>
        </w:rPr>
        <w:t>Elkaïm</w:t>
      </w:r>
      <w:proofErr w:type="spellEnd"/>
      <w:r w:rsidRPr="00BC4D74">
        <w:rPr>
          <w:rFonts w:ascii="Candara" w:hAnsi="Candara"/>
          <w:sz w:val="20"/>
          <w:lang w:val="en-US"/>
        </w:rPr>
        <w:t xml:space="preserve">, 1985, 1990; </w:t>
      </w:r>
      <w:proofErr w:type="spellStart"/>
      <w:r w:rsidRPr="00BC4D74">
        <w:rPr>
          <w:rFonts w:ascii="Candara" w:hAnsi="Candara"/>
          <w:sz w:val="20"/>
          <w:lang w:val="en-US"/>
        </w:rPr>
        <w:t>Sequeira</w:t>
      </w:r>
      <w:proofErr w:type="spellEnd"/>
      <w:r w:rsidRPr="00BC4D74">
        <w:rPr>
          <w:rFonts w:ascii="Candara" w:hAnsi="Candara"/>
          <w:sz w:val="20"/>
          <w:lang w:val="en-US"/>
        </w:rPr>
        <w:t xml:space="preserve">, 2004; </w:t>
      </w:r>
      <w:proofErr w:type="spellStart"/>
      <w:r w:rsidRPr="00BC4D74">
        <w:rPr>
          <w:rFonts w:ascii="Candara" w:hAnsi="Candara"/>
          <w:sz w:val="20"/>
          <w:lang w:val="en-US"/>
        </w:rPr>
        <w:t>Sluzki</w:t>
      </w:r>
      <w:proofErr w:type="spellEnd"/>
      <w:r w:rsidRPr="00BC4D74">
        <w:rPr>
          <w:rFonts w:ascii="Candara" w:hAnsi="Candara"/>
          <w:sz w:val="20"/>
          <w:lang w:val="en-US"/>
        </w:rPr>
        <w:t xml:space="preserve">, 1992). </w:t>
      </w:r>
    </w:p>
    <w:p w:rsidR="00F54DB2" w:rsidRPr="00BC4D74" w:rsidRDefault="00F54DB2" w:rsidP="00E85151">
      <w:pPr>
        <w:pStyle w:val="Corpodetexto2"/>
        <w:spacing w:line="276" w:lineRule="auto"/>
        <w:ind w:firstLine="426"/>
        <w:rPr>
          <w:rFonts w:ascii="Candara" w:hAnsi="Candara"/>
          <w:sz w:val="20"/>
          <w:lang w:val="en-US"/>
        </w:rPr>
      </w:pPr>
      <w:r w:rsidRPr="00BC4D74">
        <w:rPr>
          <w:rFonts w:ascii="Candara" w:hAnsi="Candara"/>
          <w:sz w:val="20"/>
          <w:lang w:val="en-US"/>
        </w:rPr>
        <w:t xml:space="preserve">A panel of five experts in systemic therapy was consulted to evaluate the “content validity” of the ASNC dimensions, definitions, and </w:t>
      </w:r>
      <w:proofErr w:type="spellStart"/>
      <w:r w:rsidRPr="00BC4D74">
        <w:rPr>
          <w:rFonts w:ascii="Candara" w:hAnsi="Candara"/>
          <w:sz w:val="20"/>
          <w:lang w:val="en-US"/>
        </w:rPr>
        <w:t>operationalization</w:t>
      </w:r>
      <w:proofErr w:type="spellEnd"/>
      <w:r w:rsidRPr="00BC4D74">
        <w:rPr>
          <w:rFonts w:ascii="Candara" w:hAnsi="Candara"/>
          <w:sz w:val="20"/>
          <w:lang w:val="en-US"/>
        </w:rPr>
        <w:t>. Total consistency between the experts was achieved regarding the relevance of the dimensions, options and codification rules (</w:t>
      </w:r>
      <w:proofErr w:type="spellStart"/>
      <w:r w:rsidRPr="00BC4D74">
        <w:rPr>
          <w:rFonts w:ascii="Candara" w:hAnsi="Candara"/>
          <w:sz w:val="20"/>
          <w:lang w:val="en-US"/>
        </w:rPr>
        <w:t>Sequeira</w:t>
      </w:r>
      <w:proofErr w:type="spellEnd"/>
      <w:r w:rsidRPr="00BC4D74">
        <w:rPr>
          <w:rFonts w:ascii="Candara" w:hAnsi="Candara"/>
          <w:sz w:val="20"/>
          <w:lang w:val="en-US"/>
        </w:rPr>
        <w:t xml:space="preserve"> &amp; </w:t>
      </w:r>
      <w:proofErr w:type="spellStart"/>
      <w:r w:rsidRPr="00BC4D74">
        <w:rPr>
          <w:rFonts w:ascii="Candara" w:hAnsi="Candara"/>
          <w:sz w:val="20"/>
          <w:lang w:val="en-US"/>
        </w:rPr>
        <w:t>Alarcão</w:t>
      </w:r>
      <w:proofErr w:type="spellEnd"/>
      <w:r w:rsidRPr="00BC4D74">
        <w:rPr>
          <w:rFonts w:ascii="Candara" w:hAnsi="Candara"/>
          <w:sz w:val="20"/>
          <w:lang w:val="en-US"/>
        </w:rPr>
        <w:t xml:space="preserve">, 2013). </w:t>
      </w:r>
      <w:r w:rsidRPr="001A1F4B">
        <w:rPr>
          <w:rFonts w:ascii="Candara" w:hAnsi="Candara"/>
          <w:sz w:val="20"/>
          <w:lang w:val="en-US"/>
        </w:rPr>
        <w:t xml:space="preserve">The ASNC includes seven dimensions </w:t>
      </w:r>
      <w:r w:rsidRPr="001A1F4B">
        <w:rPr>
          <w:rFonts w:ascii="Candara" w:hAnsi="Candara" w:cs="Arial"/>
          <w:sz w:val="20"/>
          <w:lang w:val="en-US"/>
        </w:rPr>
        <w:t>inextricably</w:t>
      </w:r>
      <w:r w:rsidRPr="001A1F4B">
        <w:rPr>
          <w:rFonts w:ascii="Candara" w:hAnsi="Candara"/>
          <w:sz w:val="20"/>
          <w:lang w:val="en-US"/>
        </w:rPr>
        <w:t xml:space="preserve"> connected; with some divided into </w:t>
      </w:r>
      <w:proofErr w:type="spellStart"/>
      <w:r w:rsidRPr="001A1F4B">
        <w:rPr>
          <w:rFonts w:ascii="Candara" w:hAnsi="Candara"/>
          <w:sz w:val="20"/>
          <w:lang w:val="en-US"/>
        </w:rPr>
        <w:t>subdimensions</w:t>
      </w:r>
      <w:proofErr w:type="spellEnd"/>
      <w:r w:rsidRPr="001A1F4B">
        <w:rPr>
          <w:rFonts w:ascii="Candara" w:hAnsi="Candara"/>
          <w:sz w:val="20"/>
          <w:lang w:val="en-US"/>
        </w:rPr>
        <w:t xml:space="preserve">. The </w:t>
      </w:r>
      <w:bookmarkStart w:id="0" w:name="OLE_LINK1"/>
      <w:bookmarkStart w:id="1" w:name="OLE_LINK2"/>
      <w:r w:rsidRPr="001A1F4B">
        <w:rPr>
          <w:rFonts w:ascii="Candara" w:hAnsi="Candara"/>
          <w:sz w:val="20"/>
          <w:lang w:val="en-US"/>
        </w:rPr>
        <w:t xml:space="preserve">dimensions that relate to </w:t>
      </w:r>
      <w:bookmarkEnd w:id="0"/>
      <w:bookmarkEnd w:id="1"/>
      <w:r w:rsidRPr="001A1F4B">
        <w:rPr>
          <w:rFonts w:ascii="Candara" w:hAnsi="Candara"/>
          <w:sz w:val="20"/>
          <w:lang w:val="en-US"/>
        </w:rPr>
        <w:t>narrative plot include (B) the nature of the story, (C) the connotation</w:t>
      </w:r>
      <w:r w:rsidRPr="001A1F4B" w:rsidDel="006F1E01">
        <w:rPr>
          <w:rFonts w:ascii="Candara" w:hAnsi="Candara"/>
          <w:sz w:val="20"/>
          <w:lang w:val="en-US"/>
        </w:rPr>
        <w:t xml:space="preserve"> </w:t>
      </w:r>
      <w:r w:rsidRPr="001A1F4B">
        <w:rPr>
          <w:rFonts w:ascii="Candara" w:hAnsi="Candara"/>
          <w:sz w:val="20"/>
          <w:lang w:val="en-US"/>
        </w:rPr>
        <w:t>of the narrative, (D) the telling of the story, and (F) the themes of the stories. These dimensions are the structure of the narratives. The dimensions (A) singularities, and (E) narrative reflexivity correspond to the narrative processes that are promoted in therapy to introduce changes in the stories and to create new narratives (</w:t>
      </w:r>
      <w:proofErr w:type="spellStart"/>
      <w:r w:rsidRPr="001A1F4B">
        <w:rPr>
          <w:rFonts w:ascii="Candara" w:hAnsi="Candara"/>
          <w:sz w:val="20"/>
          <w:lang w:val="en-US"/>
        </w:rPr>
        <w:t>Sequeira</w:t>
      </w:r>
      <w:proofErr w:type="spellEnd"/>
      <w:r w:rsidRPr="001A1F4B">
        <w:rPr>
          <w:rFonts w:ascii="Candara" w:hAnsi="Candara"/>
          <w:sz w:val="20"/>
          <w:lang w:val="en-US"/>
        </w:rPr>
        <w:t xml:space="preserve"> &amp; </w:t>
      </w:r>
      <w:proofErr w:type="spellStart"/>
      <w:r w:rsidRPr="001A1F4B">
        <w:rPr>
          <w:rFonts w:ascii="Candara" w:hAnsi="Candara"/>
          <w:sz w:val="20"/>
          <w:lang w:val="en-US"/>
        </w:rPr>
        <w:t>Alarcão</w:t>
      </w:r>
      <w:proofErr w:type="spellEnd"/>
      <w:r w:rsidRPr="001A1F4B">
        <w:rPr>
          <w:rFonts w:ascii="Candara" w:hAnsi="Candara"/>
          <w:sz w:val="20"/>
          <w:lang w:val="en-US"/>
        </w:rPr>
        <w:t>, 2012).</w:t>
      </w:r>
    </w:p>
    <w:p w:rsidR="00F54DB2" w:rsidRPr="00BC4D74" w:rsidRDefault="00F54DB2" w:rsidP="00E85151">
      <w:pPr>
        <w:pStyle w:val="Corpodetexto2"/>
        <w:spacing w:after="80" w:line="276" w:lineRule="auto"/>
        <w:ind w:firstLine="425"/>
        <w:rPr>
          <w:rFonts w:ascii="Candara" w:hAnsi="Candara"/>
          <w:sz w:val="20"/>
          <w:lang w:val="en-US"/>
        </w:rPr>
      </w:pPr>
      <w:r w:rsidRPr="00BC4D74">
        <w:rPr>
          <w:rFonts w:ascii="Candara" w:hAnsi="Candara"/>
          <w:sz w:val="20"/>
          <w:lang w:val="en-US"/>
        </w:rPr>
        <w:t xml:space="preserve">Changes in one dimension will be reflected in the others and shifts in a story will affect the role of this story in the narrative network of the individual and family. </w:t>
      </w:r>
    </w:p>
    <w:p w:rsidR="00F54DB2" w:rsidRPr="00BC4D74" w:rsidRDefault="00F54DB2" w:rsidP="00EC0C11">
      <w:pPr>
        <w:pStyle w:val="Corpodetexto2"/>
        <w:spacing w:after="80" w:line="276" w:lineRule="auto"/>
        <w:ind w:firstLine="425"/>
        <w:rPr>
          <w:rFonts w:ascii="Candara" w:hAnsi="Candara"/>
          <w:b/>
          <w:i/>
          <w:sz w:val="20"/>
          <w:lang w:val="en-US"/>
        </w:rPr>
      </w:pPr>
      <w:r w:rsidRPr="00E85151">
        <w:rPr>
          <w:rFonts w:ascii="Candara" w:hAnsi="Candara"/>
          <w:b/>
          <w:i/>
          <w:sz w:val="22"/>
          <w:lang w:val="en-US"/>
        </w:rPr>
        <w:t xml:space="preserve">Dimension A – Singularities. </w:t>
      </w:r>
      <w:r w:rsidRPr="00BC4D74">
        <w:rPr>
          <w:rFonts w:ascii="Candara" w:hAnsi="Candara"/>
          <w:sz w:val="20"/>
          <w:lang w:val="en-US"/>
        </w:rPr>
        <w:t xml:space="preserve">This concept was originally developed by </w:t>
      </w:r>
      <w:proofErr w:type="spellStart"/>
      <w:r w:rsidRPr="00BC4D74">
        <w:rPr>
          <w:rFonts w:ascii="Candara" w:hAnsi="Candara"/>
          <w:sz w:val="20"/>
          <w:lang w:val="en-US"/>
        </w:rPr>
        <w:t>Elkaïm</w:t>
      </w:r>
      <w:proofErr w:type="spellEnd"/>
      <w:r w:rsidRPr="00BC4D74">
        <w:rPr>
          <w:rFonts w:ascii="Candara" w:hAnsi="Candara"/>
          <w:sz w:val="20"/>
          <w:lang w:val="en-US"/>
        </w:rPr>
        <w:t xml:space="preserve"> (1990) and was broadly studied, expanded and revised (</w:t>
      </w:r>
      <w:proofErr w:type="spellStart"/>
      <w:r w:rsidRPr="00BC4D74">
        <w:rPr>
          <w:rFonts w:ascii="Candara" w:hAnsi="Candara"/>
          <w:sz w:val="20"/>
          <w:lang w:val="en-US"/>
        </w:rPr>
        <w:t>Sequeira</w:t>
      </w:r>
      <w:proofErr w:type="spellEnd"/>
      <w:r w:rsidRPr="00BC4D74">
        <w:rPr>
          <w:rFonts w:ascii="Candara" w:hAnsi="Candara"/>
          <w:sz w:val="20"/>
          <w:lang w:val="en-US"/>
        </w:rPr>
        <w:t xml:space="preserve">, 2004). Singularities are viewed as creative and effective strategies promoted by the system in response to a problematic situation.  Singularities may be </w:t>
      </w:r>
      <w:r w:rsidRPr="00BC4D74">
        <w:rPr>
          <w:rFonts w:ascii="Candara" w:hAnsi="Candara"/>
          <w:i/>
          <w:sz w:val="20"/>
          <w:lang w:val="en-US"/>
        </w:rPr>
        <w:t>discursive</w:t>
      </w:r>
      <w:r w:rsidRPr="00BC4D74">
        <w:rPr>
          <w:rFonts w:ascii="Candara" w:hAnsi="Candara"/>
          <w:sz w:val="20"/>
          <w:lang w:val="en-US"/>
        </w:rPr>
        <w:t xml:space="preserve"> (A1: new and effective discourses regarding relations, events, </w:t>
      </w:r>
      <w:r w:rsidRPr="00BC4D74">
        <w:rPr>
          <w:rFonts w:ascii="Candara" w:hAnsi="Candara"/>
          <w:sz w:val="20"/>
          <w:lang w:val="en-US"/>
        </w:rPr>
        <w:lastRenderedPageBreak/>
        <w:t>situations, or experiences; e.g., “</w:t>
      </w:r>
      <w:r w:rsidRPr="00BC4D74">
        <w:rPr>
          <w:rFonts w:ascii="Candara" w:hAnsi="Candara"/>
          <w:i/>
          <w:sz w:val="20"/>
          <w:lang w:val="en-US"/>
        </w:rPr>
        <w:t>Last week, I told him that he was ok. It never happened before.”</w:t>
      </w:r>
      <w:r w:rsidRPr="00BC4D74">
        <w:rPr>
          <w:rFonts w:ascii="Candara" w:hAnsi="Candara"/>
          <w:sz w:val="20"/>
          <w:lang w:val="en-US"/>
        </w:rPr>
        <w:t xml:space="preserve">), </w:t>
      </w:r>
      <w:r w:rsidRPr="00BC4D74">
        <w:rPr>
          <w:rFonts w:ascii="Candara" w:hAnsi="Candara"/>
          <w:i/>
          <w:sz w:val="20"/>
          <w:lang w:val="en-US"/>
        </w:rPr>
        <w:t>behavioral</w:t>
      </w:r>
      <w:r w:rsidRPr="00BC4D74">
        <w:rPr>
          <w:rFonts w:ascii="Candara" w:hAnsi="Candara"/>
          <w:sz w:val="20"/>
          <w:lang w:val="en-US"/>
        </w:rPr>
        <w:t xml:space="preserve"> (A2: successful new interactions or practical strategies; e.g., “</w:t>
      </w:r>
      <w:r w:rsidRPr="00BC4D74">
        <w:rPr>
          <w:rFonts w:ascii="Candara" w:hAnsi="Candara"/>
          <w:i/>
          <w:sz w:val="20"/>
          <w:lang w:val="en-US"/>
        </w:rPr>
        <w:t>We completed the homework together for the first time.”</w:t>
      </w:r>
      <w:r w:rsidRPr="00BC4D74">
        <w:rPr>
          <w:rFonts w:ascii="Candara" w:hAnsi="Candara"/>
          <w:sz w:val="20"/>
          <w:lang w:val="en-US"/>
        </w:rPr>
        <w:t xml:space="preserve">), or </w:t>
      </w:r>
      <w:r w:rsidRPr="00BC4D74">
        <w:rPr>
          <w:rFonts w:ascii="Candara" w:hAnsi="Candara"/>
          <w:i/>
          <w:sz w:val="20"/>
          <w:lang w:val="en-US"/>
        </w:rPr>
        <w:t>cognitive</w:t>
      </w:r>
      <w:r w:rsidRPr="00BC4D74">
        <w:rPr>
          <w:rFonts w:ascii="Candara" w:hAnsi="Candara"/>
          <w:sz w:val="20"/>
          <w:lang w:val="en-US"/>
        </w:rPr>
        <w:t xml:space="preserve"> (A3: alternative versions or cognitive processes that introduce new perspectives and distinct comprehensions concerning important questions, such as difficulties, problems/symptoms or other family relevant questions; e.g., </w:t>
      </w:r>
      <w:r w:rsidRPr="00BC4D74">
        <w:rPr>
          <w:rFonts w:ascii="Candara" w:hAnsi="Candara"/>
          <w:i/>
          <w:sz w:val="20"/>
          <w:lang w:val="en-US"/>
        </w:rPr>
        <w:t>“I have never seen things that way and they really make sense. Now I understand him.”</w:t>
      </w:r>
      <w:r w:rsidRPr="00BC4D74">
        <w:rPr>
          <w:rFonts w:ascii="Candara" w:hAnsi="Candara"/>
          <w:sz w:val="20"/>
          <w:lang w:val="en-US"/>
        </w:rPr>
        <w:t xml:space="preserve">). Cognitive singularities are accessible through the clients’ discourse. Similar to discursive singularities, cognitive singularities are translated into alternative discourses; however, they contain a different vision and comprehension. This perspective is completely new, more useful and different from other previously available perspectives, regarding family problems or difficulties. Associations of singularities occur when are developed, simultaneously, innovative strategies on several of these levels. </w:t>
      </w:r>
    </w:p>
    <w:p w:rsidR="00F54DB2" w:rsidRPr="00F54DB2" w:rsidRDefault="00F54DB2" w:rsidP="00EC0C11">
      <w:pPr>
        <w:spacing w:after="80"/>
        <w:ind w:firstLine="425"/>
        <w:jc w:val="both"/>
        <w:rPr>
          <w:rFonts w:ascii="Candara" w:hAnsi="Candara"/>
          <w:b/>
          <w:i/>
          <w:sz w:val="20"/>
          <w:szCs w:val="20"/>
          <w:lang w:val="en-US"/>
        </w:rPr>
      </w:pPr>
      <w:r w:rsidRPr="00E85151">
        <w:rPr>
          <w:rFonts w:ascii="Candara" w:hAnsi="Candara"/>
          <w:b/>
          <w:i/>
          <w:szCs w:val="20"/>
          <w:lang w:val="en-US"/>
        </w:rPr>
        <w:t xml:space="preserve">Dimension B – Nature of the story. </w:t>
      </w:r>
      <w:r w:rsidRPr="00F54DB2">
        <w:rPr>
          <w:rFonts w:ascii="Candara" w:hAnsi="Candara"/>
          <w:sz w:val="20"/>
          <w:szCs w:val="20"/>
          <w:lang w:val="en-US"/>
        </w:rPr>
        <w:t xml:space="preserve">According to </w:t>
      </w:r>
      <w:proofErr w:type="spellStart"/>
      <w:r w:rsidRPr="00F54DB2">
        <w:rPr>
          <w:rFonts w:ascii="Candara" w:hAnsi="Candara"/>
          <w:sz w:val="20"/>
          <w:szCs w:val="20"/>
          <w:lang w:val="en-US"/>
        </w:rPr>
        <w:t>Sluzki</w:t>
      </w:r>
      <w:proofErr w:type="spellEnd"/>
      <w:r w:rsidRPr="00F54DB2">
        <w:rPr>
          <w:rFonts w:ascii="Candara" w:hAnsi="Candara"/>
          <w:sz w:val="20"/>
          <w:szCs w:val="20"/>
          <w:lang w:val="en-US"/>
        </w:rPr>
        <w:t xml:space="preserve"> (1992), the nature of the story is organized around the characters, attributes, relations and events in the story that are translated in the discourses and narratives. </w:t>
      </w:r>
    </w:p>
    <w:p w:rsidR="00F54DB2" w:rsidRPr="00F54DB2" w:rsidRDefault="00F54DB2" w:rsidP="00EC0C11">
      <w:pPr>
        <w:spacing w:after="80"/>
        <w:ind w:firstLine="425"/>
        <w:jc w:val="both"/>
        <w:rPr>
          <w:rFonts w:ascii="Candara" w:hAnsi="Candara"/>
          <w:sz w:val="20"/>
          <w:szCs w:val="20"/>
          <w:lang w:val="en-US"/>
        </w:rPr>
      </w:pPr>
      <w:r w:rsidRPr="00EC0C11">
        <w:rPr>
          <w:rFonts w:ascii="Candara" w:hAnsi="Candara"/>
          <w:b/>
          <w:i/>
          <w:szCs w:val="20"/>
          <w:lang w:val="en-US"/>
        </w:rPr>
        <w:t>B1. Time dimension.</w:t>
      </w:r>
      <w:r w:rsidRPr="00EC0C11">
        <w:rPr>
          <w:rFonts w:ascii="Candara" w:hAnsi="Candara"/>
          <w:i/>
          <w:szCs w:val="20"/>
          <w:lang w:val="en-US"/>
        </w:rPr>
        <w:t xml:space="preserve"> </w:t>
      </w:r>
      <w:r w:rsidRPr="00F54DB2">
        <w:rPr>
          <w:rFonts w:ascii="Candara" w:hAnsi="Candara"/>
          <w:sz w:val="20"/>
          <w:szCs w:val="20"/>
          <w:lang w:val="en-US"/>
        </w:rPr>
        <w:t xml:space="preserve">Time discourses can be a) </w:t>
      </w:r>
      <w:r w:rsidRPr="00F54DB2">
        <w:rPr>
          <w:rFonts w:ascii="Candara" w:hAnsi="Candara"/>
          <w:i/>
          <w:sz w:val="20"/>
          <w:szCs w:val="20"/>
          <w:lang w:val="en-US"/>
        </w:rPr>
        <w:t>static</w:t>
      </w:r>
      <w:r w:rsidRPr="00F54DB2">
        <w:rPr>
          <w:rFonts w:ascii="Candara" w:hAnsi="Candara"/>
          <w:sz w:val="20"/>
          <w:szCs w:val="20"/>
          <w:lang w:val="en-US"/>
        </w:rPr>
        <w:t xml:space="preserve">, centered in a specific time (e.g., </w:t>
      </w:r>
      <w:r w:rsidRPr="00F54DB2">
        <w:rPr>
          <w:rFonts w:ascii="Candara" w:hAnsi="Candara"/>
          <w:i/>
          <w:sz w:val="20"/>
          <w:szCs w:val="20"/>
          <w:lang w:val="en-US"/>
        </w:rPr>
        <w:t xml:space="preserve">“It was always like that. Nothing changed.”), </w:t>
      </w:r>
      <w:r w:rsidRPr="00F54DB2">
        <w:rPr>
          <w:rFonts w:ascii="Candara" w:hAnsi="Candara"/>
          <w:sz w:val="20"/>
          <w:szCs w:val="20"/>
          <w:lang w:val="en-US"/>
        </w:rPr>
        <w:t>or</w:t>
      </w:r>
      <w:r w:rsidRPr="00F54DB2">
        <w:rPr>
          <w:rFonts w:ascii="Candara" w:hAnsi="Candara"/>
          <w:i/>
          <w:sz w:val="20"/>
          <w:szCs w:val="20"/>
          <w:lang w:val="en-US"/>
        </w:rPr>
        <w:t xml:space="preserve"> floating</w:t>
      </w:r>
      <w:r w:rsidRPr="00F54DB2">
        <w:rPr>
          <w:rFonts w:ascii="Candara" w:hAnsi="Candara"/>
          <w:sz w:val="20"/>
          <w:szCs w:val="20"/>
          <w:lang w:val="en-US"/>
        </w:rPr>
        <w:t xml:space="preserve">, oscillating between moments (e.g., </w:t>
      </w:r>
      <w:r w:rsidRPr="00F54DB2">
        <w:rPr>
          <w:rFonts w:ascii="Candara" w:hAnsi="Candara"/>
          <w:i/>
          <w:sz w:val="20"/>
          <w:szCs w:val="20"/>
          <w:lang w:val="en-US"/>
        </w:rPr>
        <w:t>“A few years ago we were different. Problems began two years ago.”</w:t>
      </w:r>
      <w:r w:rsidRPr="00F54DB2">
        <w:rPr>
          <w:rFonts w:ascii="Candara" w:hAnsi="Candara"/>
          <w:sz w:val="20"/>
          <w:szCs w:val="20"/>
          <w:lang w:val="en-US"/>
        </w:rPr>
        <w:t xml:space="preserve">); b) focused in the </w:t>
      </w:r>
      <w:r w:rsidRPr="00F54DB2">
        <w:rPr>
          <w:rFonts w:ascii="Candara" w:hAnsi="Candara"/>
          <w:i/>
          <w:sz w:val="20"/>
          <w:szCs w:val="20"/>
          <w:lang w:val="en-US"/>
        </w:rPr>
        <w:t>past</w:t>
      </w:r>
      <w:r w:rsidRPr="00F54DB2">
        <w:rPr>
          <w:rFonts w:ascii="Candara" w:hAnsi="Candara"/>
          <w:sz w:val="20"/>
          <w:szCs w:val="20"/>
          <w:lang w:val="en-US"/>
        </w:rPr>
        <w:t xml:space="preserve">, </w:t>
      </w:r>
      <w:r w:rsidRPr="00F54DB2">
        <w:rPr>
          <w:rFonts w:ascii="Candara" w:hAnsi="Candara"/>
          <w:i/>
          <w:sz w:val="20"/>
          <w:szCs w:val="20"/>
          <w:lang w:val="en-US"/>
        </w:rPr>
        <w:t>present</w:t>
      </w:r>
      <w:r w:rsidRPr="00F54DB2">
        <w:rPr>
          <w:rFonts w:ascii="Candara" w:hAnsi="Candara"/>
          <w:sz w:val="20"/>
          <w:szCs w:val="20"/>
          <w:lang w:val="en-US"/>
        </w:rPr>
        <w:t xml:space="preserve"> or </w:t>
      </w:r>
      <w:r w:rsidRPr="00F54DB2">
        <w:rPr>
          <w:rFonts w:ascii="Candara" w:hAnsi="Candara"/>
          <w:i/>
          <w:sz w:val="20"/>
          <w:szCs w:val="20"/>
          <w:lang w:val="en-US"/>
        </w:rPr>
        <w:t>future</w:t>
      </w:r>
      <w:r w:rsidRPr="00F54DB2">
        <w:rPr>
          <w:rFonts w:ascii="Candara" w:hAnsi="Candara"/>
          <w:sz w:val="20"/>
          <w:szCs w:val="20"/>
          <w:lang w:val="en-US"/>
        </w:rPr>
        <w:t xml:space="preserve">; or c) </w:t>
      </w:r>
      <w:r w:rsidRPr="00F54DB2">
        <w:rPr>
          <w:rFonts w:ascii="Candara" w:hAnsi="Candara"/>
          <w:i/>
          <w:sz w:val="20"/>
          <w:szCs w:val="20"/>
          <w:lang w:val="en-US"/>
        </w:rPr>
        <w:t>historical</w:t>
      </w:r>
      <w:r w:rsidRPr="00F54DB2">
        <w:rPr>
          <w:rFonts w:ascii="Candara" w:hAnsi="Candara"/>
          <w:sz w:val="20"/>
          <w:szCs w:val="20"/>
          <w:lang w:val="en-US"/>
        </w:rPr>
        <w:t>,</w:t>
      </w:r>
      <w:r w:rsidRPr="00F54DB2">
        <w:rPr>
          <w:rFonts w:ascii="Candara" w:hAnsi="Candara"/>
          <w:i/>
          <w:sz w:val="20"/>
          <w:szCs w:val="20"/>
          <w:lang w:val="en-US"/>
        </w:rPr>
        <w:t xml:space="preserve"> </w:t>
      </w:r>
      <w:r w:rsidRPr="00F54DB2">
        <w:rPr>
          <w:rFonts w:ascii="Candara" w:hAnsi="Candara"/>
          <w:sz w:val="20"/>
          <w:szCs w:val="20"/>
          <w:lang w:val="en-US"/>
        </w:rPr>
        <w:t xml:space="preserve">when the stories have a starting point, a scenario and an evolution (e.g., </w:t>
      </w:r>
      <w:r w:rsidRPr="00F54DB2">
        <w:rPr>
          <w:rFonts w:ascii="Candara" w:hAnsi="Candara"/>
          <w:i/>
          <w:sz w:val="20"/>
          <w:szCs w:val="20"/>
          <w:lang w:val="en-US"/>
        </w:rPr>
        <w:t>“The first time we perceived something different was when he went to school.”)</w:t>
      </w:r>
      <w:r w:rsidRPr="00F54DB2">
        <w:rPr>
          <w:rFonts w:ascii="Candara" w:hAnsi="Candara"/>
          <w:sz w:val="20"/>
          <w:szCs w:val="20"/>
          <w:lang w:val="en-US"/>
        </w:rPr>
        <w:t>,</w:t>
      </w:r>
      <w:r w:rsidRPr="00F54DB2">
        <w:rPr>
          <w:rFonts w:ascii="Candara" w:hAnsi="Candara"/>
          <w:i/>
          <w:sz w:val="20"/>
          <w:szCs w:val="20"/>
          <w:lang w:val="en-US"/>
        </w:rPr>
        <w:t xml:space="preserve"> </w:t>
      </w:r>
      <w:r w:rsidRPr="00F54DB2">
        <w:rPr>
          <w:rFonts w:ascii="Candara" w:hAnsi="Candara"/>
          <w:sz w:val="20"/>
          <w:szCs w:val="20"/>
          <w:lang w:val="en-US"/>
        </w:rPr>
        <w:t xml:space="preserve">or </w:t>
      </w:r>
      <w:proofErr w:type="spellStart"/>
      <w:r w:rsidRPr="00F54DB2">
        <w:rPr>
          <w:rFonts w:ascii="Candara" w:hAnsi="Candara"/>
          <w:i/>
          <w:sz w:val="20"/>
          <w:szCs w:val="20"/>
          <w:lang w:val="en-US"/>
        </w:rPr>
        <w:t>ahistorical</w:t>
      </w:r>
      <w:proofErr w:type="spellEnd"/>
      <w:r w:rsidRPr="00F54DB2">
        <w:rPr>
          <w:rFonts w:ascii="Candara" w:hAnsi="Candara"/>
          <w:sz w:val="20"/>
          <w:szCs w:val="20"/>
          <w:lang w:val="en-US"/>
        </w:rPr>
        <w:t xml:space="preserve">, when the stories create the illusion of occupying an undefined and </w:t>
      </w:r>
      <w:r w:rsidRPr="00F54DB2" w:rsidDel="00C8658D">
        <w:rPr>
          <w:rFonts w:ascii="Candara" w:hAnsi="Candara"/>
          <w:sz w:val="20"/>
          <w:szCs w:val="20"/>
          <w:lang w:val="en-US"/>
        </w:rPr>
        <w:t>substantial</w:t>
      </w:r>
      <w:r w:rsidRPr="00F54DB2">
        <w:rPr>
          <w:rFonts w:ascii="Candara" w:hAnsi="Candara"/>
          <w:sz w:val="20"/>
          <w:szCs w:val="20"/>
          <w:lang w:val="en-US"/>
        </w:rPr>
        <w:t xml:space="preserve"> place in the subjects’ lives (e.g., </w:t>
      </w:r>
      <w:r w:rsidRPr="00F54DB2">
        <w:rPr>
          <w:rFonts w:ascii="Candara" w:hAnsi="Candara"/>
          <w:i/>
          <w:sz w:val="20"/>
          <w:szCs w:val="20"/>
          <w:lang w:val="en-US"/>
        </w:rPr>
        <w:t>“I don’t know when the problems began. I can’t identify a specific time or event.”</w:t>
      </w:r>
      <w:r w:rsidRPr="00F54DB2">
        <w:rPr>
          <w:rFonts w:ascii="Candara" w:hAnsi="Candara"/>
          <w:sz w:val="20"/>
          <w:szCs w:val="20"/>
          <w:lang w:val="en-US"/>
        </w:rPr>
        <w:t>).</w:t>
      </w:r>
    </w:p>
    <w:p w:rsidR="00F54DB2" w:rsidRPr="00F54DB2" w:rsidRDefault="00F54DB2" w:rsidP="00EC0C11">
      <w:pPr>
        <w:spacing w:after="80"/>
        <w:ind w:firstLine="425"/>
        <w:jc w:val="both"/>
        <w:rPr>
          <w:rFonts w:ascii="Candara" w:hAnsi="Candara"/>
          <w:sz w:val="20"/>
          <w:szCs w:val="20"/>
          <w:lang w:val="en-US"/>
        </w:rPr>
      </w:pPr>
      <w:r w:rsidRPr="00E85151">
        <w:rPr>
          <w:rFonts w:ascii="Candara" w:hAnsi="Candara" w:cs="Arial"/>
          <w:b/>
          <w:i/>
          <w:szCs w:val="20"/>
          <w:lang w:val="en-US"/>
        </w:rPr>
        <w:t xml:space="preserve">B2. </w:t>
      </w:r>
      <w:r w:rsidRPr="00E85151">
        <w:rPr>
          <w:rFonts w:ascii="Candara" w:hAnsi="Candara"/>
          <w:b/>
          <w:i/>
          <w:szCs w:val="20"/>
          <w:lang w:val="en-US"/>
        </w:rPr>
        <w:t>Space dimension</w:t>
      </w:r>
      <w:r w:rsidRPr="00E85151">
        <w:rPr>
          <w:rFonts w:ascii="Candara" w:hAnsi="Candara"/>
          <w:b/>
          <w:szCs w:val="20"/>
          <w:lang w:val="en-US"/>
        </w:rPr>
        <w:t>.</w:t>
      </w:r>
      <w:r w:rsidRPr="00E85151">
        <w:rPr>
          <w:rFonts w:ascii="Candara" w:hAnsi="Candara"/>
          <w:szCs w:val="20"/>
          <w:lang w:val="en-US"/>
        </w:rPr>
        <w:t xml:space="preserve"> </w:t>
      </w:r>
      <w:r w:rsidRPr="00F54DB2">
        <w:rPr>
          <w:rFonts w:ascii="Candara" w:hAnsi="Candara"/>
          <w:sz w:val="20"/>
          <w:szCs w:val="20"/>
          <w:lang w:val="en-US"/>
        </w:rPr>
        <w:t xml:space="preserve">Stories that contain references to events in a context, space or scenario are considered </w:t>
      </w:r>
      <w:r w:rsidRPr="00F54DB2">
        <w:rPr>
          <w:rFonts w:ascii="Candara" w:hAnsi="Candara"/>
          <w:i/>
          <w:sz w:val="20"/>
          <w:szCs w:val="20"/>
          <w:lang w:val="en-US"/>
        </w:rPr>
        <w:t>contextual</w:t>
      </w:r>
      <w:r w:rsidRPr="00F54DB2">
        <w:rPr>
          <w:rFonts w:ascii="Candara" w:hAnsi="Candara"/>
          <w:sz w:val="20"/>
          <w:szCs w:val="20"/>
          <w:lang w:val="en-US"/>
        </w:rPr>
        <w:t xml:space="preserve"> and are </w:t>
      </w:r>
      <w:r w:rsidRPr="00F54DB2">
        <w:rPr>
          <w:rFonts w:ascii="Candara" w:hAnsi="Candara"/>
          <w:i/>
          <w:sz w:val="20"/>
          <w:szCs w:val="20"/>
          <w:lang w:val="en-US"/>
        </w:rPr>
        <w:t>non-contextual</w:t>
      </w:r>
      <w:r w:rsidRPr="00F54DB2">
        <w:rPr>
          <w:rFonts w:ascii="Candara" w:hAnsi="Candara"/>
          <w:sz w:val="20"/>
          <w:szCs w:val="20"/>
          <w:lang w:val="en-US"/>
        </w:rPr>
        <w:t xml:space="preserve"> if they do not have these references </w:t>
      </w:r>
      <w:r w:rsidRPr="00F54DB2">
        <w:rPr>
          <w:rFonts w:ascii="Candara" w:hAnsi="Candara"/>
          <w:i/>
          <w:sz w:val="20"/>
          <w:szCs w:val="20"/>
          <w:lang w:val="en-US"/>
        </w:rPr>
        <w:t>(</w:t>
      </w:r>
      <w:r w:rsidRPr="00F54DB2">
        <w:rPr>
          <w:rFonts w:ascii="Candara" w:hAnsi="Candara"/>
          <w:sz w:val="20"/>
          <w:szCs w:val="20"/>
          <w:lang w:val="en-US"/>
        </w:rPr>
        <w:t>e.g.,</w:t>
      </w:r>
      <w:r w:rsidRPr="00F54DB2">
        <w:rPr>
          <w:rFonts w:ascii="Candara" w:hAnsi="Candara"/>
          <w:i/>
          <w:sz w:val="20"/>
          <w:szCs w:val="20"/>
          <w:lang w:val="en-US"/>
        </w:rPr>
        <w:t xml:space="preserve"> “This only happens when we are at home.” or “This happens everywhere!”</w:t>
      </w:r>
      <w:r w:rsidRPr="00F54DB2">
        <w:rPr>
          <w:rFonts w:ascii="Candara" w:hAnsi="Candara"/>
          <w:sz w:val="20"/>
          <w:szCs w:val="20"/>
          <w:lang w:val="en-US"/>
        </w:rPr>
        <w:t>)</w:t>
      </w:r>
      <w:r w:rsidRPr="00F54DB2">
        <w:rPr>
          <w:rFonts w:ascii="Candara" w:hAnsi="Candara"/>
          <w:i/>
          <w:sz w:val="20"/>
          <w:szCs w:val="20"/>
          <w:lang w:val="en-US"/>
        </w:rPr>
        <w:t>.</w:t>
      </w:r>
    </w:p>
    <w:p w:rsidR="00F54DB2" w:rsidRPr="00F54DB2" w:rsidRDefault="00F54DB2" w:rsidP="00E85151">
      <w:pPr>
        <w:spacing w:after="0"/>
        <w:ind w:firstLine="426"/>
        <w:jc w:val="both"/>
        <w:rPr>
          <w:rFonts w:ascii="Candara" w:hAnsi="Candara"/>
          <w:sz w:val="20"/>
          <w:szCs w:val="20"/>
          <w:lang w:val="en-US"/>
        </w:rPr>
      </w:pPr>
      <w:r w:rsidRPr="00E85151">
        <w:rPr>
          <w:rFonts w:ascii="Candara" w:hAnsi="Candara"/>
          <w:b/>
          <w:i/>
          <w:szCs w:val="20"/>
          <w:lang w:val="en-US"/>
        </w:rPr>
        <w:t>B3. Causality dimension</w:t>
      </w:r>
      <w:r w:rsidRPr="00E85151">
        <w:rPr>
          <w:rFonts w:ascii="Candara" w:hAnsi="Candara"/>
          <w:b/>
          <w:szCs w:val="20"/>
          <w:lang w:val="en-US"/>
        </w:rPr>
        <w:t>.</w:t>
      </w:r>
      <w:r w:rsidRPr="00E85151">
        <w:rPr>
          <w:rFonts w:ascii="Candara" w:hAnsi="Candara"/>
          <w:szCs w:val="20"/>
          <w:lang w:val="en-US"/>
        </w:rPr>
        <w:t xml:space="preserve"> </w:t>
      </w:r>
      <w:r w:rsidRPr="00F54DB2">
        <w:rPr>
          <w:rFonts w:ascii="Candara" w:hAnsi="Candara"/>
          <w:sz w:val="20"/>
          <w:szCs w:val="20"/>
          <w:lang w:val="en-US"/>
        </w:rPr>
        <w:t>Causality can be typified as</w:t>
      </w:r>
      <w:r w:rsidRPr="00F54DB2">
        <w:rPr>
          <w:rFonts w:ascii="Candara" w:hAnsi="Candara"/>
          <w:i/>
          <w:sz w:val="20"/>
          <w:szCs w:val="20"/>
          <w:lang w:val="en-US"/>
        </w:rPr>
        <w:t xml:space="preserve"> linear</w:t>
      </w:r>
      <w:r w:rsidRPr="00F54DB2">
        <w:rPr>
          <w:rFonts w:ascii="Candara" w:hAnsi="Candara"/>
          <w:sz w:val="20"/>
          <w:szCs w:val="20"/>
          <w:lang w:val="en-US"/>
        </w:rPr>
        <w:t xml:space="preserve"> when the narrative is centered in causes and their effects (e.g., </w:t>
      </w:r>
      <w:r w:rsidRPr="00F54DB2">
        <w:rPr>
          <w:rFonts w:ascii="Candara" w:hAnsi="Candara"/>
          <w:i/>
          <w:sz w:val="20"/>
          <w:szCs w:val="20"/>
          <w:lang w:val="en-US"/>
        </w:rPr>
        <w:t>“He is like that because of the drugs he uses.”</w:t>
      </w:r>
      <w:r w:rsidRPr="00F54DB2">
        <w:rPr>
          <w:rFonts w:ascii="Candara" w:hAnsi="Candara"/>
          <w:sz w:val="20"/>
          <w:szCs w:val="20"/>
          <w:lang w:val="en-US"/>
        </w:rPr>
        <w:t xml:space="preserve">), or as </w:t>
      </w:r>
      <w:r w:rsidRPr="00F54DB2">
        <w:rPr>
          <w:rFonts w:ascii="Candara" w:hAnsi="Candara"/>
          <w:i/>
          <w:sz w:val="20"/>
          <w:szCs w:val="20"/>
          <w:lang w:val="en-US"/>
        </w:rPr>
        <w:t>circular</w:t>
      </w:r>
      <w:r w:rsidRPr="00F54DB2">
        <w:rPr>
          <w:rFonts w:ascii="Candara" w:hAnsi="Candara"/>
          <w:sz w:val="20"/>
          <w:szCs w:val="20"/>
          <w:lang w:val="en-US"/>
        </w:rPr>
        <w:t xml:space="preserve"> when there is an association of multiple causes, factors or variables that interact and sustain relations and problems (e.g., “</w:t>
      </w:r>
      <w:r w:rsidRPr="00F54DB2">
        <w:rPr>
          <w:rFonts w:ascii="Candara" w:hAnsi="Candara"/>
          <w:i/>
          <w:sz w:val="20"/>
          <w:szCs w:val="20"/>
          <w:lang w:val="en-US"/>
        </w:rPr>
        <w:t>Really there are several aspects of the problem. First, the way we relate to him is not the best, and the lack of trust we feel amplifies his fears and makes him more insecure. Clearly we reacted to that and became nervous.”</w:t>
      </w:r>
      <w:r w:rsidRPr="00F54DB2">
        <w:rPr>
          <w:rFonts w:ascii="Candara" w:hAnsi="Candara"/>
          <w:sz w:val="20"/>
          <w:szCs w:val="20"/>
          <w:lang w:val="en-US"/>
        </w:rPr>
        <w:t>).</w:t>
      </w:r>
    </w:p>
    <w:p w:rsidR="00F54DB2" w:rsidRPr="00F54DB2" w:rsidRDefault="00F54DB2" w:rsidP="00EC0C11">
      <w:pPr>
        <w:spacing w:after="80"/>
        <w:ind w:firstLine="425"/>
        <w:jc w:val="both"/>
        <w:rPr>
          <w:rFonts w:ascii="Candara" w:hAnsi="Candara"/>
          <w:sz w:val="20"/>
          <w:szCs w:val="20"/>
          <w:lang w:val="en-US"/>
        </w:rPr>
      </w:pPr>
      <w:r w:rsidRPr="00E85151">
        <w:rPr>
          <w:rFonts w:ascii="Candara" w:hAnsi="Candara"/>
          <w:b/>
          <w:i/>
          <w:szCs w:val="20"/>
          <w:lang w:val="en-US"/>
        </w:rPr>
        <w:lastRenderedPageBreak/>
        <w:t>B4. Interaction dimension</w:t>
      </w:r>
      <w:r w:rsidRPr="00E85151">
        <w:rPr>
          <w:rFonts w:ascii="Candara" w:hAnsi="Candara"/>
          <w:b/>
          <w:szCs w:val="20"/>
          <w:lang w:val="en-US"/>
        </w:rPr>
        <w:t>.</w:t>
      </w:r>
      <w:r w:rsidRPr="00E85151">
        <w:rPr>
          <w:rFonts w:ascii="Candara" w:hAnsi="Candara"/>
          <w:szCs w:val="20"/>
          <w:lang w:val="en-US"/>
        </w:rPr>
        <w:t xml:space="preserve"> </w:t>
      </w:r>
      <w:r w:rsidRPr="00F54DB2">
        <w:rPr>
          <w:rFonts w:ascii="Candara" w:hAnsi="Candara"/>
          <w:sz w:val="20"/>
          <w:szCs w:val="20"/>
          <w:lang w:val="en-US"/>
        </w:rPr>
        <w:t xml:space="preserve">This dimension reflects the actors’ participation and narrative focus and is subdivided into three main aspects: a) </w:t>
      </w:r>
      <w:r w:rsidRPr="00F54DB2">
        <w:rPr>
          <w:rFonts w:ascii="Candara" w:hAnsi="Candara"/>
          <w:i/>
          <w:sz w:val="20"/>
          <w:szCs w:val="20"/>
          <w:lang w:val="en-US"/>
        </w:rPr>
        <w:t>intrapersonal</w:t>
      </w:r>
      <w:r w:rsidRPr="00F54DB2">
        <w:rPr>
          <w:rFonts w:ascii="Candara" w:hAnsi="Candara"/>
          <w:sz w:val="20"/>
          <w:szCs w:val="20"/>
          <w:lang w:val="en-US"/>
        </w:rPr>
        <w:t xml:space="preserve"> or </w:t>
      </w:r>
      <w:r w:rsidRPr="00F54DB2">
        <w:rPr>
          <w:rFonts w:ascii="Candara" w:hAnsi="Candara"/>
          <w:i/>
          <w:sz w:val="20"/>
          <w:szCs w:val="20"/>
          <w:lang w:val="en-US"/>
        </w:rPr>
        <w:t>interpersonal</w:t>
      </w:r>
      <w:r w:rsidRPr="00F54DB2">
        <w:rPr>
          <w:rFonts w:ascii="Candara" w:hAnsi="Candara"/>
          <w:sz w:val="20"/>
          <w:szCs w:val="20"/>
          <w:lang w:val="en-US"/>
        </w:rPr>
        <w:t xml:space="preserve"> descriptions (e.g., </w:t>
      </w:r>
      <w:r w:rsidRPr="00F54DB2">
        <w:rPr>
          <w:rFonts w:ascii="Candara" w:hAnsi="Candara"/>
          <w:i/>
          <w:sz w:val="20"/>
          <w:szCs w:val="20"/>
          <w:lang w:val="en-US"/>
        </w:rPr>
        <w:t>“First I went to him and talked about what was going on. Then he said that he didn’t want to talk and I approved.” or “I perceived that he was sad.”</w:t>
      </w:r>
      <w:r w:rsidRPr="00F54DB2">
        <w:rPr>
          <w:rFonts w:ascii="Candara" w:hAnsi="Candara"/>
          <w:sz w:val="20"/>
          <w:szCs w:val="20"/>
          <w:lang w:val="en-US"/>
        </w:rPr>
        <w:t xml:space="preserve">); b) the </w:t>
      </w:r>
      <w:r w:rsidRPr="00F54DB2">
        <w:rPr>
          <w:rFonts w:ascii="Candara" w:hAnsi="Candara"/>
          <w:i/>
          <w:sz w:val="20"/>
          <w:szCs w:val="20"/>
          <w:lang w:val="en-US"/>
        </w:rPr>
        <w:t>intentions</w:t>
      </w:r>
      <w:r w:rsidRPr="00F54DB2">
        <w:rPr>
          <w:rFonts w:ascii="Candara" w:hAnsi="Candara"/>
          <w:sz w:val="20"/>
          <w:szCs w:val="20"/>
          <w:lang w:val="en-US"/>
        </w:rPr>
        <w:t xml:space="preserve"> or</w:t>
      </w:r>
      <w:r w:rsidRPr="00F54DB2">
        <w:rPr>
          <w:rFonts w:ascii="Candara" w:hAnsi="Candara"/>
          <w:i/>
          <w:sz w:val="20"/>
          <w:szCs w:val="20"/>
          <w:lang w:val="en-US"/>
        </w:rPr>
        <w:t xml:space="preserve"> effects</w:t>
      </w:r>
      <w:r w:rsidRPr="00F54DB2">
        <w:rPr>
          <w:rFonts w:ascii="Candara" w:hAnsi="Candara"/>
          <w:sz w:val="20"/>
          <w:szCs w:val="20"/>
          <w:lang w:val="en-US"/>
        </w:rPr>
        <w:t xml:space="preserve"> of the event (e.g., </w:t>
      </w:r>
      <w:r w:rsidRPr="00F54DB2">
        <w:rPr>
          <w:rFonts w:ascii="Candara" w:hAnsi="Candara"/>
          <w:i/>
          <w:sz w:val="20"/>
          <w:szCs w:val="20"/>
          <w:lang w:val="en-US"/>
        </w:rPr>
        <w:t xml:space="preserve">“They tried to make me feel bad!” </w:t>
      </w:r>
      <w:r w:rsidRPr="00F54DB2">
        <w:rPr>
          <w:rFonts w:ascii="Candara" w:hAnsi="Candara"/>
          <w:sz w:val="20"/>
          <w:szCs w:val="20"/>
          <w:lang w:val="en-US"/>
        </w:rPr>
        <w:t xml:space="preserve">c) </w:t>
      </w:r>
      <w:r w:rsidRPr="00F54DB2">
        <w:rPr>
          <w:rFonts w:ascii="Candara" w:hAnsi="Candara"/>
          <w:i/>
          <w:sz w:val="20"/>
          <w:szCs w:val="20"/>
          <w:lang w:val="en-US"/>
        </w:rPr>
        <w:t>personal roles</w:t>
      </w:r>
      <w:r w:rsidRPr="00F54DB2">
        <w:rPr>
          <w:rFonts w:ascii="Candara" w:hAnsi="Candara"/>
          <w:sz w:val="20"/>
          <w:szCs w:val="20"/>
          <w:lang w:val="en-US"/>
        </w:rPr>
        <w:t xml:space="preserve"> and</w:t>
      </w:r>
      <w:r w:rsidRPr="00F54DB2">
        <w:rPr>
          <w:rFonts w:ascii="Candara" w:hAnsi="Candara"/>
          <w:i/>
          <w:sz w:val="20"/>
          <w:szCs w:val="20"/>
          <w:lang w:val="en-US"/>
        </w:rPr>
        <w:t xml:space="preserve"> labels</w:t>
      </w:r>
      <w:r w:rsidRPr="00F54DB2">
        <w:rPr>
          <w:rFonts w:ascii="Candara" w:hAnsi="Candara"/>
          <w:sz w:val="20"/>
          <w:szCs w:val="20"/>
          <w:lang w:val="en-US"/>
        </w:rPr>
        <w:t xml:space="preserve"> or </w:t>
      </w:r>
      <w:r w:rsidRPr="00F54DB2">
        <w:rPr>
          <w:rFonts w:ascii="Candara" w:hAnsi="Candara"/>
          <w:i/>
          <w:sz w:val="20"/>
          <w:szCs w:val="20"/>
          <w:lang w:val="en-US"/>
        </w:rPr>
        <w:t>rules</w:t>
      </w:r>
      <w:r w:rsidRPr="00F54DB2">
        <w:rPr>
          <w:rFonts w:ascii="Candara" w:hAnsi="Candara"/>
          <w:sz w:val="20"/>
          <w:szCs w:val="20"/>
          <w:lang w:val="en-US"/>
        </w:rPr>
        <w:t xml:space="preserve"> (e.g.,</w:t>
      </w:r>
      <w:r w:rsidRPr="00F54DB2">
        <w:rPr>
          <w:rFonts w:ascii="Candara" w:hAnsi="Candara"/>
          <w:i/>
          <w:sz w:val="20"/>
          <w:szCs w:val="20"/>
          <w:lang w:val="en-US"/>
        </w:rPr>
        <w:t xml:space="preserve"> “I’m the one that protects him, and he is the one that is protected”</w:t>
      </w:r>
      <w:r w:rsidRPr="00F54DB2">
        <w:rPr>
          <w:rFonts w:ascii="Candara" w:hAnsi="Candara"/>
          <w:sz w:val="20"/>
          <w:szCs w:val="20"/>
          <w:lang w:val="en-US"/>
        </w:rPr>
        <w:t>).</w:t>
      </w:r>
    </w:p>
    <w:p w:rsidR="00F54DB2" w:rsidRPr="00F54DB2" w:rsidRDefault="00F54DB2" w:rsidP="00E85151">
      <w:pPr>
        <w:spacing w:after="0"/>
        <w:ind w:firstLine="426"/>
        <w:jc w:val="both"/>
        <w:rPr>
          <w:rFonts w:ascii="Candara" w:hAnsi="Candara"/>
          <w:sz w:val="20"/>
          <w:szCs w:val="20"/>
          <w:lang w:val="en-US"/>
        </w:rPr>
      </w:pPr>
      <w:r w:rsidRPr="00E85151">
        <w:rPr>
          <w:rFonts w:ascii="Candara" w:hAnsi="Candara"/>
          <w:b/>
          <w:i/>
          <w:szCs w:val="20"/>
          <w:lang w:val="en-US"/>
        </w:rPr>
        <w:t>Dimension C – Narrative connotation</w:t>
      </w:r>
      <w:r w:rsidRPr="00E85151">
        <w:rPr>
          <w:rFonts w:ascii="Candara" w:hAnsi="Candara"/>
          <w:b/>
          <w:szCs w:val="20"/>
          <w:lang w:val="en-US"/>
        </w:rPr>
        <w:t xml:space="preserve">. </w:t>
      </w:r>
      <w:r w:rsidRPr="00F54DB2">
        <w:rPr>
          <w:rFonts w:ascii="Candara" w:hAnsi="Candara"/>
          <w:sz w:val="20"/>
          <w:szCs w:val="20"/>
          <w:lang w:val="en-US"/>
        </w:rPr>
        <w:t xml:space="preserve">This dimension refers to the meanings and moral values that are evoked when reporting a story. Stories can evoke a) </w:t>
      </w:r>
      <w:r w:rsidRPr="00F54DB2">
        <w:rPr>
          <w:rFonts w:ascii="Candara" w:hAnsi="Candara"/>
          <w:i/>
          <w:sz w:val="20"/>
          <w:szCs w:val="20"/>
          <w:lang w:val="en-US"/>
        </w:rPr>
        <w:t xml:space="preserve">good </w:t>
      </w:r>
      <w:r w:rsidRPr="00F54DB2">
        <w:rPr>
          <w:rFonts w:ascii="Candara" w:hAnsi="Candara"/>
          <w:sz w:val="20"/>
          <w:szCs w:val="20"/>
          <w:lang w:val="en-US"/>
        </w:rPr>
        <w:t>or</w:t>
      </w:r>
      <w:r w:rsidRPr="00F54DB2">
        <w:rPr>
          <w:rFonts w:ascii="Candara" w:hAnsi="Candara"/>
          <w:i/>
          <w:sz w:val="20"/>
          <w:szCs w:val="20"/>
          <w:lang w:val="en-US"/>
        </w:rPr>
        <w:t xml:space="preserve"> bad intentions</w:t>
      </w:r>
      <w:r w:rsidRPr="00F54DB2">
        <w:rPr>
          <w:rFonts w:ascii="Candara" w:hAnsi="Candara"/>
          <w:sz w:val="20"/>
          <w:szCs w:val="20"/>
          <w:lang w:val="en-US"/>
        </w:rPr>
        <w:t xml:space="preserve"> (e.g., “</w:t>
      </w:r>
      <w:r w:rsidRPr="00F54DB2">
        <w:rPr>
          <w:rFonts w:ascii="Candara" w:hAnsi="Candara"/>
          <w:i/>
          <w:sz w:val="20"/>
          <w:szCs w:val="20"/>
          <w:lang w:val="en-US"/>
        </w:rPr>
        <w:t xml:space="preserve">I do my best! Everything I do is to help” </w:t>
      </w:r>
      <w:r w:rsidRPr="00F54DB2">
        <w:rPr>
          <w:rFonts w:ascii="Candara" w:hAnsi="Candara"/>
          <w:sz w:val="20"/>
          <w:szCs w:val="20"/>
          <w:lang w:val="en-US"/>
        </w:rPr>
        <w:t>b)</w:t>
      </w:r>
      <w:r w:rsidRPr="00F54DB2">
        <w:rPr>
          <w:rFonts w:ascii="Candara" w:hAnsi="Candara"/>
          <w:i/>
          <w:sz w:val="20"/>
          <w:szCs w:val="20"/>
          <w:lang w:val="en-US"/>
        </w:rPr>
        <w:t xml:space="preserve"> legitimate </w:t>
      </w:r>
      <w:r w:rsidRPr="00F54DB2">
        <w:rPr>
          <w:rFonts w:ascii="Candara" w:hAnsi="Candara"/>
          <w:sz w:val="20"/>
          <w:szCs w:val="20"/>
          <w:lang w:val="en-US"/>
        </w:rPr>
        <w:t>or</w:t>
      </w:r>
      <w:r w:rsidRPr="00F54DB2">
        <w:rPr>
          <w:rFonts w:ascii="Candara" w:hAnsi="Candara"/>
          <w:i/>
          <w:sz w:val="20"/>
          <w:szCs w:val="20"/>
          <w:lang w:val="en-US"/>
        </w:rPr>
        <w:t xml:space="preserve"> illegitimate behaviors (</w:t>
      </w:r>
      <w:r w:rsidRPr="00F54DB2">
        <w:rPr>
          <w:rFonts w:ascii="Candara" w:hAnsi="Candara"/>
          <w:sz w:val="20"/>
          <w:szCs w:val="20"/>
          <w:lang w:val="en-US"/>
        </w:rPr>
        <w:t>e.g.,</w:t>
      </w:r>
      <w:r w:rsidRPr="00F54DB2">
        <w:rPr>
          <w:rFonts w:ascii="Candara" w:hAnsi="Candara"/>
          <w:i/>
          <w:sz w:val="20"/>
          <w:szCs w:val="20"/>
          <w:lang w:val="en-US"/>
        </w:rPr>
        <w:t xml:space="preserve"> “They don’t have the right to treat me like that!”).</w:t>
      </w:r>
      <w:r w:rsidRPr="00F54DB2">
        <w:rPr>
          <w:rFonts w:ascii="Candara" w:hAnsi="Candara"/>
          <w:sz w:val="20"/>
          <w:szCs w:val="20"/>
          <w:lang w:val="en-US"/>
        </w:rPr>
        <w:t xml:space="preserve"> </w:t>
      </w:r>
    </w:p>
    <w:p w:rsidR="00F54DB2" w:rsidRPr="00F54DB2" w:rsidRDefault="00F54DB2" w:rsidP="00EC0C11">
      <w:pPr>
        <w:spacing w:after="80"/>
        <w:ind w:firstLine="425"/>
        <w:jc w:val="both"/>
        <w:rPr>
          <w:rFonts w:ascii="Candara" w:hAnsi="Candara" w:cs="Arial"/>
          <w:b/>
          <w:sz w:val="20"/>
          <w:szCs w:val="20"/>
          <w:lang w:val="en-US"/>
        </w:rPr>
      </w:pPr>
      <w:r w:rsidRPr="00E85151">
        <w:rPr>
          <w:rFonts w:ascii="Candara" w:hAnsi="Candara" w:cs="Arial"/>
          <w:b/>
          <w:i/>
          <w:szCs w:val="20"/>
          <w:lang w:val="en-US"/>
        </w:rPr>
        <w:t>Dimension D – The telling of the story.</w:t>
      </w:r>
      <w:r w:rsidRPr="00F54DB2">
        <w:rPr>
          <w:rFonts w:ascii="Candara" w:hAnsi="Candara" w:cs="Arial"/>
          <w:sz w:val="20"/>
          <w:szCs w:val="20"/>
          <w:lang w:val="en-US"/>
        </w:rPr>
        <w:t xml:space="preserve"> Stories can reflect actors’ different participations and interventions. Actors of the stories can be a) </w:t>
      </w:r>
      <w:r w:rsidRPr="00F54DB2">
        <w:rPr>
          <w:rFonts w:ascii="Candara" w:hAnsi="Candara" w:cs="Arial"/>
          <w:i/>
          <w:sz w:val="20"/>
          <w:szCs w:val="20"/>
          <w:lang w:val="en-US"/>
        </w:rPr>
        <w:t xml:space="preserve">passive </w:t>
      </w:r>
      <w:r w:rsidRPr="00F54DB2">
        <w:rPr>
          <w:rFonts w:ascii="Candara" w:hAnsi="Candara" w:cs="Arial"/>
          <w:sz w:val="20"/>
          <w:szCs w:val="20"/>
          <w:lang w:val="en-US"/>
        </w:rPr>
        <w:t xml:space="preserve">or </w:t>
      </w:r>
      <w:r w:rsidRPr="00F54DB2">
        <w:rPr>
          <w:rFonts w:ascii="Candara" w:hAnsi="Candara" w:cs="Arial"/>
          <w:i/>
          <w:sz w:val="20"/>
          <w:szCs w:val="20"/>
          <w:lang w:val="en-US"/>
        </w:rPr>
        <w:t>active</w:t>
      </w:r>
      <w:r w:rsidRPr="00F54DB2">
        <w:rPr>
          <w:rFonts w:ascii="Candara" w:hAnsi="Candara" w:cs="Arial"/>
          <w:sz w:val="20"/>
          <w:szCs w:val="20"/>
          <w:lang w:val="en-US"/>
        </w:rPr>
        <w:t xml:space="preserve"> (e.g., </w:t>
      </w:r>
      <w:r w:rsidRPr="00F54DB2">
        <w:rPr>
          <w:rFonts w:ascii="Candara" w:hAnsi="Candara" w:cs="Arial"/>
          <w:i/>
          <w:sz w:val="20"/>
          <w:szCs w:val="20"/>
          <w:lang w:val="en-US"/>
        </w:rPr>
        <w:t>“I have made several efforts to help my family.”</w:t>
      </w:r>
      <w:r w:rsidRPr="00F54DB2">
        <w:rPr>
          <w:rFonts w:ascii="Candara" w:hAnsi="Candara" w:cs="Arial"/>
          <w:sz w:val="20"/>
          <w:szCs w:val="20"/>
          <w:lang w:val="en-US"/>
        </w:rPr>
        <w:t xml:space="preserve"> b)</w:t>
      </w:r>
      <w:r w:rsidRPr="00F54DB2">
        <w:rPr>
          <w:rFonts w:ascii="Candara" w:hAnsi="Candara" w:cs="Arial"/>
          <w:i/>
          <w:sz w:val="20"/>
          <w:szCs w:val="20"/>
          <w:lang w:val="en-US"/>
        </w:rPr>
        <w:t xml:space="preserve"> competent</w:t>
      </w:r>
      <w:r w:rsidRPr="00F54DB2">
        <w:rPr>
          <w:rFonts w:ascii="Candara" w:hAnsi="Candara" w:cs="Arial"/>
          <w:sz w:val="20"/>
          <w:szCs w:val="20"/>
          <w:lang w:val="en-US"/>
        </w:rPr>
        <w:t xml:space="preserve"> or </w:t>
      </w:r>
      <w:r w:rsidRPr="00F54DB2">
        <w:rPr>
          <w:rFonts w:ascii="Candara" w:hAnsi="Candara" w:cs="Arial"/>
          <w:i/>
          <w:sz w:val="20"/>
          <w:szCs w:val="20"/>
          <w:lang w:val="en-US"/>
        </w:rPr>
        <w:t>incompetent</w:t>
      </w:r>
      <w:r w:rsidRPr="00F54DB2">
        <w:rPr>
          <w:rFonts w:ascii="Candara" w:hAnsi="Candara" w:cs="Arial"/>
          <w:sz w:val="20"/>
          <w:szCs w:val="20"/>
          <w:lang w:val="en-US"/>
        </w:rPr>
        <w:t xml:space="preserve"> (e.g.,</w:t>
      </w:r>
      <w:r w:rsidRPr="00F54DB2">
        <w:rPr>
          <w:rFonts w:ascii="Candara" w:hAnsi="Candara" w:cs="Arial"/>
          <w:i/>
          <w:sz w:val="20"/>
          <w:szCs w:val="20"/>
          <w:lang w:val="en-US"/>
        </w:rPr>
        <w:t xml:space="preserve"> “I don’t know what to do and I can’t help” </w:t>
      </w:r>
      <w:r w:rsidRPr="00F54DB2">
        <w:rPr>
          <w:rFonts w:ascii="Candara" w:hAnsi="Candara" w:cs="Arial"/>
          <w:sz w:val="20"/>
          <w:szCs w:val="20"/>
          <w:lang w:val="en-US"/>
        </w:rPr>
        <w:t xml:space="preserve">or c) report </w:t>
      </w:r>
      <w:r w:rsidRPr="00F54DB2">
        <w:rPr>
          <w:rFonts w:ascii="Candara" w:hAnsi="Candara" w:cs="Arial"/>
          <w:i/>
          <w:sz w:val="20"/>
          <w:szCs w:val="20"/>
          <w:lang w:val="en-US"/>
        </w:rPr>
        <w:t>descriptions</w:t>
      </w:r>
      <w:r w:rsidRPr="00F54DB2">
        <w:rPr>
          <w:rFonts w:ascii="Candara" w:hAnsi="Candara" w:cs="Arial"/>
          <w:sz w:val="20"/>
          <w:szCs w:val="20"/>
          <w:lang w:val="en-US"/>
        </w:rPr>
        <w:t xml:space="preserve"> or </w:t>
      </w:r>
      <w:r w:rsidRPr="00F54DB2">
        <w:rPr>
          <w:rFonts w:ascii="Candara" w:hAnsi="Candara" w:cs="Arial"/>
          <w:i/>
          <w:sz w:val="20"/>
          <w:szCs w:val="20"/>
          <w:lang w:val="en-US"/>
        </w:rPr>
        <w:t>interpretations (</w:t>
      </w:r>
      <w:r w:rsidRPr="00F54DB2">
        <w:rPr>
          <w:rFonts w:ascii="Candara" w:hAnsi="Candara" w:cs="Arial"/>
          <w:sz w:val="20"/>
          <w:szCs w:val="20"/>
          <w:lang w:val="en-US"/>
        </w:rPr>
        <w:t xml:space="preserve">e.g., </w:t>
      </w:r>
      <w:r w:rsidRPr="00F54DB2">
        <w:rPr>
          <w:rFonts w:ascii="Candara" w:hAnsi="Candara" w:cs="Arial"/>
          <w:i/>
          <w:sz w:val="20"/>
          <w:szCs w:val="20"/>
          <w:lang w:val="en-US"/>
        </w:rPr>
        <w:t>“He was in his room; I went there and talked to him”)</w:t>
      </w:r>
      <w:r w:rsidR="00EC0C11">
        <w:rPr>
          <w:rFonts w:ascii="Candara" w:hAnsi="Candara" w:cs="Arial"/>
          <w:i/>
          <w:sz w:val="20"/>
          <w:szCs w:val="20"/>
          <w:lang w:val="en-US"/>
        </w:rPr>
        <w:t>.</w:t>
      </w:r>
    </w:p>
    <w:p w:rsidR="00F54DB2" w:rsidRPr="00F54DB2" w:rsidRDefault="00F54DB2" w:rsidP="00EC0C11">
      <w:pPr>
        <w:spacing w:after="80"/>
        <w:ind w:firstLine="425"/>
        <w:jc w:val="both"/>
        <w:rPr>
          <w:rFonts w:ascii="Candara" w:hAnsi="Candara" w:cs="Arial"/>
          <w:b/>
          <w:sz w:val="20"/>
          <w:szCs w:val="20"/>
          <w:lang w:val="en-US"/>
        </w:rPr>
      </w:pPr>
      <w:r w:rsidRPr="00E85151">
        <w:rPr>
          <w:rFonts w:ascii="Candara" w:hAnsi="Candara" w:cs="Arial"/>
          <w:b/>
          <w:i/>
          <w:szCs w:val="20"/>
          <w:lang w:val="en-US"/>
        </w:rPr>
        <w:t>Dimension E – Narrative reflexivity</w:t>
      </w:r>
      <w:r w:rsidRPr="00E85151">
        <w:rPr>
          <w:rFonts w:ascii="Candara" w:hAnsi="Candara" w:cs="Arial"/>
          <w:b/>
          <w:szCs w:val="20"/>
          <w:lang w:val="en-US"/>
        </w:rPr>
        <w:t>.</w:t>
      </w:r>
      <w:r w:rsidRPr="00F54DB2">
        <w:rPr>
          <w:rFonts w:ascii="Candara" w:hAnsi="Candara" w:cs="Arial"/>
          <w:b/>
          <w:sz w:val="20"/>
          <w:szCs w:val="20"/>
          <w:lang w:val="en-US"/>
        </w:rPr>
        <w:t xml:space="preserve"> </w:t>
      </w:r>
      <w:r w:rsidRPr="00F54DB2">
        <w:rPr>
          <w:rFonts w:ascii="Candara" w:hAnsi="Candara" w:cs="Arial"/>
          <w:sz w:val="20"/>
          <w:szCs w:val="20"/>
          <w:lang w:val="en-US"/>
        </w:rPr>
        <w:t xml:space="preserve">The process of reflection regarding stories and narratives is related to the way that individuals and families build problematic and non-problematic narratives (E1, e.g., </w:t>
      </w:r>
      <w:r w:rsidRPr="00F54DB2">
        <w:rPr>
          <w:rFonts w:ascii="Candara" w:hAnsi="Candara" w:cs="Arial"/>
          <w:i/>
          <w:sz w:val="20"/>
          <w:szCs w:val="20"/>
          <w:lang w:val="en-US"/>
        </w:rPr>
        <w:t>“I am aware that we are also responsible for the way things are at the moment”</w:t>
      </w:r>
      <w:r w:rsidRPr="00F54DB2">
        <w:rPr>
          <w:rFonts w:ascii="Candara" w:hAnsi="Candara" w:cs="Arial"/>
          <w:sz w:val="20"/>
          <w:szCs w:val="20"/>
          <w:lang w:val="en-US"/>
        </w:rPr>
        <w:t xml:space="preserve">), the identification of discursive factors (E2, e.g., </w:t>
      </w:r>
      <w:r w:rsidRPr="00F54DB2">
        <w:rPr>
          <w:rFonts w:ascii="Candara" w:hAnsi="Candara" w:cs="Arial"/>
          <w:i/>
          <w:sz w:val="20"/>
          <w:szCs w:val="20"/>
          <w:lang w:val="en-US"/>
        </w:rPr>
        <w:t>“The way we say things is very aggressive, and that contributes to the problem.</w:t>
      </w:r>
      <w:r w:rsidRPr="00F54DB2">
        <w:rPr>
          <w:rFonts w:ascii="Candara" w:hAnsi="Candara" w:cs="Arial"/>
          <w:sz w:val="20"/>
          <w:szCs w:val="20"/>
          <w:lang w:val="en-US"/>
        </w:rPr>
        <w:t xml:space="preserve">”), the identification of relational and interactive factors (E3, e.g., </w:t>
      </w:r>
      <w:r w:rsidRPr="00F54DB2">
        <w:rPr>
          <w:rFonts w:ascii="Candara" w:hAnsi="Candara" w:cs="Arial"/>
          <w:i/>
          <w:sz w:val="20"/>
          <w:szCs w:val="20"/>
          <w:lang w:val="en-US"/>
        </w:rPr>
        <w:t>“I do several things that I shouldn’t do, like wake him up, and other things...”</w:t>
      </w:r>
      <w:r w:rsidRPr="00F54DB2">
        <w:rPr>
          <w:rFonts w:ascii="Candara" w:hAnsi="Candara" w:cs="Arial"/>
          <w:sz w:val="20"/>
          <w:szCs w:val="20"/>
          <w:lang w:val="en-US"/>
        </w:rPr>
        <w:t xml:space="preserve">) and the behavioral factors that originate and maintain the narrative (E4, e.g., </w:t>
      </w:r>
      <w:r w:rsidRPr="00F54DB2">
        <w:rPr>
          <w:rFonts w:ascii="Candara" w:hAnsi="Candara" w:cs="Arial"/>
          <w:i/>
          <w:sz w:val="20"/>
          <w:szCs w:val="20"/>
          <w:lang w:val="en-US"/>
        </w:rPr>
        <w:t>“As long as I continue to abuse, nothing will be better for us…”</w:t>
      </w:r>
      <w:r w:rsidRPr="00F54DB2">
        <w:rPr>
          <w:rFonts w:ascii="Candara" w:hAnsi="Candara" w:cs="Arial"/>
          <w:sz w:val="20"/>
          <w:szCs w:val="20"/>
          <w:lang w:val="en-US"/>
        </w:rPr>
        <w:t xml:space="preserve">). </w:t>
      </w:r>
    </w:p>
    <w:p w:rsidR="00F54DB2" w:rsidRPr="00F54DB2" w:rsidRDefault="00F54DB2" w:rsidP="00EC0C11">
      <w:pPr>
        <w:spacing w:after="80"/>
        <w:ind w:firstLine="425"/>
        <w:jc w:val="both"/>
        <w:rPr>
          <w:rFonts w:ascii="Candara" w:hAnsi="Candara"/>
          <w:b/>
          <w:sz w:val="20"/>
          <w:szCs w:val="20"/>
          <w:lang w:val="en-US"/>
        </w:rPr>
      </w:pPr>
      <w:r w:rsidRPr="00E85151">
        <w:rPr>
          <w:rFonts w:ascii="Candara" w:hAnsi="Candara"/>
          <w:b/>
          <w:i/>
          <w:szCs w:val="20"/>
          <w:lang w:val="en-US"/>
        </w:rPr>
        <w:t>Dimension F – Themes of the session</w:t>
      </w:r>
      <w:r w:rsidRPr="00E85151">
        <w:rPr>
          <w:rFonts w:ascii="Candara" w:hAnsi="Candara"/>
          <w:b/>
          <w:szCs w:val="20"/>
          <w:lang w:val="en-US"/>
        </w:rPr>
        <w:t>.</w:t>
      </w:r>
      <w:r w:rsidRPr="00F54DB2">
        <w:rPr>
          <w:rFonts w:ascii="Candara" w:hAnsi="Candara"/>
          <w:b/>
          <w:sz w:val="20"/>
          <w:szCs w:val="20"/>
          <w:lang w:val="en-US"/>
        </w:rPr>
        <w:t xml:space="preserve"> </w:t>
      </w:r>
      <w:r w:rsidRPr="00F54DB2">
        <w:rPr>
          <w:rFonts w:ascii="Candara" w:hAnsi="Candara"/>
          <w:sz w:val="20"/>
          <w:szCs w:val="20"/>
          <w:lang w:val="en-US"/>
        </w:rPr>
        <w:t>In therapeutic processes, the themes typically are aggregated in: a) therapy motive (</w:t>
      </w:r>
      <w:r w:rsidRPr="00F54DB2">
        <w:rPr>
          <w:rFonts w:ascii="Candara" w:hAnsi="Candara"/>
          <w:i/>
          <w:sz w:val="20"/>
          <w:szCs w:val="20"/>
          <w:lang w:val="en-US"/>
        </w:rPr>
        <w:t>symptoms</w:t>
      </w:r>
      <w:r w:rsidRPr="00F54DB2">
        <w:rPr>
          <w:rFonts w:ascii="Candara" w:hAnsi="Candara"/>
          <w:sz w:val="20"/>
          <w:szCs w:val="20"/>
          <w:lang w:val="en-US"/>
        </w:rPr>
        <w:t>); b) other family and individual concerns (</w:t>
      </w:r>
      <w:r w:rsidRPr="00F54DB2">
        <w:rPr>
          <w:rFonts w:ascii="Candara" w:hAnsi="Candara"/>
          <w:i/>
          <w:sz w:val="20"/>
          <w:szCs w:val="20"/>
          <w:lang w:val="en-US"/>
        </w:rPr>
        <w:t>other problematic themes</w:t>
      </w:r>
      <w:r w:rsidRPr="00F54DB2">
        <w:rPr>
          <w:rFonts w:ascii="Candara" w:hAnsi="Candara"/>
          <w:sz w:val="20"/>
          <w:szCs w:val="20"/>
          <w:lang w:val="en-US"/>
        </w:rPr>
        <w:t>); d) and non-problematic aspects of routine family life (</w:t>
      </w:r>
      <w:r w:rsidRPr="00F54DB2">
        <w:rPr>
          <w:rFonts w:ascii="Candara" w:hAnsi="Candara"/>
          <w:i/>
          <w:sz w:val="20"/>
          <w:szCs w:val="20"/>
          <w:lang w:val="en-US"/>
        </w:rPr>
        <w:t>non-problematic themes</w:t>
      </w:r>
      <w:r w:rsidRPr="00F54DB2">
        <w:rPr>
          <w:rFonts w:ascii="Candara" w:hAnsi="Candara"/>
          <w:sz w:val="20"/>
          <w:szCs w:val="20"/>
          <w:lang w:val="en-US"/>
        </w:rPr>
        <w:t xml:space="preserve">). </w:t>
      </w:r>
    </w:p>
    <w:p w:rsidR="00F54DB2" w:rsidRPr="00F54DB2" w:rsidRDefault="00F54DB2" w:rsidP="00E85151">
      <w:pPr>
        <w:spacing w:after="0"/>
        <w:ind w:firstLine="426"/>
        <w:jc w:val="both"/>
        <w:rPr>
          <w:rFonts w:ascii="Candara" w:hAnsi="Candara"/>
          <w:b/>
          <w:sz w:val="20"/>
          <w:szCs w:val="20"/>
          <w:lang w:val="en-US"/>
        </w:rPr>
      </w:pPr>
      <w:r w:rsidRPr="00E85151">
        <w:rPr>
          <w:rFonts w:ascii="Candara" w:hAnsi="Candara"/>
          <w:b/>
          <w:i/>
          <w:szCs w:val="20"/>
          <w:lang w:val="en-US"/>
        </w:rPr>
        <w:t>Dimension G – Alternative behaviors</w:t>
      </w:r>
      <w:r w:rsidRPr="00E85151">
        <w:rPr>
          <w:rFonts w:ascii="Candara" w:hAnsi="Candara"/>
          <w:b/>
          <w:szCs w:val="20"/>
          <w:lang w:val="en-US"/>
        </w:rPr>
        <w:t>.</w:t>
      </w:r>
      <w:r w:rsidRPr="00F54DB2">
        <w:rPr>
          <w:rFonts w:ascii="Candara" w:hAnsi="Candara"/>
          <w:sz w:val="20"/>
          <w:szCs w:val="20"/>
          <w:lang w:val="en-US"/>
        </w:rPr>
        <w:t xml:space="preserve"> Alternative behaviors correspond to the explicit attempts of acting or being different, but these attempts do not generate the expected effects, so they may not be considered successful (e.g., </w:t>
      </w:r>
      <w:r w:rsidRPr="00F54DB2">
        <w:rPr>
          <w:rFonts w:ascii="Candara" w:hAnsi="Candara"/>
          <w:i/>
          <w:sz w:val="20"/>
          <w:szCs w:val="20"/>
          <w:lang w:val="en-US"/>
        </w:rPr>
        <w:t>“In the meantime, I proposed not arguing; we just didn’t mention the subject that was disturbing us, but it didn’t work out well.”</w:t>
      </w:r>
      <w:r w:rsidRPr="00F54DB2">
        <w:rPr>
          <w:rFonts w:ascii="Candara" w:hAnsi="Candara"/>
          <w:sz w:val="20"/>
          <w:szCs w:val="20"/>
          <w:lang w:val="en-US"/>
        </w:rPr>
        <w:t>).</w:t>
      </w:r>
    </w:p>
    <w:p w:rsidR="00F54DB2" w:rsidRPr="00F54DB2" w:rsidRDefault="00F54DB2" w:rsidP="00E85151">
      <w:pPr>
        <w:spacing w:after="0"/>
        <w:ind w:right="609" w:firstLine="426"/>
        <w:jc w:val="both"/>
        <w:rPr>
          <w:rFonts w:ascii="Candara" w:hAnsi="Candara"/>
          <w:sz w:val="20"/>
          <w:szCs w:val="20"/>
          <w:lang w:val="en-US"/>
        </w:rPr>
      </w:pPr>
    </w:p>
    <w:p w:rsidR="00F54DB2" w:rsidRPr="00E85151" w:rsidRDefault="00F54DB2" w:rsidP="00E85151">
      <w:pPr>
        <w:spacing w:after="0"/>
        <w:jc w:val="both"/>
        <w:rPr>
          <w:rFonts w:ascii="Candara" w:hAnsi="Candara"/>
          <w:b/>
          <w:szCs w:val="20"/>
          <w:lang w:val="en-US"/>
        </w:rPr>
      </w:pPr>
      <w:r w:rsidRPr="00E85151">
        <w:rPr>
          <w:rFonts w:ascii="Candara" w:hAnsi="Candara"/>
          <w:b/>
          <w:szCs w:val="20"/>
          <w:lang w:val="en-US"/>
        </w:rPr>
        <w:lastRenderedPageBreak/>
        <w:t>The ASNC Application and Codification</w:t>
      </w:r>
    </w:p>
    <w:p w:rsidR="00F54DB2" w:rsidRPr="00F54DB2" w:rsidRDefault="00F54DB2" w:rsidP="00E85151">
      <w:pPr>
        <w:spacing w:after="0"/>
        <w:ind w:firstLine="426"/>
        <w:jc w:val="both"/>
        <w:rPr>
          <w:rFonts w:ascii="Candara" w:hAnsi="Candara"/>
          <w:sz w:val="20"/>
          <w:szCs w:val="20"/>
          <w:lang w:val="en-US"/>
        </w:rPr>
      </w:pPr>
      <w:r w:rsidRPr="00F54DB2">
        <w:rPr>
          <w:rFonts w:ascii="Candara" w:hAnsi="Candara"/>
          <w:sz w:val="20"/>
          <w:szCs w:val="20"/>
          <w:lang w:val="en-US"/>
        </w:rPr>
        <w:tab/>
        <w:t xml:space="preserve">The ASNC can be applied in naturalistic or “quasi-naturalistic” clinical settings were the researcher observes and monitors how story telling naturally unfolds (Hill, 1992) and is applied in systemic therapies through the observation and transcription of therapeutic sessions. First, sessions are video-recorded; next, integrally transcribed, and then </w:t>
      </w:r>
      <w:r w:rsidRPr="00F54DB2">
        <w:rPr>
          <w:rFonts w:ascii="Candara" w:hAnsi="Candara" w:cs="Arial"/>
          <w:sz w:val="20"/>
          <w:szCs w:val="20"/>
          <w:lang w:val="en-US"/>
        </w:rPr>
        <w:t xml:space="preserve">sequences that constitute “narrative episodes” are identified </w:t>
      </w:r>
      <w:r w:rsidRPr="00F54DB2">
        <w:rPr>
          <w:rFonts w:ascii="Candara" w:hAnsi="Candara"/>
          <w:sz w:val="20"/>
          <w:szCs w:val="20"/>
          <w:lang w:val="en-US"/>
        </w:rPr>
        <w:t>and analyzed.</w:t>
      </w:r>
      <w:r w:rsidRPr="00F54DB2">
        <w:rPr>
          <w:rFonts w:ascii="Candara" w:hAnsi="Candara" w:cs="Arial"/>
          <w:sz w:val="20"/>
          <w:szCs w:val="20"/>
          <w:lang w:val="en-US"/>
        </w:rPr>
        <w:t xml:space="preserve"> The narrative episode is a segment of the discourse that may contain statements or testimonials organized around a question or theme. It may result from the therapist’s questions or from the client discourses and contains perspectives concerning themes, actors, results, lessons, and the “moral of the story”. Narrative episodes have a beginning, middle and end (real or presupposed) even if they are not structured in an explicit and coherent manner. Depending on the session, narrative episodes may be numerous, occur in one or two sequences of speech or correspond to entire sessions. </w:t>
      </w:r>
    </w:p>
    <w:p w:rsidR="00F54DB2" w:rsidRPr="00F54DB2" w:rsidRDefault="00F54DB2" w:rsidP="00E85151">
      <w:pPr>
        <w:spacing w:after="0"/>
        <w:ind w:firstLine="426"/>
        <w:jc w:val="both"/>
        <w:rPr>
          <w:rFonts w:ascii="Candara" w:hAnsi="Candara"/>
          <w:sz w:val="20"/>
          <w:szCs w:val="20"/>
          <w:lang w:val="en-US"/>
        </w:rPr>
      </w:pPr>
      <w:r w:rsidRPr="00F54DB2">
        <w:rPr>
          <w:rFonts w:ascii="Candara" w:hAnsi="Candara" w:cs="Arial"/>
          <w:sz w:val="20"/>
          <w:szCs w:val="20"/>
          <w:lang w:val="en-US"/>
        </w:rPr>
        <w:t>After the identification of the narrative episodes, judgments and evaluations are produced regarding the ASNC dimensions that are expressed or contained in the discourses of the family. The dimension is coded, when it is present, and the occurrences are counted (e.g. 1, 2, 3…); the dimension is coded with a zero when it is missing.</w:t>
      </w:r>
    </w:p>
    <w:p w:rsidR="00EC0C11" w:rsidRDefault="00EC0C11" w:rsidP="00E85151">
      <w:pPr>
        <w:spacing w:after="0"/>
        <w:ind w:firstLine="426"/>
        <w:jc w:val="center"/>
        <w:rPr>
          <w:rFonts w:ascii="Candara" w:hAnsi="Candara"/>
          <w:b/>
          <w:sz w:val="20"/>
          <w:szCs w:val="20"/>
          <w:lang w:val="en-US"/>
        </w:rPr>
      </w:pPr>
    </w:p>
    <w:p w:rsidR="00F07EA6" w:rsidRDefault="00F07EA6" w:rsidP="00EC0C11">
      <w:pPr>
        <w:spacing w:after="0"/>
        <w:jc w:val="center"/>
        <w:rPr>
          <w:rFonts w:ascii="Candara" w:hAnsi="Candara" w:cs="Mangal"/>
          <w:b/>
          <w:color w:val="0A615E"/>
          <w:sz w:val="24"/>
          <w:szCs w:val="14"/>
          <w:lang w:val="en-US"/>
        </w:rPr>
      </w:pPr>
    </w:p>
    <w:p w:rsidR="00F54DB2" w:rsidRDefault="00EC0C11" w:rsidP="00EC0C11">
      <w:pPr>
        <w:spacing w:after="0"/>
        <w:jc w:val="center"/>
        <w:rPr>
          <w:rFonts w:ascii="Candara" w:hAnsi="Candara" w:cs="Mangal"/>
          <w:b/>
          <w:color w:val="0A615E"/>
          <w:sz w:val="24"/>
          <w:szCs w:val="14"/>
          <w:lang w:val="en-US"/>
        </w:rPr>
      </w:pPr>
      <w:r w:rsidRPr="00EC0C11">
        <w:rPr>
          <w:rFonts w:ascii="Candara" w:hAnsi="Candara" w:cs="Mangal"/>
          <w:b/>
          <w:color w:val="0A615E"/>
          <w:sz w:val="24"/>
          <w:szCs w:val="14"/>
          <w:lang w:val="en-US"/>
        </w:rPr>
        <w:lastRenderedPageBreak/>
        <w:t>VALIDATION STUDIES</w:t>
      </w:r>
    </w:p>
    <w:p w:rsidR="00EC0C11" w:rsidRPr="00EC0C11" w:rsidRDefault="00EC0C11" w:rsidP="00EC0C11">
      <w:pPr>
        <w:spacing w:after="0"/>
        <w:jc w:val="center"/>
        <w:rPr>
          <w:rFonts w:ascii="Candara" w:hAnsi="Candara" w:cs="Mangal"/>
          <w:b/>
          <w:color w:val="0A615E"/>
          <w:sz w:val="24"/>
          <w:szCs w:val="14"/>
          <w:lang w:val="en-US"/>
        </w:rPr>
      </w:pPr>
    </w:p>
    <w:p w:rsidR="00F54DB2" w:rsidRPr="00F54DB2" w:rsidRDefault="00F54DB2" w:rsidP="00E85151">
      <w:pPr>
        <w:spacing w:after="0"/>
        <w:ind w:firstLine="426"/>
        <w:jc w:val="both"/>
        <w:rPr>
          <w:rFonts w:ascii="Candara" w:hAnsi="Candara"/>
          <w:sz w:val="20"/>
          <w:szCs w:val="20"/>
          <w:lang w:val="en-US"/>
        </w:rPr>
      </w:pPr>
      <w:r w:rsidRPr="00F54DB2">
        <w:rPr>
          <w:rFonts w:ascii="Candara" w:hAnsi="Candara"/>
          <w:sz w:val="20"/>
          <w:szCs w:val="20"/>
          <w:lang w:val="en-US"/>
        </w:rPr>
        <w:t xml:space="preserve">Three studies were conducted to establish the validity and reliability of the ASNC. These three studies test: </w:t>
      </w:r>
      <w:proofErr w:type="spellStart"/>
      <w:r w:rsidRPr="00F54DB2">
        <w:rPr>
          <w:rFonts w:ascii="Candara" w:hAnsi="Candara"/>
          <w:sz w:val="20"/>
          <w:szCs w:val="20"/>
          <w:lang w:val="en-US"/>
        </w:rPr>
        <w:t>i</w:t>
      </w:r>
      <w:proofErr w:type="spellEnd"/>
      <w:r w:rsidRPr="00F54DB2">
        <w:rPr>
          <w:rFonts w:ascii="Candara" w:hAnsi="Candara"/>
          <w:sz w:val="20"/>
          <w:szCs w:val="20"/>
          <w:lang w:val="en-US"/>
        </w:rPr>
        <w:t>) the definition and adequacy of the ASNC dimensions in narrative evaluation (content validity); ii) the applicability of the ASNC (face validity); and iii) the accuracy and applicability of the codification options and rules related to the ASNC (reliability).</w:t>
      </w:r>
    </w:p>
    <w:p w:rsidR="00F54DB2" w:rsidRPr="00F54DB2" w:rsidRDefault="00F54DB2" w:rsidP="00E85151">
      <w:pPr>
        <w:spacing w:after="0"/>
        <w:ind w:firstLine="426"/>
        <w:jc w:val="both"/>
        <w:rPr>
          <w:rFonts w:ascii="Candara" w:hAnsi="Candara"/>
          <w:sz w:val="20"/>
          <w:szCs w:val="20"/>
          <w:lang w:val="en-US"/>
        </w:rPr>
      </w:pPr>
      <w:r w:rsidRPr="00F54DB2">
        <w:rPr>
          <w:rFonts w:ascii="Candara" w:hAnsi="Candara"/>
          <w:sz w:val="20"/>
          <w:szCs w:val="20"/>
          <w:lang w:val="en-US"/>
        </w:rPr>
        <w:t xml:space="preserve">Study 1 is the construction and standardization of ASNC. Studies 2 and 3 test the accuracy of the ASNC in evaluating the narratives during therapy, in different therapeutic contexts. </w:t>
      </w:r>
    </w:p>
    <w:p w:rsidR="00F54DB2" w:rsidRPr="00F54DB2" w:rsidRDefault="00F54DB2" w:rsidP="00E85151">
      <w:pPr>
        <w:spacing w:after="0"/>
        <w:ind w:firstLine="426"/>
        <w:jc w:val="both"/>
        <w:rPr>
          <w:rFonts w:ascii="Candara" w:hAnsi="Candara"/>
          <w:sz w:val="20"/>
          <w:szCs w:val="20"/>
          <w:lang w:val="en-US"/>
        </w:rPr>
      </w:pPr>
      <w:r w:rsidRPr="00F54DB2">
        <w:rPr>
          <w:rFonts w:ascii="Candara" w:hAnsi="Candara"/>
          <w:sz w:val="20"/>
          <w:szCs w:val="20"/>
          <w:lang w:val="en-US"/>
        </w:rPr>
        <w:t>We computed the reliability and validity measurements of the assessment and codification system, the total percentage of inter-rater-reliability and Cohen’s Kappa. A notable limitation of Cohen’s Kappa is the strong effect of unequal codification distributions (</w:t>
      </w:r>
      <w:proofErr w:type="spellStart"/>
      <w:r w:rsidRPr="00F54DB2">
        <w:rPr>
          <w:rFonts w:ascii="Candara" w:hAnsi="Candara"/>
          <w:sz w:val="20"/>
          <w:szCs w:val="20"/>
          <w:lang w:val="en-US"/>
        </w:rPr>
        <w:t>Pestana</w:t>
      </w:r>
      <w:proofErr w:type="spellEnd"/>
      <w:r w:rsidRPr="00F54DB2">
        <w:rPr>
          <w:rFonts w:ascii="Candara" w:hAnsi="Candara"/>
          <w:sz w:val="20"/>
          <w:szCs w:val="20"/>
          <w:lang w:val="en-US"/>
        </w:rPr>
        <w:t xml:space="preserve"> &amp; </w:t>
      </w:r>
      <w:proofErr w:type="spellStart"/>
      <w:r w:rsidRPr="00F54DB2">
        <w:rPr>
          <w:rFonts w:ascii="Candara" w:hAnsi="Candara"/>
          <w:sz w:val="20"/>
          <w:szCs w:val="20"/>
          <w:lang w:val="en-US"/>
        </w:rPr>
        <w:t>Gageiro</w:t>
      </w:r>
      <w:proofErr w:type="spellEnd"/>
      <w:r w:rsidRPr="00F54DB2">
        <w:rPr>
          <w:rFonts w:ascii="Candara" w:hAnsi="Candara"/>
          <w:sz w:val="20"/>
          <w:szCs w:val="20"/>
          <w:lang w:val="en-US"/>
        </w:rPr>
        <w:t xml:space="preserve">, 2008). </w:t>
      </w:r>
    </w:p>
    <w:p w:rsidR="00F54DB2" w:rsidRPr="00F54DB2" w:rsidRDefault="00F54DB2" w:rsidP="00E85151">
      <w:pPr>
        <w:spacing w:after="0"/>
        <w:ind w:firstLine="426"/>
        <w:jc w:val="both"/>
        <w:rPr>
          <w:rFonts w:ascii="Candara" w:hAnsi="Candara"/>
          <w:sz w:val="20"/>
          <w:szCs w:val="20"/>
          <w:lang w:val="en-US"/>
        </w:rPr>
      </w:pPr>
      <w:r w:rsidRPr="00F54DB2">
        <w:rPr>
          <w:rFonts w:ascii="Candara" w:hAnsi="Candara"/>
          <w:sz w:val="20"/>
          <w:szCs w:val="20"/>
          <w:lang w:val="en-US"/>
        </w:rPr>
        <w:t xml:space="preserve">In table 1 are presented the values of Kappa achieved in each study and also the mean for each dimension of ASNC.  </w:t>
      </w:r>
    </w:p>
    <w:p w:rsidR="00DA3C99" w:rsidRDefault="00F54DB2" w:rsidP="00DA3C99">
      <w:pPr>
        <w:spacing w:after="0"/>
        <w:ind w:firstLine="426"/>
        <w:jc w:val="both"/>
        <w:rPr>
          <w:rFonts w:ascii="Candara" w:hAnsi="Candara"/>
          <w:sz w:val="20"/>
          <w:szCs w:val="20"/>
          <w:lang w:val="en-US"/>
        </w:rPr>
      </w:pPr>
      <w:r w:rsidRPr="00F54DB2">
        <w:rPr>
          <w:rFonts w:ascii="Candara" w:hAnsi="Candara"/>
          <w:sz w:val="20"/>
          <w:szCs w:val="20"/>
          <w:lang w:val="en-US"/>
        </w:rPr>
        <w:t xml:space="preserve">Table 2 presents a summary of the three studies. Equal procedures that were taken in all of the studies are generally described and afterwards specific aspects of each study are presented. </w:t>
      </w:r>
    </w:p>
    <w:p w:rsidR="00DA3C99" w:rsidRDefault="00DA3C99" w:rsidP="00DA3C99">
      <w:pPr>
        <w:spacing w:after="0"/>
        <w:jc w:val="both"/>
        <w:rPr>
          <w:rFonts w:ascii="Candara" w:hAnsi="Candara"/>
          <w:sz w:val="20"/>
          <w:szCs w:val="20"/>
          <w:lang w:val="en-US"/>
        </w:rPr>
        <w:sectPr w:rsidR="00DA3C99">
          <w:type w:val="continuous"/>
          <w:pgSz w:w="11906" w:h="16838"/>
          <w:pgMar w:top="720" w:right="720" w:bottom="720" w:left="720" w:header="708" w:footer="708" w:gutter="0"/>
          <w:cols w:num="2" w:space="566"/>
          <w:docGrid w:linePitch="360"/>
        </w:sectPr>
      </w:pPr>
    </w:p>
    <w:tbl>
      <w:tblPr>
        <w:tblW w:w="10456" w:type="dxa"/>
        <w:tblLook w:val="00BF"/>
      </w:tblPr>
      <w:tblGrid>
        <w:gridCol w:w="1544"/>
        <w:gridCol w:w="1114"/>
        <w:gridCol w:w="1114"/>
        <w:gridCol w:w="1114"/>
        <w:gridCol w:w="1114"/>
        <w:gridCol w:w="1114"/>
        <w:gridCol w:w="1114"/>
        <w:gridCol w:w="1114"/>
        <w:gridCol w:w="1114"/>
      </w:tblGrid>
      <w:tr w:rsidR="00C468E9" w:rsidRPr="0072465A" w:rsidTr="00076E7C">
        <w:trPr>
          <w:trHeight w:val="343"/>
        </w:trPr>
        <w:tc>
          <w:tcPr>
            <w:tcW w:w="10456" w:type="dxa"/>
            <w:gridSpan w:val="9"/>
            <w:tcBorders>
              <w:bottom w:val="single" w:sz="12" w:space="0" w:color="7F7F7F" w:themeColor="text1" w:themeTint="80"/>
            </w:tcBorders>
            <w:shd w:val="clear" w:color="auto" w:fill="auto"/>
          </w:tcPr>
          <w:p w:rsidR="00DA3C99" w:rsidRDefault="00DA3C99" w:rsidP="00C468E9">
            <w:pPr>
              <w:spacing w:after="0" w:line="240" w:lineRule="auto"/>
              <w:rPr>
                <w:rFonts w:ascii="Candara" w:hAnsi="Candara"/>
                <w:b/>
                <w:sz w:val="20"/>
                <w:szCs w:val="20"/>
                <w:lang w:val="en-US"/>
              </w:rPr>
            </w:pPr>
          </w:p>
          <w:p w:rsidR="00C468E9" w:rsidRPr="00462A5C" w:rsidRDefault="00C468E9" w:rsidP="00C468E9">
            <w:pPr>
              <w:spacing w:after="0" w:line="240" w:lineRule="auto"/>
              <w:rPr>
                <w:rFonts w:ascii="Candara" w:hAnsi="Candara"/>
                <w:b/>
                <w:sz w:val="20"/>
                <w:szCs w:val="20"/>
                <w:lang w:val="en-US"/>
              </w:rPr>
            </w:pPr>
            <w:r w:rsidRPr="00462A5C">
              <w:rPr>
                <w:rFonts w:ascii="Candara" w:hAnsi="Candara"/>
                <w:b/>
                <w:sz w:val="20"/>
                <w:szCs w:val="20"/>
                <w:lang w:val="en-US"/>
              </w:rPr>
              <w:t xml:space="preserve">Table 1 </w:t>
            </w:r>
          </w:p>
          <w:p w:rsidR="00C468E9" w:rsidRPr="00076E7C" w:rsidRDefault="00C468E9" w:rsidP="00C468E9">
            <w:pPr>
              <w:spacing w:after="0" w:line="240" w:lineRule="auto"/>
              <w:rPr>
                <w:rFonts w:ascii="Candara" w:hAnsi="Candara"/>
                <w:sz w:val="18"/>
                <w:szCs w:val="20"/>
                <w:lang w:val="en-US"/>
              </w:rPr>
            </w:pPr>
            <w:r w:rsidRPr="00076E7C">
              <w:rPr>
                <w:rFonts w:ascii="Candara" w:hAnsi="Candara"/>
                <w:sz w:val="20"/>
                <w:szCs w:val="20"/>
                <w:lang w:val="en-US"/>
              </w:rPr>
              <w:t>Cohen’s Kappa for ASNC Dimensions in Studies 1, 2, 3 and 4</w:t>
            </w:r>
          </w:p>
        </w:tc>
      </w:tr>
      <w:tr w:rsidR="00C468E9" w:rsidRPr="00BC4D74" w:rsidTr="00076E7C">
        <w:trPr>
          <w:trHeight w:val="253"/>
        </w:trPr>
        <w:tc>
          <w:tcPr>
            <w:tcW w:w="1544" w:type="dxa"/>
            <w:tcBorders>
              <w:top w:val="single" w:sz="12" w:space="0" w:color="7F7F7F" w:themeColor="text1" w:themeTint="80"/>
            </w:tcBorders>
            <w:shd w:val="clear" w:color="auto" w:fill="auto"/>
          </w:tcPr>
          <w:p w:rsidR="00C468E9" w:rsidRPr="00C468E9" w:rsidRDefault="00C468E9" w:rsidP="00C468E9">
            <w:pPr>
              <w:spacing w:after="0" w:line="240" w:lineRule="auto"/>
              <w:jc w:val="center"/>
              <w:rPr>
                <w:rFonts w:ascii="Candara" w:hAnsi="Candara"/>
                <w:sz w:val="18"/>
                <w:szCs w:val="20"/>
                <w:lang w:val="en-US"/>
              </w:rPr>
            </w:pPr>
          </w:p>
        </w:tc>
        <w:tc>
          <w:tcPr>
            <w:tcW w:w="2228" w:type="dxa"/>
            <w:gridSpan w:val="2"/>
            <w:tcBorders>
              <w:top w:val="single" w:sz="12" w:space="0" w:color="7F7F7F" w:themeColor="text1" w:themeTint="80"/>
              <w:bottom w:val="single" w:sz="4" w:space="0" w:color="auto"/>
            </w:tcBorders>
            <w:shd w:val="clear" w:color="auto" w:fill="auto"/>
          </w:tcPr>
          <w:p w:rsidR="00C468E9" w:rsidRPr="00C468E9" w:rsidRDefault="00C468E9" w:rsidP="00DA3C99">
            <w:pPr>
              <w:spacing w:after="0" w:line="360" w:lineRule="auto"/>
              <w:jc w:val="center"/>
              <w:rPr>
                <w:rFonts w:ascii="Candara" w:hAnsi="Candara"/>
                <w:b/>
                <w:sz w:val="18"/>
                <w:szCs w:val="20"/>
              </w:rPr>
            </w:pPr>
            <w:proofErr w:type="spellStart"/>
            <w:r w:rsidRPr="00C468E9">
              <w:rPr>
                <w:rFonts w:ascii="Candara" w:hAnsi="Candara"/>
                <w:b/>
                <w:sz w:val="18"/>
                <w:szCs w:val="20"/>
              </w:rPr>
              <w:t>Study</w:t>
            </w:r>
            <w:proofErr w:type="spellEnd"/>
            <w:r w:rsidRPr="00C468E9">
              <w:rPr>
                <w:rFonts w:ascii="Candara" w:hAnsi="Candara"/>
                <w:b/>
                <w:sz w:val="18"/>
                <w:szCs w:val="20"/>
              </w:rPr>
              <w:t xml:space="preserve"> 1</w:t>
            </w:r>
          </w:p>
        </w:tc>
        <w:tc>
          <w:tcPr>
            <w:tcW w:w="2228" w:type="dxa"/>
            <w:gridSpan w:val="2"/>
            <w:tcBorders>
              <w:top w:val="single" w:sz="12" w:space="0" w:color="7F7F7F" w:themeColor="text1" w:themeTint="80"/>
              <w:bottom w:val="single" w:sz="4" w:space="0" w:color="auto"/>
            </w:tcBorders>
          </w:tcPr>
          <w:p w:rsidR="00C468E9" w:rsidRPr="00C468E9" w:rsidRDefault="00C468E9" w:rsidP="00DA3C99">
            <w:pPr>
              <w:spacing w:after="0" w:line="360" w:lineRule="auto"/>
              <w:jc w:val="center"/>
              <w:rPr>
                <w:rFonts w:ascii="Candara" w:hAnsi="Candara"/>
                <w:b/>
                <w:sz w:val="18"/>
                <w:szCs w:val="20"/>
              </w:rPr>
            </w:pPr>
            <w:proofErr w:type="spellStart"/>
            <w:r w:rsidRPr="00C468E9">
              <w:rPr>
                <w:rFonts w:ascii="Candara" w:hAnsi="Candara"/>
                <w:b/>
                <w:sz w:val="18"/>
                <w:szCs w:val="20"/>
              </w:rPr>
              <w:t>Study</w:t>
            </w:r>
            <w:proofErr w:type="spellEnd"/>
            <w:r w:rsidRPr="00C468E9">
              <w:rPr>
                <w:rFonts w:ascii="Candara" w:hAnsi="Candara"/>
                <w:b/>
                <w:sz w:val="18"/>
                <w:szCs w:val="20"/>
              </w:rPr>
              <w:t xml:space="preserve"> 2</w:t>
            </w:r>
          </w:p>
        </w:tc>
        <w:tc>
          <w:tcPr>
            <w:tcW w:w="2228" w:type="dxa"/>
            <w:gridSpan w:val="2"/>
            <w:tcBorders>
              <w:top w:val="single" w:sz="12" w:space="0" w:color="7F7F7F" w:themeColor="text1" w:themeTint="80"/>
              <w:bottom w:val="single" w:sz="4" w:space="0" w:color="auto"/>
            </w:tcBorders>
          </w:tcPr>
          <w:p w:rsidR="00C468E9" w:rsidRPr="00C468E9" w:rsidRDefault="00C468E9" w:rsidP="00DA3C99">
            <w:pPr>
              <w:spacing w:after="0" w:line="360" w:lineRule="auto"/>
              <w:jc w:val="center"/>
              <w:rPr>
                <w:rFonts w:ascii="Candara" w:hAnsi="Candara"/>
                <w:b/>
                <w:sz w:val="18"/>
                <w:szCs w:val="20"/>
              </w:rPr>
            </w:pPr>
            <w:proofErr w:type="spellStart"/>
            <w:r w:rsidRPr="00C468E9">
              <w:rPr>
                <w:rFonts w:ascii="Candara" w:hAnsi="Candara"/>
                <w:b/>
                <w:sz w:val="18"/>
                <w:szCs w:val="20"/>
              </w:rPr>
              <w:t>Study</w:t>
            </w:r>
            <w:proofErr w:type="spellEnd"/>
            <w:r w:rsidRPr="00C468E9">
              <w:rPr>
                <w:rFonts w:ascii="Candara" w:hAnsi="Candara"/>
                <w:b/>
                <w:sz w:val="18"/>
                <w:szCs w:val="20"/>
              </w:rPr>
              <w:t xml:space="preserve"> 3</w:t>
            </w:r>
          </w:p>
        </w:tc>
        <w:tc>
          <w:tcPr>
            <w:tcW w:w="2228" w:type="dxa"/>
            <w:gridSpan w:val="2"/>
            <w:tcBorders>
              <w:top w:val="single" w:sz="12" w:space="0" w:color="7F7F7F" w:themeColor="text1" w:themeTint="80"/>
              <w:bottom w:val="single" w:sz="4" w:space="0" w:color="auto"/>
            </w:tcBorders>
          </w:tcPr>
          <w:p w:rsidR="00C468E9" w:rsidRPr="00C468E9" w:rsidRDefault="00C468E9" w:rsidP="00DA3C99">
            <w:pPr>
              <w:spacing w:after="0" w:line="360" w:lineRule="auto"/>
              <w:jc w:val="center"/>
              <w:rPr>
                <w:rFonts w:ascii="Candara" w:hAnsi="Candara"/>
                <w:b/>
                <w:sz w:val="18"/>
                <w:szCs w:val="20"/>
              </w:rPr>
            </w:pPr>
            <w:proofErr w:type="spellStart"/>
            <w:r w:rsidRPr="00C468E9">
              <w:rPr>
                <w:rFonts w:ascii="Candara" w:hAnsi="Candara"/>
                <w:b/>
                <w:sz w:val="18"/>
                <w:szCs w:val="20"/>
              </w:rPr>
              <w:t>Study</w:t>
            </w:r>
            <w:proofErr w:type="spellEnd"/>
            <w:r w:rsidRPr="00C468E9">
              <w:rPr>
                <w:rFonts w:ascii="Candara" w:hAnsi="Candara"/>
                <w:b/>
                <w:sz w:val="18"/>
                <w:szCs w:val="20"/>
              </w:rPr>
              <w:t xml:space="preserve"> 4</w:t>
            </w:r>
          </w:p>
        </w:tc>
      </w:tr>
      <w:tr w:rsidR="00C468E9" w:rsidRPr="00BC4D74">
        <w:trPr>
          <w:trHeight w:val="188"/>
        </w:trPr>
        <w:tc>
          <w:tcPr>
            <w:tcW w:w="1544" w:type="dxa"/>
            <w:tcBorders>
              <w:bottom w:val="single" w:sz="4" w:space="0" w:color="auto"/>
            </w:tcBorders>
            <w:shd w:val="clear" w:color="auto" w:fill="auto"/>
          </w:tcPr>
          <w:p w:rsidR="00C468E9" w:rsidRPr="00C468E9" w:rsidRDefault="00C468E9" w:rsidP="00C468E9">
            <w:pPr>
              <w:spacing w:after="0" w:line="240" w:lineRule="auto"/>
              <w:jc w:val="center"/>
              <w:rPr>
                <w:rFonts w:ascii="Candara" w:hAnsi="Candara"/>
                <w:b/>
                <w:sz w:val="18"/>
                <w:szCs w:val="20"/>
              </w:rPr>
            </w:pPr>
            <w:r w:rsidRPr="00C468E9">
              <w:rPr>
                <w:rFonts w:ascii="Candara" w:hAnsi="Candara"/>
                <w:b/>
                <w:sz w:val="18"/>
                <w:szCs w:val="20"/>
              </w:rPr>
              <w:t xml:space="preserve">ASNC </w:t>
            </w:r>
            <w:proofErr w:type="spellStart"/>
            <w:r w:rsidRPr="00C468E9">
              <w:rPr>
                <w:rFonts w:ascii="Candara" w:hAnsi="Candara"/>
                <w:b/>
                <w:sz w:val="18"/>
                <w:szCs w:val="20"/>
              </w:rPr>
              <w:t>Dimension</w:t>
            </w:r>
            <w:proofErr w:type="spellEnd"/>
            <w:r w:rsidRPr="00C468E9">
              <w:rPr>
                <w:rFonts w:ascii="Candara" w:hAnsi="Candara"/>
                <w:b/>
                <w:sz w:val="18"/>
                <w:szCs w:val="20"/>
              </w:rPr>
              <w:t xml:space="preserve"> </w:t>
            </w:r>
          </w:p>
        </w:tc>
        <w:tc>
          <w:tcPr>
            <w:tcW w:w="1114" w:type="dxa"/>
            <w:tcBorders>
              <w:bottom w:val="single" w:sz="4" w:space="0" w:color="auto"/>
            </w:tcBorders>
            <w:shd w:val="clear" w:color="auto" w:fill="auto"/>
          </w:tcPr>
          <w:p w:rsidR="00C468E9" w:rsidRPr="00BC4D74" w:rsidRDefault="00C468E9" w:rsidP="00DA3C99">
            <w:pPr>
              <w:spacing w:after="0" w:line="360" w:lineRule="auto"/>
              <w:jc w:val="center"/>
              <w:rPr>
                <w:rFonts w:ascii="Candara" w:hAnsi="Candara"/>
                <w:sz w:val="18"/>
                <w:szCs w:val="20"/>
              </w:rPr>
            </w:pPr>
            <w:proofErr w:type="spellStart"/>
            <w:r w:rsidRPr="00BC4D74">
              <w:rPr>
                <w:rFonts w:ascii="Candara" w:hAnsi="Candara"/>
                <w:i/>
                <w:sz w:val="18"/>
                <w:szCs w:val="20"/>
              </w:rPr>
              <w:t>Kappa</w:t>
            </w:r>
            <w:proofErr w:type="spellEnd"/>
          </w:p>
        </w:tc>
        <w:tc>
          <w:tcPr>
            <w:tcW w:w="1114" w:type="dxa"/>
            <w:tcBorders>
              <w:bottom w:val="single" w:sz="4" w:space="0" w:color="auto"/>
            </w:tcBorders>
            <w:shd w:val="clear" w:color="auto" w:fill="auto"/>
          </w:tcPr>
          <w:p w:rsidR="00C468E9" w:rsidRPr="00BC4D74" w:rsidRDefault="00C468E9" w:rsidP="00DA3C99">
            <w:pPr>
              <w:spacing w:after="0" w:line="360" w:lineRule="auto"/>
              <w:jc w:val="center"/>
              <w:rPr>
                <w:rFonts w:ascii="Candara" w:hAnsi="Candara"/>
                <w:i/>
                <w:sz w:val="18"/>
                <w:szCs w:val="20"/>
              </w:rPr>
            </w:pPr>
            <w:r w:rsidRPr="00BC4D74">
              <w:rPr>
                <w:rFonts w:ascii="Candara" w:hAnsi="Candara"/>
                <w:i/>
                <w:sz w:val="18"/>
                <w:szCs w:val="20"/>
              </w:rPr>
              <w:t>%</w:t>
            </w:r>
          </w:p>
        </w:tc>
        <w:tc>
          <w:tcPr>
            <w:tcW w:w="1114" w:type="dxa"/>
            <w:tcBorders>
              <w:bottom w:val="single" w:sz="4" w:space="0" w:color="auto"/>
            </w:tcBorders>
          </w:tcPr>
          <w:p w:rsidR="00C468E9" w:rsidRPr="00BC4D74" w:rsidRDefault="00C468E9" w:rsidP="00DA3C99">
            <w:pPr>
              <w:spacing w:after="0" w:line="360" w:lineRule="auto"/>
              <w:jc w:val="center"/>
              <w:rPr>
                <w:rFonts w:ascii="Candara" w:hAnsi="Candara"/>
                <w:i/>
                <w:sz w:val="18"/>
                <w:szCs w:val="20"/>
              </w:rPr>
            </w:pPr>
            <w:proofErr w:type="spellStart"/>
            <w:r w:rsidRPr="00BC4D74">
              <w:rPr>
                <w:rFonts w:ascii="Candara" w:hAnsi="Candara"/>
                <w:i/>
                <w:sz w:val="18"/>
                <w:szCs w:val="20"/>
              </w:rPr>
              <w:t>Kappa</w:t>
            </w:r>
            <w:proofErr w:type="spellEnd"/>
          </w:p>
        </w:tc>
        <w:tc>
          <w:tcPr>
            <w:tcW w:w="1114" w:type="dxa"/>
            <w:tcBorders>
              <w:bottom w:val="single" w:sz="4" w:space="0" w:color="auto"/>
            </w:tcBorders>
          </w:tcPr>
          <w:p w:rsidR="00C468E9" w:rsidRPr="00BC4D74" w:rsidRDefault="00C468E9" w:rsidP="00DA3C99">
            <w:pPr>
              <w:spacing w:after="0" w:line="360" w:lineRule="auto"/>
              <w:jc w:val="center"/>
              <w:rPr>
                <w:rFonts w:ascii="Candara" w:hAnsi="Candara"/>
                <w:i/>
                <w:sz w:val="18"/>
                <w:szCs w:val="20"/>
              </w:rPr>
            </w:pPr>
            <w:r w:rsidRPr="00BC4D74">
              <w:rPr>
                <w:rFonts w:ascii="Candara" w:hAnsi="Candara"/>
                <w:i/>
                <w:sz w:val="18"/>
                <w:szCs w:val="20"/>
              </w:rPr>
              <w:t>%</w:t>
            </w:r>
          </w:p>
        </w:tc>
        <w:tc>
          <w:tcPr>
            <w:tcW w:w="1114" w:type="dxa"/>
            <w:tcBorders>
              <w:bottom w:val="single" w:sz="4" w:space="0" w:color="auto"/>
            </w:tcBorders>
          </w:tcPr>
          <w:p w:rsidR="00C468E9" w:rsidRPr="00BC4D74" w:rsidRDefault="00C468E9" w:rsidP="00DA3C99">
            <w:pPr>
              <w:spacing w:after="0" w:line="360" w:lineRule="auto"/>
              <w:jc w:val="center"/>
              <w:rPr>
                <w:rFonts w:ascii="Candara" w:hAnsi="Candara"/>
                <w:sz w:val="18"/>
                <w:szCs w:val="20"/>
              </w:rPr>
            </w:pPr>
            <w:proofErr w:type="spellStart"/>
            <w:r w:rsidRPr="00BC4D74">
              <w:rPr>
                <w:rFonts w:ascii="Candara" w:hAnsi="Candara"/>
                <w:i/>
                <w:sz w:val="18"/>
                <w:szCs w:val="20"/>
              </w:rPr>
              <w:t>Kappa</w:t>
            </w:r>
            <w:proofErr w:type="spellEnd"/>
          </w:p>
        </w:tc>
        <w:tc>
          <w:tcPr>
            <w:tcW w:w="1114" w:type="dxa"/>
            <w:tcBorders>
              <w:bottom w:val="single" w:sz="4" w:space="0" w:color="auto"/>
            </w:tcBorders>
          </w:tcPr>
          <w:p w:rsidR="00C468E9" w:rsidRPr="00BC4D74" w:rsidRDefault="00C468E9" w:rsidP="00DA3C99">
            <w:pPr>
              <w:spacing w:after="0" w:line="360" w:lineRule="auto"/>
              <w:jc w:val="center"/>
              <w:rPr>
                <w:rFonts w:ascii="Candara" w:hAnsi="Candara"/>
                <w:i/>
                <w:sz w:val="18"/>
                <w:szCs w:val="20"/>
              </w:rPr>
            </w:pPr>
            <w:r w:rsidRPr="00BC4D74">
              <w:rPr>
                <w:rFonts w:ascii="Candara" w:hAnsi="Candara"/>
                <w:i/>
                <w:sz w:val="18"/>
                <w:szCs w:val="20"/>
              </w:rPr>
              <w:t>%</w:t>
            </w:r>
          </w:p>
        </w:tc>
        <w:tc>
          <w:tcPr>
            <w:tcW w:w="1114" w:type="dxa"/>
            <w:tcBorders>
              <w:bottom w:val="single" w:sz="4" w:space="0" w:color="auto"/>
            </w:tcBorders>
          </w:tcPr>
          <w:p w:rsidR="00C468E9" w:rsidRPr="00BC4D74" w:rsidRDefault="00C468E9" w:rsidP="00DA3C99">
            <w:pPr>
              <w:spacing w:after="0" w:line="360" w:lineRule="auto"/>
              <w:jc w:val="center"/>
              <w:rPr>
                <w:rFonts w:ascii="Candara" w:hAnsi="Candara"/>
                <w:sz w:val="18"/>
                <w:szCs w:val="20"/>
              </w:rPr>
            </w:pPr>
            <w:proofErr w:type="spellStart"/>
            <w:r w:rsidRPr="00BC4D74">
              <w:rPr>
                <w:rFonts w:ascii="Candara" w:hAnsi="Candara"/>
                <w:i/>
                <w:sz w:val="18"/>
                <w:szCs w:val="20"/>
              </w:rPr>
              <w:t>Kappa</w:t>
            </w:r>
            <w:proofErr w:type="spellEnd"/>
          </w:p>
        </w:tc>
        <w:tc>
          <w:tcPr>
            <w:tcW w:w="1114" w:type="dxa"/>
            <w:tcBorders>
              <w:bottom w:val="single" w:sz="4" w:space="0" w:color="auto"/>
            </w:tcBorders>
          </w:tcPr>
          <w:p w:rsidR="00C468E9" w:rsidRPr="00BC4D74" w:rsidRDefault="00C468E9" w:rsidP="00DA3C99">
            <w:pPr>
              <w:spacing w:after="0" w:line="360" w:lineRule="auto"/>
              <w:jc w:val="center"/>
              <w:rPr>
                <w:rFonts w:ascii="Candara" w:hAnsi="Candara"/>
                <w:i/>
                <w:sz w:val="18"/>
                <w:szCs w:val="20"/>
              </w:rPr>
            </w:pPr>
            <w:r w:rsidRPr="00BC4D74">
              <w:rPr>
                <w:rFonts w:ascii="Candara" w:hAnsi="Candara"/>
                <w:i/>
                <w:sz w:val="18"/>
                <w:szCs w:val="20"/>
              </w:rPr>
              <w:t>%</w:t>
            </w:r>
          </w:p>
        </w:tc>
      </w:tr>
      <w:tr w:rsidR="00C468E9" w:rsidRPr="00BC4D74">
        <w:trPr>
          <w:trHeight w:val="121"/>
        </w:trPr>
        <w:tc>
          <w:tcPr>
            <w:tcW w:w="1544" w:type="dxa"/>
            <w:tcBorders>
              <w:top w:val="single" w:sz="4" w:space="0" w:color="auto"/>
            </w:tcBorders>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 xml:space="preserve">A1 </w:t>
            </w:r>
          </w:p>
        </w:tc>
        <w:tc>
          <w:tcPr>
            <w:tcW w:w="1114" w:type="dxa"/>
            <w:tcBorders>
              <w:top w:val="single" w:sz="4" w:space="0" w:color="auto"/>
            </w:tcBorders>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0.56</w:t>
            </w:r>
          </w:p>
        </w:tc>
        <w:tc>
          <w:tcPr>
            <w:tcW w:w="1114" w:type="dxa"/>
            <w:tcBorders>
              <w:top w:val="single" w:sz="4" w:space="0" w:color="auto"/>
            </w:tcBorders>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56%</w:t>
            </w:r>
          </w:p>
        </w:tc>
        <w:tc>
          <w:tcPr>
            <w:tcW w:w="1114" w:type="dxa"/>
            <w:tcBorders>
              <w:top w:val="single" w:sz="4" w:space="0" w:color="auto"/>
            </w:tcBorders>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0.81</w:t>
            </w:r>
          </w:p>
        </w:tc>
        <w:tc>
          <w:tcPr>
            <w:tcW w:w="1114" w:type="dxa"/>
            <w:tcBorders>
              <w:top w:val="single" w:sz="4" w:space="0" w:color="auto"/>
            </w:tcBorders>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81%</w:t>
            </w:r>
          </w:p>
        </w:tc>
        <w:tc>
          <w:tcPr>
            <w:tcW w:w="1114" w:type="dxa"/>
            <w:tcBorders>
              <w:top w:val="single" w:sz="4" w:space="0" w:color="auto"/>
            </w:tcBorders>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0.49</w:t>
            </w:r>
          </w:p>
        </w:tc>
        <w:tc>
          <w:tcPr>
            <w:tcW w:w="1114" w:type="dxa"/>
            <w:tcBorders>
              <w:top w:val="single" w:sz="4" w:space="0" w:color="auto"/>
            </w:tcBorders>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49%</w:t>
            </w:r>
          </w:p>
        </w:tc>
        <w:tc>
          <w:tcPr>
            <w:tcW w:w="1114" w:type="dxa"/>
            <w:tcBorders>
              <w:top w:val="single" w:sz="4" w:space="0" w:color="auto"/>
            </w:tcBorders>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0.87</w:t>
            </w:r>
          </w:p>
        </w:tc>
        <w:tc>
          <w:tcPr>
            <w:tcW w:w="1114" w:type="dxa"/>
            <w:tcBorders>
              <w:top w:val="single" w:sz="4" w:space="0" w:color="auto"/>
            </w:tcBorders>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87%</w:t>
            </w:r>
          </w:p>
        </w:tc>
      </w:tr>
      <w:tr w:rsidR="00C468E9" w:rsidRPr="00BC4D74">
        <w:trPr>
          <w:trHeight w:val="117"/>
        </w:trPr>
        <w:tc>
          <w:tcPr>
            <w:tcW w:w="154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 xml:space="preserve">A2 </w:t>
            </w:r>
          </w:p>
        </w:tc>
        <w:tc>
          <w:tcPr>
            <w:tcW w:w="111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0.69</w:t>
            </w:r>
          </w:p>
        </w:tc>
        <w:tc>
          <w:tcPr>
            <w:tcW w:w="111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69%</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0.91</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91%</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0.63</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63%</w:t>
            </w:r>
          </w:p>
        </w:tc>
        <w:tc>
          <w:tcPr>
            <w:tcW w:w="1114" w:type="dxa"/>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0.88</w:t>
            </w:r>
          </w:p>
        </w:tc>
        <w:tc>
          <w:tcPr>
            <w:tcW w:w="1114" w:type="dxa"/>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88%</w:t>
            </w:r>
          </w:p>
        </w:tc>
      </w:tr>
      <w:tr w:rsidR="00C468E9" w:rsidRPr="00BC4D74">
        <w:trPr>
          <w:trHeight w:val="164"/>
        </w:trPr>
        <w:tc>
          <w:tcPr>
            <w:tcW w:w="154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 xml:space="preserve">A3 </w:t>
            </w:r>
          </w:p>
        </w:tc>
        <w:tc>
          <w:tcPr>
            <w:tcW w:w="111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0.83</w:t>
            </w:r>
          </w:p>
        </w:tc>
        <w:tc>
          <w:tcPr>
            <w:tcW w:w="111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83%</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0.90</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90%</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0.62</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62%</w:t>
            </w:r>
          </w:p>
        </w:tc>
        <w:tc>
          <w:tcPr>
            <w:tcW w:w="1114" w:type="dxa"/>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0.81</w:t>
            </w:r>
          </w:p>
        </w:tc>
        <w:tc>
          <w:tcPr>
            <w:tcW w:w="1114" w:type="dxa"/>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81%</w:t>
            </w:r>
          </w:p>
        </w:tc>
      </w:tr>
      <w:tr w:rsidR="00C468E9" w:rsidRPr="00BC4D74">
        <w:trPr>
          <w:trHeight w:val="81"/>
        </w:trPr>
        <w:tc>
          <w:tcPr>
            <w:tcW w:w="154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 xml:space="preserve">B1 </w:t>
            </w:r>
          </w:p>
        </w:tc>
        <w:tc>
          <w:tcPr>
            <w:tcW w:w="111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0.50</w:t>
            </w:r>
          </w:p>
        </w:tc>
        <w:tc>
          <w:tcPr>
            <w:tcW w:w="111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50%</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0.85</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85%</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1.00</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100%</w:t>
            </w:r>
          </w:p>
        </w:tc>
        <w:tc>
          <w:tcPr>
            <w:tcW w:w="1114" w:type="dxa"/>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1.00</w:t>
            </w:r>
          </w:p>
        </w:tc>
        <w:tc>
          <w:tcPr>
            <w:tcW w:w="1114" w:type="dxa"/>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100%</w:t>
            </w:r>
          </w:p>
        </w:tc>
      </w:tr>
      <w:tr w:rsidR="00C468E9" w:rsidRPr="00BC4D74">
        <w:trPr>
          <w:trHeight w:val="142"/>
        </w:trPr>
        <w:tc>
          <w:tcPr>
            <w:tcW w:w="154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 xml:space="preserve">B2 </w:t>
            </w:r>
          </w:p>
        </w:tc>
        <w:tc>
          <w:tcPr>
            <w:tcW w:w="111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1.00</w:t>
            </w:r>
          </w:p>
        </w:tc>
        <w:tc>
          <w:tcPr>
            <w:tcW w:w="111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100%</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1.00</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100%</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1.00</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100%</w:t>
            </w:r>
          </w:p>
        </w:tc>
        <w:tc>
          <w:tcPr>
            <w:tcW w:w="1114" w:type="dxa"/>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1.00</w:t>
            </w:r>
          </w:p>
        </w:tc>
        <w:tc>
          <w:tcPr>
            <w:tcW w:w="1114" w:type="dxa"/>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100%</w:t>
            </w:r>
          </w:p>
        </w:tc>
      </w:tr>
      <w:tr w:rsidR="00C468E9" w:rsidRPr="00BC4D74">
        <w:trPr>
          <w:trHeight w:val="202"/>
        </w:trPr>
        <w:tc>
          <w:tcPr>
            <w:tcW w:w="154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B3</w:t>
            </w:r>
          </w:p>
        </w:tc>
        <w:tc>
          <w:tcPr>
            <w:tcW w:w="111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1.00</w:t>
            </w:r>
          </w:p>
        </w:tc>
        <w:tc>
          <w:tcPr>
            <w:tcW w:w="111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100%</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1.00</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100%</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0.61</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61%</w:t>
            </w:r>
          </w:p>
        </w:tc>
        <w:tc>
          <w:tcPr>
            <w:tcW w:w="1114" w:type="dxa"/>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0.44</w:t>
            </w:r>
          </w:p>
        </w:tc>
        <w:tc>
          <w:tcPr>
            <w:tcW w:w="1114" w:type="dxa"/>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44%</w:t>
            </w:r>
          </w:p>
        </w:tc>
      </w:tr>
      <w:tr w:rsidR="00C468E9" w:rsidRPr="00BC4D74">
        <w:trPr>
          <w:trHeight w:val="119"/>
        </w:trPr>
        <w:tc>
          <w:tcPr>
            <w:tcW w:w="154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 xml:space="preserve">B4  </w:t>
            </w:r>
          </w:p>
        </w:tc>
        <w:tc>
          <w:tcPr>
            <w:tcW w:w="111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0.37</w:t>
            </w:r>
          </w:p>
        </w:tc>
        <w:tc>
          <w:tcPr>
            <w:tcW w:w="111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37%</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0.14</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14%</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0.65</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65%</w:t>
            </w:r>
          </w:p>
        </w:tc>
        <w:tc>
          <w:tcPr>
            <w:tcW w:w="1114" w:type="dxa"/>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0.92</w:t>
            </w:r>
          </w:p>
        </w:tc>
        <w:tc>
          <w:tcPr>
            <w:tcW w:w="1114" w:type="dxa"/>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92%</w:t>
            </w:r>
          </w:p>
        </w:tc>
      </w:tr>
      <w:tr w:rsidR="00C468E9" w:rsidRPr="00BC4D74">
        <w:trPr>
          <w:trHeight w:val="152"/>
        </w:trPr>
        <w:tc>
          <w:tcPr>
            <w:tcW w:w="154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 xml:space="preserve">C </w:t>
            </w:r>
          </w:p>
        </w:tc>
        <w:tc>
          <w:tcPr>
            <w:tcW w:w="111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0.40</w:t>
            </w:r>
          </w:p>
        </w:tc>
        <w:tc>
          <w:tcPr>
            <w:tcW w:w="111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40%</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0.62</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62%</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0.73</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73%</w:t>
            </w:r>
          </w:p>
        </w:tc>
        <w:tc>
          <w:tcPr>
            <w:tcW w:w="1114" w:type="dxa"/>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0.82</w:t>
            </w:r>
          </w:p>
        </w:tc>
        <w:tc>
          <w:tcPr>
            <w:tcW w:w="1114" w:type="dxa"/>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82%</w:t>
            </w:r>
          </w:p>
        </w:tc>
      </w:tr>
      <w:tr w:rsidR="00C468E9" w:rsidRPr="00BC4D74">
        <w:trPr>
          <w:trHeight w:val="211"/>
        </w:trPr>
        <w:tc>
          <w:tcPr>
            <w:tcW w:w="154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 xml:space="preserve">D </w:t>
            </w:r>
          </w:p>
        </w:tc>
        <w:tc>
          <w:tcPr>
            <w:tcW w:w="111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0.58</w:t>
            </w:r>
          </w:p>
        </w:tc>
        <w:tc>
          <w:tcPr>
            <w:tcW w:w="111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58%</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1.00</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100%</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0.65</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65%</w:t>
            </w:r>
          </w:p>
        </w:tc>
        <w:tc>
          <w:tcPr>
            <w:tcW w:w="1114" w:type="dxa"/>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0.80</w:t>
            </w:r>
          </w:p>
        </w:tc>
        <w:tc>
          <w:tcPr>
            <w:tcW w:w="1114" w:type="dxa"/>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80%</w:t>
            </w:r>
          </w:p>
        </w:tc>
      </w:tr>
      <w:tr w:rsidR="00C468E9" w:rsidRPr="00BC4D74">
        <w:trPr>
          <w:trHeight w:val="116"/>
        </w:trPr>
        <w:tc>
          <w:tcPr>
            <w:tcW w:w="154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E1</w:t>
            </w:r>
          </w:p>
        </w:tc>
        <w:tc>
          <w:tcPr>
            <w:tcW w:w="111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0.64</w:t>
            </w:r>
          </w:p>
        </w:tc>
        <w:tc>
          <w:tcPr>
            <w:tcW w:w="111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64%</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0.85</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85%</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0.70</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70%</w:t>
            </w:r>
          </w:p>
        </w:tc>
        <w:tc>
          <w:tcPr>
            <w:tcW w:w="1114" w:type="dxa"/>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0.95</w:t>
            </w:r>
          </w:p>
        </w:tc>
        <w:tc>
          <w:tcPr>
            <w:tcW w:w="1114" w:type="dxa"/>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95%</w:t>
            </w:r>
          </w:p>
        </w:tc>
      </w:tr>
      <w:tr w:rsidR="00C468E9" w:rsidRPr="00BC4D74">
        <w:trPr>
          <w:trHeight w:val="176"/>
        </w:trPr>
        <w:tc>
          <w:tcPr>
            <w:tcW w:w="154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E2</w:t>
            </w:r>
          </w:p>
        </w:tc>
        <w:tc>
          <w:tcPr>
            <w:tcW w:w="111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0.67</w:t>
            </w:r>
          </w:p>
        </w:tc>
        <w:tc>
          <w:tcPr>
            <w:tcW w:w="111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67%</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0.59</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59%</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0.60</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60%</w:t>
            </w:r>
          </w:p>
        </w:tc>
        <w:tc>
          <w:tcPr>
            <w:tcW w:w="1114" w:type="dxa"/>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0.53</w:t>
            </w:r>
          </w:p>
        </w:tc>
        <w:tc>
          <w:tcPr>
            <w:tcW w:w="1114" w:type="dxa"/>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53%</w:t>
            </w:r>
          </w:p>
        </w:tc>
      </w:tr>
      <w:tr w:rsidR="00C468E9" w:rsidRPr="00BC4D74">
        <w:trPr>
          <w:trHeight w:val="93"/>
        </w:trPr>
        <w:tc>
          <w:tcPr>
            <w:tcW w:w="154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E3</w:t>
            </w:r>
          </w:p>
        </w:tc>
        <w:tc>
          <w:tcPr>
            <w:tcW w:w="111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0.03</w:t>
            </w:r>
          </w:p>
        </w:tc>
        <w:tc>
          <w:tcPr>
            <w:tcW w:w="111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0,3%</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.83</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83%</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0.58</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58%</w:t>
            </w:r>
          </w:p>
        </w:tc>
        <w:tc>
          <w:tcPr>
            <w:tcW w:w="1114" w:type="dxa"/>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0.64</w:t>
            </w:r>
          </w:p>
        </w:tc>
        <w:tc>
          <w:tcPr>
            <w:tcW w:w="1114" w:type="dxa"/>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64%</w:t>
            </w:r>
          </w:p>
        </w:tc>
      </w:tr>
      <w:tr w:rsidR="00C468E9" w:rsidRPr="00BC4D74">
        <w:trPr>
          <w:trHeight w:val="154"/>
        </w:trPr>
        <w:tc>
          <w:tcPr>
            <w:tcW w:w="154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E4</w:t>
            </w:r>
          </w:p>
        </w:tc>
        <w:tc>
          <w:tcPr>
            <w:tcW w:w="111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0.47</w:t>
            </w:r>
          </w:p>
        </w:tc>
        <w:tc>
          <w:tcPr>
            <w:tcW w:w="111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47%</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.83</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83%</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0.84</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84%</w:t>
            </w:r>
          </w:p>
        </w:tc>
        <w:tc>
          <w:tcPr>
            <w:tcW w:w="1114" w:type="dxa"/>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0.38</w:t>
            </w:r>
          </w:p>
        </w:tc>
        <w:tc>
          <w:tcPr>
            <w:tcW w:w="1114" w:type="dxa"/>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38%</w:t>
            </w:r>
          </w:p>
        </w:tc>
      </w:tr>
      <w:tr w:rsidR="00C468E9" w:rsidRPr="00BC4D74">
        <w:trPr>
          <w:trHeight w:val="213"/>
        </w:trPr>
        <w:tc>
          <w:tcPr>
            <w:tcW w:w="154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F</w:t>
            </w:r>
          </w:p>
        </w:tc>
        <w:tc>
          <w:tcPr>
            <w:tcW w:w="111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1.00</w:t>
            </w:r>
          </w:p>
        </w:tc>
        <w:tc>
          <w:tcPr>
            <w:tcW w:w="1114" w:type="dxa"/>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100%</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1.00</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100%</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1.00</w:t>
            </w:r>
          </w:p>
        </w:tc>
        <w:tc>
          <w:tcPr>
            <w:tcW w:w="1114" w:type="dxa"/>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100%</w:t>
            </w:r>
          </w:p>
        </w:tc>
        <w:tc>
          <w:tcPr>
            <w:tcW w:w="1114" w:type="dxa"/>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0.83</w:t>
            </w:r>
          </w:p>
        </w:tc>
        <w:tc>
          <w:tcPr>
            <w:tcW w:w="1114" w:type="dxa"/>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83%</w:t>
            </w:r>
          </w:p>
        </w:tc>
      </w:tr>
      <w:tr w:rsidR="00C468E9" w:rsidRPr="00BC4D74" w:rsidTr="00076E7C">
        <w:trPr>
          <w:trHeight w:val="146"/>
        </w:trPr>
        <w:tc>
          <w:tcPr>
            <w:tcW w:w="1544" w:type="dxa"/>
            <w:tcBorders>
              <w:bottom w:val="single" w:sz="12" w:space="0" w:color="7F7F7F" w:themeColor="text1" w:themeTint="80"/>
            </w:tcBorders>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G</w:t>
            </w:r>
          </w:p>
        </w:tc>
        <w:tc>
          <w:tcPr>
            <w:tcW w:w="1114" w:type="dxa"/>
            <w:tcBorders>
              <w:bottom w:val="single" w:sz="12" w:space="0" w:color="7F7F7F" w:themeColor="text1" w:themeTint="80"/>
            </w:tcBorders>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0.73</w:t>
            </w:r>
          </w:p>
        </w:tc>
        <w:tc>
          <w:tcPr>
            <w:tcW w:w="1114" w:type="dxa"/>
            <w:tcBorders>
              <w:bottom w:val="single" w:sz="12" w:space="0" w:color="7F7F7F" w:themeColor="text1" w:themeTint="80"/>
            </w:tcBorders>
            <w:shd w:val="clear" w:color="auto" w:fill="auto"/>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73%</w:t>
            </w:r>
          </w:p>
        </w:tc>
        <w:tc>
          <w:tcPr>
            <w:tcW w:w="1114" w:type="dxa"/>
            <w:tcBorders>
              <w:bottom w:val="single" w:sz="12" w:space="0" w:color="7F7F7F" w:themeColor="text1" w:themeTint="80"/>
            </w:tcBorders>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w:t>
            </w:r>
          </w:p>
        </w:tc>
        <w:tc>
          <w:tcPr>
            <w:tcW w:w="1114" w:type="dxa"/>
            <w:tcBorders>
              <w:bottom w:val="single" w:sz="12" w:space="0" w:color="7F7F7F" w:themeColor="text1" w:themeTint="80"/>
            </w:tcBorders>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w:t>
            </w:r>
          </w:p>
        </w:tc>
        <w:tc>
          <w:tcPr>
            <w:tcW w:w="1114" w:type="dxa"/>
            <w:tcBorders>
              <w:bottom w:val="single" w:sz="12" w:space="0" w:color="7F7F7F" w:themeColor="text1" w:themeTint="80"/>
            </w:tcBorders>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1.00</w:t>
            </w:r>
          </w:p>
        </w:tc>
        <w:tc>
          <w:tcPr>
            <w:tcW w:w="1114" w:type="dxa"/>
            <w:tcBorders>
              <w:bottom w:val="single" w:sz="12" w:space="0" w:color="7F7F7F" w:themeColor="text1" w:themeTint="80"/>
            </w:tcBorders>
          </w:tcPr>
          <w:p w:rsidR="00C468E9" w:rsidRPr="00BC4D74" w:rsidRDefault="00C468E9" w:rsidP="00DA3C99">
            <w:pPr>
              <w:spacing w:after="0"/>
              <w:jc w:val="center"/>
              <w:rPr>
                <w:rFonts w:ascii="Candara" w:hAnsi="Candara"/>
                <w:sz w:val="18"/>
                <w:szCs w:val="20"/>
              </w:rPr>
            </w:pPr>
            <w:r w:rsidRPr="00BC4D74">
              <w:rPr>
                <w:rFonts w:ascii="Candara" w:hAnsi="Candara"/>
                <w:sz w:val="18"/>
                <w:szCs w:val="20"/>
              </w:rPr>
              <w:t>100%</w:t>
            </w:r>
          </w:p>
        </w:tc>
        <w:tc>
          <w:tcPr>
            <w:tcW w:w="1114" w:type="dxa"/>
            <w:tcBorders>
              <w:bottom w:val="single" w:sz="12" w:space="0" w:color="7F7F7F" w:themeColor="text1" w:themeTint="80"/>
            </w:tcBorders>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0.92</w:t>
            </w:r>
          </w:p>
        </w:tc>
        <w:tc>
          <w:tcPr>
            <w:tcW w:w="1114" w:type="dxa"/>
            <w:tcBorders>
              <w:bottom w:val="single" w:sz="12" w:space="0" w:color="7F7F7F" w:themeColor="text1" w:themeTint="80"/>
            </w:tcBorders>
          </w:tcPr>
          <w:p w:rsidR="00C468E9" w:rsidRPr="00BC4D74" w:rsidRDefault="00C468E9" w:rsidP="00DA3C99">
            <w:pPr>
              <w:spacing w:before="2" w:after="0"/>
              <w:jc w:val="center"/>
              <w:rPr>
                <w:rFonts w:ascii="Candara" w:hAnsi="Candara"/>
                <w:sz w:val="18"/>
                <w:szCs w:val="20"/>
              </w:rPr>
            </w:pPr>
            <w:r w:rsidRPr="00BC4D74">
              <w:rPr>
                <w:rFonts w:ascii="Candara" w:hAnsi="Candara"/>
                <w:sz w:val="18"/>
                <w:szCs w:val="20"/>
              </w:rPr>
              <w:t>92%</w:t>
            </w:r>
          </w:p>
        </w:tc>
      </w:tr>
    </w:tbl>
    <w:p w:rsidR="00C468E9" w:rsidRDefault="00C468E9" w:rsidP="00C468E9">
      <w:pPr>
        <w:spacing w:after="0"/>
        <w:jc w:val="both"/>
        <w:rPr>
          <w:rFonts w:ascii="Candara" w:hAnsi="Candara"/>
          <w:b/>
          <w:sz w:val="20"/>
          <w:szCs w:val="20"/>
          <w:lang w:val="en-US"/>
        </w:rPr>
        <w:sectPr w:rsidR="00C468E9">
          <w:type w:val="continuous"/>
          <w:pgSz w:w="11906" w:h="16838"/>
          <w:pgMar w:top="720" w:right="720" w:bottom="720" w:left="720" w:header="708" w:footer="708" w:gutter="0"/>
          <w:cols w:space="566"/>
          <w:docGrid w:linePitch="360"/>
        </w:sectPr>
      </w:pPr>
    </w:p>
    <w:p w:rsidR="00DA3C99" w:rsidRPr="00DA3C99" w:rsidRDefault="00DA3C99" w:rsidP="00DA3C99">
      <w:pPr>
        <w:spacing w:after="0"/>
        <w:rPr>
          <w:rFonts w:ascii="Candara" w:hAnsi="Candara"/>
          <w:sz w:val="16"/>
          <w:szCs w:val="20"/>
          <w:lang w:val="en-US"/>
        </w:rPr>
        <w:sectPr w:rsidR="00DA3C99" w:rsidRPr="00DA3C99">
          <w:type w:val="continuous"/>
          <w:pgSz w:w="11906" w:h="16838"/>
          <w:pgMar w:top="720" w:right="720" w:bottom="720" w:left="720" w:header="708" w:footer="708" w:gutter="0"/>
          <w:cols w:num="2" w:space="566"/>
          <w:docGrid w:linePitch="360"/>
        </w:sectPr>
      </w:pPr>
    </w:p>
    <w:p w:rsidR="00862DE0" w:rsidRDefault="00862DE0" w:rsidP="00E85151">
      <w:pPr>
        <w:spacing w:after="0"/>
        <w:jc w:val="both"/>
        <w:rPr>
          <w:rFonts w:ascii="Candara" w:hAnsi="Candara"/>
          <w:b/>
          <w:sz w:val="20"/>
          <w:szCs w:val="20"/>
          <w:lang w:val="en-US"/>
        </w:rPr>
      </w:pPr>
    </w:p>
    <w:p w:rsidR="00DA3C99" w:rsidRDefault="00DA3C99" w:rsidP="00E85151">
      <w:pPr>
        <w:spacing w:after="0"/>
        <w:jc w:val="both"/>
        <w:rPr>
          <w:rFonts w:ascii="Candara" w:hAnsi="Candara"/>
          <w:b/>
          <w:sz w:val="20"/>
          <w:szCs w:val="20"/>
          <w:lang w:val="en-US"/>
        </w:rPr>
      </w:pPr>
    </w:p>
    <w:p w:rsidR="00DA3C99" w:rsidRDefault="00DA3C99" w:rsidP="00E85151">
      <w:pPr>
        <w:spacing w:after="0"/>
        <w:jc w:val="both"/>
        <w:rPr>
          <w:rFonts w:ascii="Candara" w:hAnsi="Candara"/>
          <w:b/>
          <w:sz w:val="20"/>
          <w:szCs w:val="20"/>
          <w:lang w:val="en-US"/>
        </w:rPr>
      </w:pPr>
    </w:p>
    <w:p w:rsidR="00DA3C99" w:rsidRDefault="00DA3C99" w:rsidP="00E85151">
      <w:pPr>
        <w:spacing w:after="0"/>
        <w:jc w:val="both"/>
        <w:rPr>
          <w:rFonts w:ascii="Candara" w:hAnsi="Candara"/>
          <w:b/>
          <w:sz w:val="20"/>
          <w:szCs w:val="20"/>
          <w:lang w:val="en-US"/>
        </w:rPr>
      </w:pPr>
    </w:p>
    <w:p w:rsidR="00DA3C99" w:rsidRDefault="00DA3C99" w:rsidP="00E85151">
      <w:pPr>
        <w:spacing w:after="0"/>
        <w:jc w:val="both"/>
        <w:rPr>
          <w:rFonts w:ascii="Candara" w:hAnsi="Candara"/>
          <w:b/>
          <w:szCs w:val="20"/>
          <w:lang w:val="en-US"/>
        </w:rPr>
        <w:sectPr w:rsidR="00DA3C99">
          <w:type w:val="continuous"/>
          <w:pgSz w:w="11906" w:h="16838"/>
          <w:pgMar w:top="720" w:right="720" w:bottom="720" w:left="720" w:header="708" w:footer="708" w:gutter="0"/>
          <w:cols w:num="3" w:space="566"/>
          <w:docGrid w:linePitch="360"/>
        </w:sectPr>
      </w:pPr>
    </w:p>
    <w:p w:rsidR="00DA3C99" w:rsidRDefault="00DA3C99" w:rsidP="00E85151">
      <w:pPr>
        <w:spacing w:after="0"/>
        <w:jc w:val="both"/>
        <w:rPr>
          <w:rFonts w:ascii="Candara" w:hAnsi="Candara"/>
          <w:b/>
          <w:szCs w:val="20"/>
          <w:lang w:val="en-US"/>
        </w:rPr>
      </w:pPr>
    </w:p>
    <w:p w:rsidR="00F07EA6" w:rsidRDefault="00F07EA6" w:rsidP="00E85151">
      <w:pPr>
        <w:spacing w:after="0"/>
        <w:jc w:val="both"/>
        <w:rPr>
          <w:rFonts w:ascii="Candara" w:hAnsi="Candara"/>
          <w:b/>
          <w:szCs w:val="20"/>
          <w:lang w:val="en-US"/>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817"/>
        <w:gridCol w:w="992"/>
        <w:gridCol w:w="1418"/>
        <w:gridCol w:w="1559"/>
        <w:gridCol w:w="851"/>
        <w:gridCol w:w="1451"/>
        <w:gridCol w:w="1417"/>
        <w:gridCol w:w="1843"/>
      </w:tblGrid>
      <w:tr w:rsidR="00DA3C99" w:rsidRPr="0072465A" w:rsidTr="00342091">
        <w:tc>
          <w:tcPr>
            <w:tcW w:w="10348" w:type="dxa"/>
            <w:gridSpan w:val="8"/>
            <w:tcBorders>
              <w:top w:val="nil"/>
              <w:left w:val="nil"/>
              <w:bottom w:val="single" w:sz="12" w:space="0" w:color="7F7F7F" w:themeColor="text1" w:themeTint="80"/>
              <w:right w:val="nil"/>
            </w:tcBorders>
          </w:tcPr>
          <w:p w:rsidR="00DA3C99" w:rsidRPr="00DA3C99" w:rsidRDefault="00DA3C99" w:rsidP="001C24AF">
            <w:pPr>
              <w:spacing w:after="0" w:line="240" w:lineRule="auto"/>
              <w:rPr>
                <w:rFonts w:ascii="Candara" w:hAnsi="Candara"/>
                <w:b/>
                <w:i/>
                <w:sz w:val="20"/>
                <w:szCs w:val="20"/>
                <w:lang w:val="en-US"/>
              </w:rPr>
            </w:pPr>
            <w:r w:rsidRPr="00DA3C99">
              <w:rPr>
                <w:rFonts w:ascii="Candara" w:hAnsi="Candara"/>
                <w:b/>
                <w:i/>
                <w:sz w:val="20"/>
                <w:szCs w:val="20"/>
                <w:lang w:val="en-US"/>
              </w:rPr>
              <w:t>Table 2.</w:t>
            </w:r>
          </w:p>
          <w:p w:rsidR="00DA3C99" w:rsidRPr="00076E7C" w:rsidRDefault="00EC3388" w:rsidP="001C24AF">
            <w:pPr>
              <w:spacing w:after="0"/>
              <w:rPr>
                <w:rFonts w:ascii="Candara" w:hAnsi="Candara"/>
                <w:b/>
                <w:i/>
                <w:sz w:val="18"/>
                <w:szCs w:val="20"/>
                <w:lang w:val="en-US"/>
              </w:rPr>
            </w:pPr>
            <w:r w:rsidRPr="00076E7C">
              <w:rPr>
                <w:rFonts w:ascii="Candara" w:hAnsi="Candara"/>
                <w:i/>
                <w:sz w:val="20"/>
                <w:szCs w:val="20"/>
                <w:lang w:val="en-US"/>
              </w:rPr>
              <w:t xml:space="preserve">Studies Summary: </w:t>
            </w:r>
            <w:r w:rsidR="00DA3C99" w:rsidRPr="00076E7C">
              <w:rPr>
                <w:rFonts w:ascii="Candara" w:hAnsi="Candara"/>
                <w:i/>
                <w:sz w:val="20"/>
                <w:szCs w:val="20"/>
                <w:lang w:val="en-US"/>
              </w:rPr>
              <w:t>type of therapy, problems, participants, nº sessions and type of analysis</w:t>
            </w:r>
          </w:p>
        </w:tc>
      </w:tr>
      <w:tr w:rsidR="008848F2" w:rsidRPr="00BC4D74" w:rsidTr="00342091">
        <w:tc>
          <w:tcPr>
            <w:tcW w:w="817" w:type="dxa"/>
            <w:vMerge w:val="restart"/>
            <w:tcBorders>
              <w:top w:val="single" w:sz="12" w:space="0" w:color="7F7F7F" w:themeColor="text1" w:themeTint="80"/>
              <w:left w:val="nil"/>
              <w:right w:val="nil"/>
            </w:tcBorders>
            <w:vAlign w:val="center"/>
          </w:tcPr>
          <w:p w:rsidR="008848F2" w:rsidRPr="00BC4D74" w:rsidRDefault="008848F2" w:rsidP="001C24AF">
            <w:pPr>
              <w:spacing w:after="0" w:line="240" w:lineRule="auto"/>
              <w:jc w:val="center"/>
              <w:rPr>
                <w:rFonts w:ascii="Candara" w:hAnsi="Candara"/>
                <w:b/>
                <w:sz w:val="18"/>
                <w:szCs w:val="20"/>
              </w:rPr>
            </w:pPr>
            <w:proofErr w:type="spellStart"/>
            <w:r w:rsidRPr="00BC4D74">
              <w:rPr>
                <w:rFonts w:ascii="Candara" w:hAnsi="Candara"/>
                <w:b/>
                <w:sz w:val="18"/>
                <w:szCs w:val="20"/>
              </w:rPr>
              <w:t>Study</w:t>
            </w:r>
            <w:proofErr w:type="spellEnd"/>
          </w:p>
        </w:tc>
        <w:tc>
          <w:tcPr>
            <w:tcW w:w="992" w:type="dxa"/>
            <w:vMerge w:val="restart"/>
            <w:tcBorders>
              <w:top w:val="single" w:sz="12" w:space="0" w:color="7F7F7F" w:themeColor="text1" w:themeTint="80"/>
              <w:left w:val="nil"/>
              <w:right w:val="nil"/>
            </w:tcBorders>
            <w:vAlign w:val="center"/>
          </w:tcPr>
          <w:p w:rsidR="008848F2" w:rsidRPr="00BC4D74" w:rsidRDefault="008848F2" w:rsidP="001C24AF">
            <w:pPr>
              <w:spacing w:after="0" w:line="240" w:lineRule="auto"/>
              <w:jc w:val="center"/>
              <w:rPr>
                <w:rFonts w:ascii="Candara" w:hAnsi="Candara"/>
                <w:b/>
                <w:sz w:val="18"/>
                <w:szCs w:val="20"/>
              </w:rPr>
            </w:pPr>
            <w:proofErr w:type="spellStart"/>
            <w:r w:rsidRPr="00BC4D74">
              <w:rPr>
                <w:rFonts w:ascii="Candara" w:hAnsi="Candara"/>
                <w:b/>
                <w:sz w:val="18"/>
                <w:szCs w:val="20"/>
              </w:rPr>
              <w:t>Therapy</w:t>
            </w:r>
            <w:proofErr w:type="spellEnd"/>
          </w:p>
        </w:tc>
        <w:tc>
          <w:tcPr>
            <w:tcW w:w="1418" w:type="dxa"/>
            <w:vMerge w:val="restart"/>
            <w:tcBorders>
              <w:top w:val="single" w:sz="12" w:space="0" w:color="7F7F7F" w:themeColor="text1" w:themeTint="80"/>
              <w:left w:val="nil"/>
              <w:right w:val="nil"/>
            </w:tcBorders>
            <w:vAlign w:val="center"/>
          </w:tcPr>
          <w:p w:rsidR="008848F2" w:rsidRPr="00BC4D74" w:rsidRDefault="008848F2" w:rsidP="001C24AF">
            <w:pPr>
              <w:spacing w:after="0" w:line="240" w:lineRule="auto"/>
              <w:jc w:val="center"/>
              <w:rPr>
                <w:rFonts w:ascii="Candara" w:hAnsi="Candara"/>
                <w:b/>
                <w:sz w:val="18"/>
                <w:szCs w:val="20"/>
              </w:rPr>
            </w:pPr>
            <w:proofErr w:type="spellStart"/>
            <w:r w:rsidRPr="00BC4D74">
              <w:rPr>
                <w:rFonts w:ascii="Candara" w:hAnsi="Candara"/>
                <w:b/>
                <w:sz w:val="18"/>
                <w:szCs w:val="20"/>
              </w:rPr>
              <w:t>Problems</w:t>
            </w:r>
            <w:proofErr w:type="spellEnd"/>
          </w:p>
        </w:tc>
        <w:tc>
          <w:tcPr>
            <w:tcW w:w="3861" w:type="dxa"/>
            <w:gridSpan w:val="3"/>
            <w:tcBorders>
              <w:top w:val="single" w:sz="12" w:space="0" w:color="7F7F7F" w:themeColor="text1" w:themeTint="80"/>
              <w:left w:val="nil"/>
              <w:bottom w:val="single" w:sz="4" w:space="0" w:color="auto"/>
              <w:right w:val="nil"/>
            </w:tcBorders>
            <w:vAlign w:val="center"/>
          </w:tcPr>
          <w:p w:rsidR="008848F2" w:rsidRPr="00BC4D74" w:rsidRDefault="008848F2" w:rsidP="001C24AF">
            <w:pPr>
              <w:spacing w:after="0" w:line="240" w:lineRule="auto"/>
              <w:jc w:val="center"/>
              <w:rPr>
                <w:rFonts w:ascii="Candara" w:hAnsi="Candara"/>
                <w:b/>
                <w:sz w:val="18"/>
                <w:szCs w:val="20"/>
              </w:rPr>
            </w:pPr>
            <w:r>
              <w:rPr>
                <w:rFonts w:ascii="Candara" w:hAnsi="Candara"/>
                <w:b/>
                <w:sz w:val="18"/>
                <w:szCs w:val="20"/>
              </w:rPr>
              <w:t xml:space="preserve">  </w:t>
            </w:r>
            <w:proofErr w:type="spellStart"/>
            <w:r w:rsidRPr="00BC4D74">
              <w:rPr>
                <w:rFonts w:ascii="Candara" w:hAnsi="Candara"/>
                <w:b/>
                <w:sz w:val="18"/>
                <w:szCs w:val="20"/>
              </w:rPr>
              <w:t>Participants</w:t>
            </w:r>
            <w:proofErr w:type="spellEnd"/>
          </w:p>
        </w:tc>
        <w:tc>
          <w:tcPr>
            <w:tcW w:w="1417" w:type="dxa"/>
            <w:tcBorders>
              <w:top w:val="single" w:sz="12" w:space="0" w:color="7F7F7F" w:themeColor="text1" w:themeTint="80"/>
              <w:left w:val="nil"/>
              <w:bottom w:val="nil"/>
              <w:right w:val="nil"/>
            </w:tcBorders>
            <w:vAlign w:val="center"/>
          </w:tcPr>
          <w:p w:rsidR="008848F2" w:rsidRPr="00BC4D74" w:rsidRDefault="008848F2" w:rsidP="001C24AF">
            <w:pPr>
              <w:spacing w:after="0" w:line="240" w:lineRule="auto"/>
              <w:jc w:val="center"/>
              <w:rPr>
                <w:rFonts w:ascii="Candara" w:hAnsi="Candara"/>
                <w:b/>
                <w:sz w:val="18"/>
                <w:szCs w:val="20"/>
              </w:rPr>
            </w:pPr>
            <w:r>
              <w:rPr>
                <w:rFonts w:ascii="Candara" w:hAnsi="Candara"/>
                <w:b/>
                <w:sz w:val="18"/>
                <w:szCs w:val="20"/>
              </w:rPr>
              <w:t xml:space="preserve">Nº </w:t>
            </w:r>
            <w:proofErr w:type="spellStart"/>
            <w:r>
              <w:rPr>
                <w:rFonts w:ascii="Candara" w:hAnsi="Candara"/>
                <w:b/>
                <w:sz w:val="18"/>
                <w:szCs w:val="20"/>
              </w:rPr>
              <w:t>of</w:t>
            </w:r>
            <w:proofErr w:type="spellEnd"/>
            <w:r>
              <w:rPr>
                <w:rFonts w:ascii="Candara" w:hAnsi="Candara"/>
                <w:b/>
                <w:sz w:val="18"/>
                <w:szCs w:val="20"/>
              </w:rPr>
              <w:t xml:space="preserve"> </w:t>
            </w:r>
            <w:proofErr w:type="spellStart"/>
            <w:r w:rsidRPr="00BC4D74">
              <w:rPr>
                <w:rFonts w:ascii="Candara" w:hAnsi="Candara"/>
                <w:b/>
                <w:sz w:val="18"/>
                <w:szCs w:val="20"/>
              </w:rPr>
              <w:t>Sessions</w:t>
            </w:r>
            <w:proofErr w:type="spellEnd"/>
          </w:p>
        </w:tc>
        <w:tc>
          <w:tcPr>
            <w:tcW w:w="1843" w:type="dxa"/>
            <w:vMerge w:val="restart"/>
            <w:tcBorders>
              <w:top w:val="single" w:sz="12" w:space="0" w:color="7F7F7F" w:themeColor="text1" w:themeTint="80"/>
              <w:left w:val="nil"/>
              <w:right w:val="nil"/>
            </w:tcBorders>
            <w:vAlign w:val="center"/>
          </w:tcPr>
          <w:p w:rsidR="008848F2" w:rsidRPr="00BC4D74" w:rsidRDefault="008848F2" w:rsidP="001C24AF">
            <w:pPr>
              <w:spacing w:after="0" w:line="240" w:lineRule="auto"/>
              <w:jc w:val="center"/>
              <w:rPr>
                <w:rFonts w:ascii="Candara" w:hAnsi="Candara"/>
                <w:b/>
                <w:sz w:val="18"/>
                <w:szCs w:val="20"/>
              </w:rPr>
            </w:pPr>
            <w:proofErr w:type="spellStart"/>
            <w:r w:rsidRPr="00BC4D74">
              <w:rPr>
                <w:rFonts w:ascii="Candara" w:hAnsi="Candara"/>
                <w:b/>
                <w:sz w:val="18"/>
                <w:szCs w:val="20"/>
              </w:rPr>
              <w:t>Type</w:t>
            </w:r>
            <w:proofErr w:type="spellEnd"/>
            <w:r w:rsidRPr="00BC4D74">
              <w:rPr>
                <w:rFonts w:ascii="Candara" w:hAnsi="Candara"/>
                <w:b/>
                <w:sz w:val="18"/>
                <w:szCs w:val="20"/>
              </w:rPr>
              <w:t xml:space="preserve"> </w:t>
            </w:r>
            <w:proofErr w:type="spellStart"/>
            <w:r w:rsidRPr="00BC4D74">
              <w:rPr>
                <w:rFonts w:ascii="Candara" w:hAnsi="Candara"/>
                <w:b/>
                <w:sz w:val="18"/>
                <w:szCs w:val="20"/>
              </w:rPr>
              <w:t>of</w:t>
            </w:r>
            <w:proofErr w:type="spellEnd"/>
            <w:r w:rsidRPr="00BC4D74">
              <w:rPr>
                <w:rFonts w:ascii="Candara" w:hAnsi="Candara"/>
                <w:b/>
                <w:sz w:val="18"/>
                <w:szCs w:val="20"/>
              </w:rPr>
              <w:t xml:space="preserve"> </w:t>
            </w:r>
            <w:proofErr w:type="spellStart"/>
            <w:r w:rsidRPr="00BC4D74">
              <w:rPr>
                <w:rFonts w:ascii="Candara" w:hAnsi="Candara"/>
                <w:b/>
                <w:sz w:val="18"/>
                <w:szCs w:val="20"/>
              </w:rPr>
              <w:t>analysis</w:t>
            </w:r>
            <w:proofErr w:type="spellEnd"/>
          </w:p>
        </w:tc>
      </w:tr>
      <w:tr w:rsidR="008848F2" w:rsidRPr="00BC4D74">
        <w:tc>
          <w:tcPr>
            <w:tcW w:w="817" w:type="dxa"/>
            <w:vMerge/>
            <w:tcBorders>
              <w:left w:val="nil"/>
              <w:bottom w:val="single" w:sz="4" w:space="0" w:color="auto"/>
              <w:right w:val="nil"/>
            </w:tcBorders>
            <w:vAlign w:val="center"/>
          </w:tcPr>
          <w:p w:rsidR="008848F2" w:rsidRPr="00BC4D74" w:rsidRDefault="008848F2" w:rsidP="001C24AF">
            <w:pPr>
              <w:spacing w:after="0" w:line="240" w:lineRule="auto"/>
              <w:jc w:val="center"/>
              <w:rPr>
                <w:rFonts w:ascii="Candara" w:hAnsi="Candara"/>
                <w:b/>
                <w:sz w:val="18"/>
                <w:szCs w:val="20"/>
              </w:rPr>
            </w:pPr>
          </w:p>
        </w:tc>
        <w:tc>
          <w:tcPr>
            <w:tcW w:w="992" w:type="dxa"/>
            <w:vMerge/>
            <w:tcBorders>
              <w:left w:val="nil"/>
              <w:bottom w:val="single" w:sz="4" w:space="0" w:color="auto"/>
              <w:right w:val="nil"/>
            </w:tcBorders>
            <w:vAlign w:val="center"/>
          </w:tcPr>
          <w:p w:rsidR="008848F2" w:rsidRPr="00BC4D74" w:rsidRDefault="008848F2" w:rsidP="001C24AF">
            <w:pPr>
              <w:spacing w:after="0" w:line="240" w:lineRule="auto"/>
              <w:jc w:val="center"/>
              <w:rPr>
                <w:rFonts w:ascii="Candara" w:hAnsi="Candara"/>
                <w:b/>
                <w:sz w:val="18"/>
                <w:szCs w:val="20"/>
              </w:rPr>
            </w:pPr>
          </w:p>
        </w:tc>
        <w:tc>
          <w:tcPr>
            <w:tcW w:w="1418" w:type="dxa"/>
            <w:vMerge/>
            <w:tcBorders>
              <w:left w:val="nil"/>
              <w:bottom w:val="single" w:sz="4" w:space="0" w:color="auto"/>
              <w:right w:val="nil"/>
            </w:tcBorders>
            <w:vAlign w:val="center"/>
          </w:tcPr>
          <w:p w:rsidR="008848F2" w:rsidRPr="00BC4D74" w:rsidRDefault="008848F2" w:rsidP="001C24AF">
            <w:pPr>
              <w:spacing w:after="0" w:line="240" w:lineRule="auto"/>
              <w:jc w:val="center"/>
              <w:rPr>
                <w:rFonts w:ascii="Candara" w:hAnsi="Candara"/>
                <w:b/>
                <w:sz w:val="18"/>
                <w:szCs w:val="20"/>
              </w:rPr>
            </w:pPr>
          </w:p>
        </w:tc>
        <w:tc>
          <w:tcPr>
            <w:tcW w:w="1559" w:type="dxa"/>
            <w:tcBorders>
              <w:top w:val="single" w:sz="4" w:space="0" w:color="auto"/>
              <w:left w:val="nil"/>
              <w:bottom w:val="single" w:sz="4" w:space="0" w:color="auto"/>
              <w:right w:val="nil"/>
            </w:tcBorders>
            <w:vAlign w:val="center"/>
          </w:tcPr>
          <w:p w:rsidR="008848F2" w:rsidRPr="00BC4D74" w:rsidRDefault="008848F2" w:rsidP="001C24AF">
            <w:pPr>
              <w:spacing w:after="0" w:line="240" w:lineRule="auto"/>
              <w:jc w:val="center"/>
              <w:rPr>
                <w:rFonts w:ascii="Candara" w:hAnsi="Candara"/>
                <w:b/>
                <w:sz w:val="18"/>
                <w:szCs w:val="20"/>
              </w:rPr>
            </w:pPr>
            <w:proofErr w:type="spellStart"/>
            <w:r w:rsidRPr="00BC4D74">
              <w:rPr>
                <w:rFonts w:ascii="Candara" w:hAnsi="Candara"/>
                <w:b/>
                <w:sz w:val="18"/>
                <w:szCs w:val="20"/>
              </w:rPr>
              <w:t>Clients</w:t>
            </w:r>
            <w:proofErr w:type="spellEnd"/>
          </w:p>
        </w:tc>
        <w:tc>
          <w:tcPr>
            <w:tcW w:w="851" w:type="dxa"/>
            <w:tcBorders>
              <w:top w:val="single" w:sz="4" w:space="0" w:color="auto"/>
              <w:left w:val="nil"/>
              <w:bottom w:val="single" w:sz="4" w:space="0" w:color="auto"/>
              <w:right w:val="nil"/>
            </w:tcBorders>
            <w:vAlign w:val="center"/>
          </w:tcPr>
          <w:p w:rsidR="008848F2" w:rsidRPr="00BC4D74" w:rsidRDefault="008848F2" w:rsidP="001C24AF">
            <w:pPr>
              <w:spacing w:after="0" w:line="240" w:lineRule="auto"/>
              <w:jc w:val="center"/>
              <w:rPr>
                <w:rFonts w:ascii="Candara" w:hAnsi="Candara"/>
                <w:b/>
                <w:sz w:val="18"/>
                <w:szCs w:val="20"/>
              </w:rPr>
            </w:pPr>
            <w:proofErr w:type="spellStart"/>
            <w:r w:rsidRPr="00BC4D74">
              <w:rPr>
                <w:rFonts w:ascii="Candara" w:hAnsi="Candara"/>
                <w:b/>
                <w:sz w:val="18"/>
                <w:szCs w:val="20"/>
              </w:rPr>
              <w:t>Judges</w:t>
            </w:r>
            <w:proofErr w:type="spellEnd"/>
          </w:p>
        </w:tc>
        <w:tc>
          <w:tcPr>
            <w:tcW w:w="1451" w:type="dxa"/>
            <w:tcBorders>
              <w:top w:val="single" w:sz="4" w:space="0" w:color="auto"/>
              <w:left w:val="nil"/>
              <w:bottom w:val="single" w:sz="4" w:space="0" w:color="auto"/>
              <w:right w:val="nil"/>
            </w:tcBorders>
            <w:vAlign w:val="center"/>
          </w:tcPr>
          <w:p w:rsidR="008848F2" w:rsidRPr="00BC4D74" w:rsidRDefault="008848F2" w:rsidP="001C24AF">
            <w:pPr>
              <w:spacing w:after="0" w:line="240" w:lineRule="auto"/>
              <w:jc w:val="center"/>
              <w:rPr>
                <w:rFonts w:ascii="Candara" w:hAnsi="Candara"/>
                <w:b/>
                <w:sz w:val="18"/>
                <w:szCs w:val="20"/>
              </w:rPr>
            </w:pPr>
            <w:proofErr w:type="spellStart"/>
            <w:r w:rsidRPr="00BC4D74">
              <w:rPr>
                <w:rFonts w:ascii="Candara" w:hAnsi="Candara"/>
                <w:b/>
                <w:sz w:val="18"/>
                <w:szCs w:val="20"/>
              </w:rPr>
              <w:t>Therapists</w:t>
            </w:r>
            <w:proofErr w:type="spellEnd"/>
          </w:p>
        </w:tc>
        <w:tc>
          <w:tcPr>
            <w:tcW w:w="1417" w:type="dxa"/>
            <w:tcBorders>
              <w:top w:val="nil"/>
              <w:left w:val="nil"/>
              <w:bottom w:val="single" w:sz="4" w:space="0" w:color="auto"/>
              <w:right w:val="nil"/>
            </w:tcBorders>
            <w:vAlign w:val="center"/>
          </w:tcPr>
          <w:p w:rsidR="008848F2" w:rsidRPr="00BC4D74" w:rsidRDefault="008848F2" w:rsidP="001C24AF">
            <w:pPr>
              <w:spacing w:after="0" w:line="240" w:lineRule="auto"/>
              <w:jc w:val="center"/>
              <w:rPr>
                <w:rFonts w:ascii="Candara" w:hAnsi="Candara"/>
                <w:b/>
                <w:sz w:val="18"/>
                <w:szCs w:val="20"/>
              </w:rPr>
            </w:pPr>
            <w:r w:rsidRPr="00BC4D74">
              <w:rPr>
                <w:rFonts w:ascii="Candara" w:hAnsi="Candara"/>
                <w:b/>
                <w:sz w:val="18"/>
                <w:szCs w:val="20"/>
              </w:rPr>
              <w:t>(N = 83)</w:t>
            </w:r>
          </w:p>
        </w:tc>
        <w:tc>
          <w:tcPr>
            <w:tcW w:w="1843" w:type="dxa"/>
            <w:vMerge/>
            <w:tcBorders>
              <w:left w:val="nil"/>
              <w:bottom w:val="single" w:sz="4" w:space="0" w:color="auto"/>
              <w:right w:val="nil"/>
            </w:tcBorders>
            <w:vAlign w:val="center"/>
          </w:tcPr>
          <w:p w:rsidR="008848F2" w:rsidRPr="00BC4D74" w:rsidRDefault="008848F2" w:rsidP="001C24AF">
            <w:pPr>
              <w:spacing w:after="0" w:line="240" w:lineRule="auto"/>
              <w:jc w:val="center"/>
              <w:rPr>
                <w:rFonts w:ascii="Candara" w:hAnsi="Candara"/>
                <w:b/>
                <w:sz w:val="18"/>
                <w:szCs w:val="20"/>
              </w:rPr>
            </w:pPr>
          </w:p>
        </w:tc>
      </w:tr>
      <w:tr w:rsidR="001C24AF" w:rsidRPr="00BC4D74">
        <w:trPr>
          <w:trHeight w:val="320"/>
        </w:trPr>
        <w:tc>
          <w:tcPr>
            <w:tcW w:w="817" w:type="dxa"/>
            <w:tcBorders>
              <w:top w:val="single" w:sz="4" w:space="0" w:color="auto"/>
              <w:left w:val="nil"/>
              <w:bottom w:val="nil"/>
              <w:right w:val="nil"/>
            </w:tcBorders>
            <w:vAlign w:val="center"/>
          </w:tcPr>
          <w:p w:rsidR="00DA3C99" w:rsidRPr="00BC4D74" w:rsidRDefault="00DA3C99" w:rsidP="001C24AF">
            <w:pPr>
              <w:spacing w:after="0" w:line="240" w:lineRule="auto"/>
              <w:jc w:val="center"/>
              <w:rPr>
                <w:rFonts w:ascii="Candara" w:hAnsi="Candara"/>
                <w:b/>
                <w:sz w:val="18"/>
                <w:szCs w:val="20"/>
              </w:rPr>
            </w:pPr>
            <w:r w:rsidRPr="00BC4D74">
              <w:rPr>
                <w:rFonts w:ascii="Candara" w:hAnsi="Candara"/>
                <w:b/>
                <w:sz w:val="18"/>
                <w:szCs w:val="20"/>
              </w:rPr>
              <w:t>1</w:t>
            </w:r>
          </w:p>
        </w:tc>
        <w:tc>
          <w:tcPr>
            <w:tcW w:w="992" w:type="dxa"/>
            <w:tcBorders>
              <w:top w:val="single" w:sz="4" w:space="0" w:color="auto"/>
              <w:left w:val="nil"/>
              <w:bottom w:val="nil"/>
              <w:right w:val="nil"/>
            </w:tcBorders>
            <w:vAlign w:val="center"/>
          </w:tcPr>
          <w:p w:rsidR="00DA3C99" w:rsidRPr="00BC4D74" w:rsidRDefault="00DA3C99" w:rsidP="001C24AF">
            <w:pPr>
              <w:spacing w:after="0" w:line="240" w:lineRule="auto"/>
              <w:jc w:val="center"/>
              <w:rPr>
                <w:rFonts w:ascii="Candara" w:hAnsi="Candara"/>
                <w:sz w:val="18"/>
                <w:szCs w:val="20"/>
              </w:rPr>
            </w:pPr>
            <w:r w:rsidRPr="00BC4D74">
              <w:rPr>
                <w:rFonts w:ascii="Candara" w:hAnsi="Candara"/>
                <w:sz w:val="18"/>
                <w:szCs w:val="20"/>
              </w:rPr>
              <w:t>FT</w:t>
            </w:r>
          </w:p>
        </w:tc>
        <w:tc>
          <w:tcPr>
            <w:tcW w:w="1418" w:type="dxa"/>
            <w:tcBorders>
              <w:top w:val="single" w:sz="4" w:space="0" w:color="auto"/>
              <w:left w:val="nil"/>
              <w:bottom w:val="nil"/>
              <w:right w:val="nil"/>
            </w:tcBorders>
            <w:vAlign w:val="center"/>
          </w:tcPr>
          <w:p w:rsidR="00DA3C99" w:rsidRDefault="00DA3C99" w:rsidP="001C24AF">
            <w:pPr>
              <w:spacing w:after="0" w:line="240" w:lineRule="auto"/>
              <w:jc w:val="center"/>
              <w:rPr>
                <w:rFonts w:ascii="Candara" w:hAnsi="Candara"/>
                <w:sz w:val="18"/>
                <w:szCs w:val="20"/>
              </w:rPr>
            </w:pPr>
            <w:proofErr w:type="spellStart"/>
            <w:r w:rsidRPr="00BC4D74">
              <w:rPr>
                <w:rFonts w:ascii="Candara" w:hAnsi="Candara"/>
                <w:sz w:val="18"/>
                <w:szCs w:val="20"/>
              </w:rPr>
              <w:t>Drug</w:t>
            </w:r>
            <w:proofErr w:type="spellEnd"/>
            <w:r w:rsidRPr="00BC4D74">
              <w:rPr>
                <w:rFonts w:ascii="Candara" w:hAnsi="Candara"/>
                <w:sz w:val="18"/>
                <w:szCs w:val="20"/>
              </w:rPr>
              <w:t xml:space="preserve"> </w:t>
            </w:r>
          </w:p>
          <w:p w:rsidR="00DA3C99" w:rsidRPr="00BC4D74" w:rsidRDefault="00DA3C99" w:rsidP="001C24AF">
            <w:pPr>
              <w:spacing w:after="0" w:line="240" w:lineRule="auto"/>
              <w:jc w:val="center"/>
              <w:rPr>
                <w:rFonts w:ascii="Candara" w:hAnsi="Candara"/>
                <w:sz w:val="18"/>
                <w:szCs w:val="20"/>
              </w:rPr>
            </w:pPr>
            <w:proofErr w:type="spellStart"/>
            <w:r w:rsidRPr="00BC4D74">
              <w:rPr>
                <w:rFonts w:ascii="Candara" w:hAnsi="Candara"/>
                <w:sz w:val="18"/>
                <w:szCs w:val="20"/>
              </w:rPr>
              <w:t>addiction</w:t>
            </w:r>
            <w:proofErr w:type="spellEnd"/>
          </w:p>
        </w:tc>
        <w:tc>
          <w:tcPr>
            <w:tcW w:w="1559" w:type="dxa"/>
            <w:tcBorders>
              <w:top w:val="single" w:sz="4" w:space="0" w:color="auto"/>
              <w:left w:val="nil"/>
              <w:bottom w:val="nil"/>
              <w:right w:val="nil"/>
            </w:tcBorders>
            <w:vAlign w:val="center"/>
          </w:tcPr>
          <w:p w:rsidR="00DA3C99" w:rsidRPr="00BC4D74" w:rsidRDefault="00DA3C99" w:rsidP="001C24AF">
            <w:pPr>
              <w:spacing w:after="0" w:line="240" w:lineRule="auto"/>
              <w:ind w:right="-106"/>
              <w:jc w:val="center"/>
              <w:rPr>
                <w:rFonts w:ascii="Candara" w:hAnsi="Candara"/>
                <w:sz w:val="18"/>
                <w:szCs w:val="20"/>
              </w:rPr>
            </w:pPr>
            <w:r w:rsidRPr="00BC4D74">
              <w:rPr>
                <w:rFonts w:ascii="Candara" w:hAnsi="Candara"/>
                <w:sz w:val="18"/>
                <w:szCs w:val="20"/>
              </w:rPr>
              <w:t xml:space="preserve">4 </w:t>
            </w:r>
            <w:proofErr w:type="spellStart"/>
            <w:r w:rsidRPr="00BC4D74">
              <w:rPr>
                <w:rFonts w:ascii="Candara" w:hAnsi="Candara"/>
                <w:sz w:val="18"/>
                <w:szCs w:val="20"/>
              </w:rPr>
              <w:t>Families</w:t>
            </w:r>
            <w:proofErr w:type="spellEnd"/>
          </w:p>
        </w:tc>
        <w:tc>
          <w:tcPr>
            <w:tcW w:w="851" w:type="dxa"/>
            <w:tcBorders>
              <w:top w:val="single" w:sz="4" w:space="0" w:color="auto"/>
              <w:left w:val="nil"/>
              <w:bottom w:val="nil"/>
              <w:right w:val="nil"/>
            </w:tcBorders>
            <w:vAlign w:val="center"/>
          </w:tcPr>
          <w:p w:rsidR="00DA3C99" w:rsidRPr="00BC4D74" w:rsidRDefault="00DA3C99" w:rsidP="001C24AF">
            <w:pPr>
              <w:spacing w:after="0" w:line="240" w:lineRule="auto"/>
              <w:jc w:val="center"/>
              <w:rPr>
                <w:rFonts w:ascii="Candara" w:hAnsi="Candara"/>
                <w:sz w:val="18"/>
                <w:szCs w:val="20"/>
              </w:rPr>
            </w:pPr>
            <w:r w:rsidRPr="00BC4D74">
              <w:rPr>
                <w:rFonts w:ascii="Candara" w:hAnsi="Candara"/>
                <w:sz w:val="18"/>
                <w:szCs w:val="20"/>
              </w:rPr>
              <w:t>3</w:t>
            </w:r>
          </w:p>
        </w:tc>
        <w:tc>
          <w:tcPr>
            <w:tcW w:w="1451" w:type="dxa"/>
            <w:tcBorders>
              <w:top w:val="single" w:sz="4" w:space="0" w:color="auto"/>
              <w:left w:val="nil"/>
              <w:bottom w:val="nil"/>
              <w:right w:val="nil"/>
            </w:tcBorders>
            <w:vAlign w:val="center"/>
          </w:tcPr>
          <w:p w:rsidR="00DA3C99" w:rsidRPr="00BC4D74" w:rsidRDefault="00DA3C99" w:rsidP="001C24AF">
            <w:pPr>
              <w:spacing w:after="0" w:line="240" w:lineRule="auto"/>
              <w:jc w:val="center"/>
              <w:rPr>
                <w:rFonts w:ascii="Candara" w:hAnsi="Candara"/>
                <w:sz w:val="18"/>
                <w:szCs w:val="20"/>
              </w:rPr>
            </w:pPr>
            <w:r w:rsidRPr="00BC4D74">
              <w:rPr>
                <w:rFonts w:ascii="Candara" w:hAnsi="Candara"/>
                <w:sz w:val="18"/>
                <w:szCs w:val="20"/>
              </w:rPr>
              <w:t>3</w:t>
            </w:r>
          </w:p>
        </w:tc>
        <w:tc>
          <w:tcPr>
            <w:tcW w:w="1417" w:type="dxa"/>
            <w:tcBorders>
              <w:top w:val="single" w:sz="4" w:space="0" w:color="auto"/>
              <w:left w:val="nil"/>
              <w:bottom w:val="nil"/>
              <w:right w:val="nil"/>
            </w:tcBorders>
            <w:vAlign w:val="center"/>
          </w:tcPr>
          <w:p w:rsidR="00DA3C99" w:rsidRPr="00BC4D74" w:rsidRDefault="00DA3C99" w:rsidP="001C24AF">
            <w:pPr>
              <w:spacing w:after="0" w:line="240" w:lineRule="auto"/>
              <w:jc w:val="center"/>
              <w:rPr>
                <w:rFonts w:ascii="Candara" w:hAnsi="Candara"/>
                <w:sz w:val="18"/>
                <w:szCs w:val="20"/>
              </w:rPr>
            </w:pPr>
            <w:r w:rsidRPr="00BC4D74">
              <w:rPr>
                <w:rFonts w:ascii="Candara" w:hAnsi="Candara"/>
                <w:sz w:val="18"/>
                <w:szCs w:val="20"/>
              </w:rPr>
              <w:t>22</w:t>
            </w:r>
          </w:p>
        </w:tc>
        <w:tc>
          <w:tcPr>
            <w:tcW w:w="1843" w:type="dxa"/>
            <w:tcBorders>
              <w:top w:val="single" w:sz="4" w:space="0" w:color="auto"/>
              <w:left w:val="nil"/>
              <w:bottom w:val="nil"/>
              <w:right w:val="nil"/>
            </w:tcBorders>
            <w:vAlign w:val="center"/>
          </w:tcPr>
          <w:p w:rsidR="00DA3C99" w:rsidRPr="00BC4D74" w:rsidRDefault="00DA3C99" w:rsidP="001C24AF">
            <w:pPr>
              <w:spacing w:after="0" w:line="240" w:lineRule="auto"/>
              <w:jc w:val="center"/>
              <w:rPr>
                <w:rFonts w:ascii="Candara" w:hAnsi="Candara"/>
                <w:sz w:val="18"/>
                <w:szCs w:val="20"/>
              </w:rPr>
            </w:pPr>
            <w:r w:rsidRPr="00BC4D74">
              <w:rPr>
                <w:rFonts w:ascii="Candara" w:hAnsi="Candara"/>
                <w:sz w:val="18"/>
                <w:szCs w:val="20"/>
              </w:rPr>
              <w:t xml:space="preserve">Complete </w:t>
            </w:r>
            <w:proofErr w:type="spellStart"/>
            <w:r w:rsidRPr="00BC4D74">
              <w:rPr>
                <w:rFonts w:ascii="Candara" w:hAnsi="Candara"/>
                <w:sz w:val="18"/>
                <w:szCs w:val="20"/>
              </w:rPr>
              <w:t>therapies</w:t>
            </w:r>
            <w:proofErr w:type="spellEnd"/>
          </w:p>
        </w:tc>
      </w:tr>
      <w:tr w:rsidR="001C24AF" w:rsidRPr="00BC4D74">
        <w:trPr>
          <w:trHeight w:val="705"/>
        </w:trPr>
        <w:tc>
          <w:tcPr>
            <w:tcW w:w="817" w:type="dxa"/>
            <w:tcBorders>
              <w:top w:val="nil"/>
              <w:left w:val="nil"/>
              <w:bottom w:val="nil"/>
              <w:right w:val="nil"/>
            </w:tcBorders>
            <w:vAlign w:val="center"/>
          </w:tcPr>
          <w:p w:rsidR="00DA3C99" w:rsidRPr="00BC4D74" w:rsidRDefault="00DA3C99" w:rsidP="001C24AF">
            <w:pPr>
              <w:spacing w:after="0" w:line="240" w:lineRule="auto"/>
              <w:jc w:val="center"/>
              <w:rPr>
                <w:rFonts w:ascii="Candara" w:hAnsi="Candara"/>
                <w:b/>
                <w:sz w:val="18"/>
                <w:szCs w:val="20"/>
              </w:rPr>
            </w:pPr>
            <w:r w:rsidRPr="00BC4D74">
              <w:rPr>
                <w:rFonts w:ascii="Candara" w:hAnsi="Candara"/>
                <w:b/>
                <w:sz w:val="18"/>
                <w:szCs w:val="20"/>
              </w:rPr>
              <w:t>2</w:t>
            </w:r>
          </w:p>
        </w:tc>
        <w:tc>
          <w:tcPr>
            <w:tcW w:w="992" w:type="dxa"/>
            <w:tcBorders>
              <w:top w:val="nil"/>
              <w:left w:val="nil"/>
              <w:bottom w:val="nil"/>
              <w:right w:val="nil"/>
            </w:tcBorders>
            <w:vAlign w:val="center"/>
          </w:tcPr>
          <w:p w:rsidR="00DA3C99" w:rsidRPr="00BC4D74" w:rsidRDefault="00DA3C99" w:rsidP="001C24AF">
            <w:pPr>
              <w:spacing w:after="0" w:line="240" w:lineRule="auto"/>
              <w:jc w:val="center"/>
              <w:rPr>
                <w:rFonts w:ascii="Candara" w:hAnsi="Candara"/>
                <w:sz w:val="18"/>
                <w:szCs w:val="20"/>
              </w:rPr>
            </w:pPr>
            <w:r w:rsidRPr="00BC4D74">
              <w:rPr>
                <w:rFonts w:ascii="Candara" w:hAnsi="Candara"/>
                <w:sz w:val="18"/>
                <w:szCs w:val="20"/>
              </w:rPr>
              <w:t>FT e CT</w:t>
            </w:r>
          </w:p>
        </w:tc>
        <w:tc>
          <w:tcPr>
            <w:tcW w:w="1418" w:type="dxa"/>
            <w:tcBorders>
              <w:top w:val="nil"/>
              <w:left w:val="nil"/>
              <w:bottom w:val="nil"/>
              <w:right w:val="nil"/>
            </w:tcBorders>
            <w:vAlign w:val="center"/>
          </w:tcPr>
          <w:p w:rsidR="00DA3C99" w:rsidRPr="00BC4D74" w:rsidRDefault="00DA3C99" w:rsidP="001C24AF">
            <w:pPr>
              <w:spacing w:after="0" w:line="240" w:lineRule="auto"/>
              <w:jc w:val="center"/>
              <w:rPr>
                <w:rFonts w:ascii="Candara" w:hAnsi="Candara"/>
                <w:sz w:val="18"/>
                <w:szCs w:val="20"/>
              </w:rPr>
            </w:pPr>
            <w:proofErr w:type="spellStart"/>
            <w:r w:rsidRPr="00BC4D74">
              <w:rPr>
                <w:rFonts w:ascii="Candara" w:hAnsi="Candara"/>
                <w:sz w:val="18"/>
                <w:szCs w:val="20"/>
              </w:rPr>
              <w:t>Several</w:t>
            </w:r>
            <w:proofErr w:type="spellEnd"/>
            <w:r w:rsidRPr="00BC4D74">
              <w:rPr>
                <w:rFonts w:ascii="Candara" w:hAnsi="Candara"/>
                <w:sz w:val="18"/>
                <w:szCs w:val="20"/>
              </w:rPr>
              <w:t xml:space="preserve"> </w:t>
            </w:r>
            <w:proofErr w:type="spellStart"/>
            <w:r w:rsidRPr="00BC4D74">
              <w:rPr>
                <w:rFonts w:ascii="Candara" w:hAnsi="Candara"/>
                <w:sz w:val="18"/>
                <w:szCs w:val="20"/>
              </w:rPr>
              <w:t>Problems</w:t>
            </w:r>
            <w:proofErr w:type="spellEnd"/>
          </w:p>
        </w:tc>
        <w:tc>
          <w:tcPr>
            <w:tcW w:w="1559" w:type="dxa"/>
            <w:tcBorders>
              <w:top w:val="nil"/>
              <w:left w:val="nil"/>
              <w:bottom w:val="nil"/>
              <w:right w:val="nil"/>
            </w:tcBorders>
            <w:vAlign w:val="center"/>
          </w:tcPr>
          <w:p w:rsidR="00DA3C99" w:rsidRPr="00BC4D74" w:rsidRDefault="00DA3C99" w:rsidP="001C24AF">
            <w:pPr>
              <w:spacing w:after="0" w:line="240" w:lineRule="auto"/>
              <w:jc w:val="center"/>
              <w:rPr>
                <w:rFonts w:ascii="Candara" w:hAnsi="Candara"/>
                <w:sz w:val="18"/>
                <w:szCs w:val="20"/>
              </w:rPr>
            </w:pPr>
            <w:r w:rsidRPr="00BC4D74">
              <w:rPr>
                <w:rFonts w:ascii="Candara" w:hAnsi="Candara"/>
                <w:sz w:val="18"/>
                <w:szCs w:val="20"/>
              </w:rPr>
              <w:t xml:space="preserve">7 </w:t>
            </w:r>
            <w:proofErr w:type="spellStart"/>
            <w:r w:rsidRPr="00BC4D74">
              <w:rPr>
                <w:rFonts w:ascii="Candara" w:hAnsi="Candara"/>
                <w:sz w:val="18"/>
                <w:szCs w:val="20"/>
              </w:rPr>
              <w:t>Families</w:t>
            </w:r>
            <w:proofErr w:type="spellEnd"/>
          </w:p>
          <w:p w:rsidR="00DA3C99" w:rsidRPr="00BC4D74" w:rsidRDefault="00DA3C99" w:rsidP="001C24AF">
            <w:pPr>
              <w:spacing w:after="0" w:line="240" w:lineRule="auto"/>
              <w:jc w:val="center"/>
              <w:rPr>
                <w:rFonts w:ascii="Candara" w:hAnsi="Candara"/>
                <w:sz w:val="18"/>
                <w:szCs w:val="20"/>
              </w:rPr>
            </w:pPr>
            <w:r w:rsidRPr="00BC4D74">
              <w:rPr>
                <w:rFonts w:ascii="Candara" w:hAnsi="Candara"/>
                <w:sz w:val="18"/>
                <w:szCs w:val="20"/>
              </w:rPr>
              <w:t xml:space="preserve">8 </w:t>
            </w:r>
            <w:proofErr w:type="spellStart"/>
            <w:r w:rsidRPr="00BC4D74">
              <w:rPr>
                <w:rFonts w:ascii="Candara" w:hAnsi="Candara"/>
                <w:sz w:val="18"/>
                <w:szCs w:val="20"/>
              </w:rPr>
              <w:t>Couples</w:t>
            </w:r>
            <w:proofErr w:type="spellEnd"/>
          </w:p>
        </w:tc>
        <w:tc>
          <w:tcPr>
            <w:tcW w:w="851" w:type="dxa"/>
            <w:tcBorders>
              <w:top w:val="nil"/>
              <w:left w:val="nil"/>
              <w:bottom w:val="nil"/>
              <w:right w:val="nil"/>
            </w:tcBorders>
            <w:vAlign w:val="center"/>
          </w:tcPr>
          <w:p w:rsidR="00DA3C99" w:rsidRPr="00BC4D74" w:rsidRDefault="00DA3C99" w:rsidP="001C24AF">
            <w:pPr>
              <w:spacing w:after="0" w:line="240" w:lineRule="auto"/>
              <w:jc w:val="center"/>
              <w:rPr>
                <w:rFonts w:ascii="Candara" w:hAnsi="Candara"/>
                <w:sz w:val="18"/>
                <w:szCs w:val="20"/>
              </w:rPr>
            </w:pPr>
            <w:r w:rsidRPr="00BC4D74">
              <w:rPr>
                <w:rFonts w:ascii="Candara" w:hAnsi="Candara"/>
                <w:sz w:val="18"/>
                <w:szCs w:val="20"/>
              </w:rPr>
              <w:t>5</w:t>
            </w:r>
          </w:p>
        </w:tc>
        <w:tc>
          <w:tcPr>
            <w:tcW w:w="1451" w:type="dxa"/>
            <w:tcBorders>
              <w:top w:val="nil"/>
              <w:left w:val="nil"/>
              <w:bottom w:val="nil"/>
              <w:right w:val="nil"/>
            </w:tcBorders>
            <w:vAlign w:val="center"/>
          </w:tcPr>
          <w:p w:rsidR="00DA3C99" w:rsidRPr="00BC4D74" w:rsidRDefault="00DA3C99" w:rsidP="001C24AF">
            <w:pPr>
              <w:spacing w:after="0" w:line="240" w:lineRule="auto"/>
              <w:jc w:val="center"/>
              <w:rPr>
                <w:rFonts w:ascii="Candara" w:hAnsi="Candara"/>
                <w:sz w:val="18"/>
                <w:szCs w:val="20"/>
              </w:rPr>
            </w:pPr>
            <w:r w:rsidRPr="00BC4D74">
              <w:rPr>
                <w:rFonts w:ascii="Candara" w:hAnsi="Candara"/>
                <w:sz w:val="18"/>
                <w:szCs w:val="20"/>
              </w:rPr>
              <w:t>5</w:t>
            </w:r>
          </w:p>
        </w:tc>
        <w:tc>
          <w:tcPr>
            <w:tcW w:w="1417" w:type="dxa"/>
            <w:tcBorders>
              <w:top w:val="nil"/>
              <w:left w:val="nil"/>
              <w:bottom w:val="nil"/>
              <w:right w:val="nil"/>
            </w:tcBorders>
            <w:vAlign w:val="center"/>
          </w:tcPr>
          <w:p w:rsidR="00DA3C99" w:rsidRPr="00BC4D74" w:rsidRDefault="00DA3C99" w:rsidP="001C24AF">
            <w:pPr>
              <w:spacing w:after="0" w:line="240" w:lineRule="auto"/>
              <w:jc w:val="center"/>
              <w:rPr>
                <w:rFonts w:ascii="Candara" w:hAnsi="Candara"/>
                <w:sz w:val="18"/>
                <w:szCs w:val="20"/>
              </w:rPr>
            </w:pPr>
            <w:r w:rsidRPr="00BC4D74">
              <w:rPr>
                <w:rFonts w:ascii="Candara" w:hAnsi="Candara"/>
                <w:sz w:val="18"/>
                <w:szCs w:val="20"/>
              </w:rPr>
              <w:t>15</w:t>
            </w:r>
          </w:p>
        </w:tc>
        <w:tc>
          <w:tcPr>
            <w:tcW w:w="1843" w:type="dxa"/>
            <w:tcBorders>
              <w:top w:val="nil"/>
              <w:left w:val="nil"/>
              <w:bottom w:val="nil"/>
              <w:right w:val="nil"/>
            </w:tcBorders>
            <w:vAlign w:val="center"/>
          </w:tcPr>
          <w:p w:rsidR="00DA3C99" w:rsidRPr="00BC4D74" w:rsidRDefault="00DA3C99" w:rsidP="001C24AF">
            <w:pPr>
              <w:spacing w:after="0" w:line="240" w:lineRule="auto"/>
              <w:jc w:val="center"/>
              <w:rPr>
                <w:rFonts w:ascii="Candara" w:hAnsi="Candara"/>
                <w:sz w:val="18"/>
                <w:szCs w:val="20"/>
              </w:rPr>
            </w:pPr>
            <w:r w:rsidRPr="00BC4D74">
              <w:rPr>
                <w:rFonts w:ascii="Candara" w:hAnsi="Candara"/>
                <w:sz w:val="18"/>
                <w:szCs w:val="20"/>
              </w:rPr>
              <w:t xml:space="preserve">Single </w:t>
            </w:r>
            <w:proofErr w:type="spellStart"/>
            <w:r w:rsidRPr="00BC4D74">
              <w:rPr>
                <w:rFonts w:ascii="Candara" w:hAnsi="Candara"/>
                <w:sz w:val="18"/>
                <w:szCs w:val="20"/>
              </w:rPr>
              <w:t>sessions</w:t>
            </w:r>
            <w:proofErr w:type="spellEnd"/>
          </w:p>
        </w:tc>
      </w:tr>
      <w:tr w:rsidR="00DA3C99" w:rsidRPr="00BC4D74" w:rsidTr="00342091">
        <w:tc>
          <w:tcPr>
            <w:tcW w:w="817" w:type="dxa"/>
            <w:tcBorders>
              <w:top w:val="nil"/>
              <w:left w:val="nil"/>
              <w:bottom w:val="single" w:sz="12" w:space="0" w:color="7F7F7F" w:themeColor="text1" w:themeTint="80"/>
              <w:right w:val="nil"/>
            </w:tcBorders>
            <w:vAlign w:val="center"/>
          </w:tcPr>
          <w:p w:rsidR="00DA3C99" w:rsidRPr="00BC4D74" w:rsidRDefault="00DA3C99" w:rsidP="001C24AF">
            <w:pPr>
              <w:spacing w:after="0" w:line="240" w:lineRule="auto"/>
              <w:jc w:val="center"/>
              <w:rPr>
                <w:rFonts w:ascii="Candara" w:hAnsi="Candara"/>
                <w:b/>
                <w:sz w:val="18"/>
                <w:szCs w:val="20"/>
              </w:rPr>
            </w:pPr>
            <w:r w:rsidRPr="00BC4D74">
              <w:rPr>
                <w:rFonts w:ascii="Candara" w:hAnsi="Candara"/>
                <w:b/>
                <w:sz w:val="18"/>
                <w:szCs w:val="20"/>
              </w:rPr>
              <w:t>3</w:t>
            </w:r>
          </w:p>
        </w:tc>
        <w:tc>
          <w:tcPr>
            <w:tcW w:w="992" w:type="dxa"/>
            <w:tcBorders>
              <w:top w:val="nil"/>
              <w:left w:val="nil"/>
              <w:bottom w:val="single" w:sz="12" w:space="0" w:color="7F7F7F" w:themeColor="text1" w:themeTint="80"/>
              <w:right w:val="nil"/>
            </w:tcBorders>
            <w:vAlign w:val="center"/>
          </w:tcPr>
          <w:p w:rsidR="00DA3C99" w:rsidRPr="00BC4D74" w:rsidRDefault="00DA3C99" w:rsidP="001C24AF">
            <w:pPr>
              <w:spacing w:after="0" w:line="240" w:lineRule="auto"/>
              <w:jc w:val="center"/>
              <w:rPr>
                <w:rFonts w:ascii="Candara" w:hAnsi="Candara"/>
                <w:sz w:val="18"/>
                <w:szCs w:val="20"/>
              </w:rPr>
            </w:pPr>
            <w:r w:rsidRPr="00BC4D74">
              <w:rPr>
                <w:rFonts w:ascii="Candara" w:hAnsi="Candara"/>
                <w:sz w:val="18"/>
                <w:szCs w:val="20"/>
              </w:rPr>
              <w:t>FT</w:t>
            </w:r>
          </w:p>
        </w:tc>
        <w:tc>
          <w:tcPr>
            <w:tcW w:w="1418" w:type="dxa"/>
            <w:tcBorders>
              <w:top w:val="nil"/>
              <w:left w:val="nil"/>
              <w:bottom w:val="single" w:sz="12" w:space="0" w:color="7F7F7F" w:themeColor="text1" w:themeTint="80"/>
              <w:right w:val="nil"/>
            </w:tcBorders>
            <w:vAlign w:val="center"/>
          </w:tcPr>
          <w:p w:rsidR="00DA3C99" w:rsidRPr="00BC4D74" w:rsidRDefault="00DA3C99" w:rsidP="001C24AF">
            <w:pPr>
              <w:spacing w:after="0" w:line="240" w:lineRule="auto"/>
              <w:jc w:val="center"/>
              <w:rPr>
                <w:rFonts w:ascii="Candara" w:hAnsi="Candara"/>
                <w:sz w:val="18"/>
                <w:szCs w:val="20"/>
              </w:rPr>
            </w:pPr>
            <w:proofErr w:type="spellStart"/>
            <w:r w:rsidRPr="00BC4D74">
              <w:rPr>
                <w:rFonts w:ascii="Candara" w:hAnsi="Candara"/>
                <w:sz w:val="18"/>
                <w:szCs w:val="20"/>
              </w:rPr>
              <w:t>Child</w:t>
            </w:r>
            <w:proofErr w:type="spellEnd"/>
          </w:p>
          <w:p w:rsidR="00DA3C99" w:rsidRPr="00BC4D74" w:rsidRDefault="00DA3C99" w:rsidP="001C24AF">
            <w:pPr>
              <w:spacing w:after="0" w:line="240" w:lineRule="auto"/>
              <w:jc w:val="center"/>
              <w:rPr>
                <w:rFonts w:ascii="Candara" w:hAnsi="Candara"/>
                <w:sz w:val="18"/>
                <w:szCs w:val="20"/>
              </w:rPr>
            </w:pPr>
            <w:proofErr w:type="spellStart"/>
            <w:r w:rsidRPr="00BC4D74">
              <w:rPr>
                <w:rFonts w:ascii="Candara" w:hAnsi="Candara"/>
                <w:sz w:val="18"/>
                <w:szCs w:val="20"/>
              </w:rPr>
              <w:t>Neglect</w:t>
            </w:r>
            <w:proofErr w:type="spellEnd"/>
          </w:p>
        </w:tc>
        <w:tc>
          <w:tcPr>
            <w:tcW w:w="1559" w:type="dxa"/>
            <w:tcBorders>
              <w:top w:val="nil"/>
              <w:left w:val="nil"/>
              <w:bottom w:val="single" w:sz="12" w:space="0" w:color="7F7F7F" w:themeColor="text1" w:themeTint="80"/>
              <w:right w:val="nil"/>
            </w:tcBorders>
            <w:vAlign w:val="center"/>
          </w:tcPr>
          <w:p w:rsidR="00DA3C99" w:rsidRPr="00BC4D74" w:rsidRDefault="00DA3C99" w:rsidP="001C24AF">
            <w:pPr>
              <w:spacing w:after="0" w:line="240" w:lineRule="auto"/>
              <w:jc w:val="center"/>
              <w:rPr>
                <w:rFonts w:ascii="Candara" w:hAnsi="Candara"/>
                <w:sz w:val="18"/>
                <w:szCs w:val="20"/>
              </w:rPr>
            </w:pPr>
            <w:r w:rsidRPr="00BC4D74">
              <w:rPr>
                <w:rFonts w:ascii="Candara" w:hAnsi="Candara"/>
                <w:sz w:val="18"/>
                <w:szCs w:val="20"/>
              </w:rPr>
              <w:t xml:space="preserve">18 </w:t>
            </w:r>
            <w:proofErr w:type="spellStart"/>
            <w:r w:rsidRPr="00BC4D74">
              <w:rPr>
                <w:rFonts w:ascii="Candara" w:hAnsi="Candara"/>
                <w:sz w:val="18"/>
                <w:szCs w:val="20"/>
              </w:rPr>
              <w:t>Nonvoluntary</w:t>
            </w:r>
            <w:proofErr w:type="spellEnd"/>
          </w:p>
          <w:p w:rsidR="00DA3C99" w:rsidRPr="00BC4D74" w:rsidRDefault="00DA3C99" w:rsidP="001C24AF">
            <w:pPr>
              <w:spacing w:after="0" w:line="240" w:lineRule="auto"/>
              <w:jc w:val="center"/>
              <w:rPr>
                <w:rFonts w:ascii="Candara" w:hAnsi="Candara"/>
                <w:sz w:val="18"/>
                <w:szCs w:val="20"/>
              </w:rPr>
            </w:pPr>
            <w:proofErr w:type="spellStart"/>
            <w:r w:rsidRPr="00BC4D74">
              <w:rPr>
                <w:rFonts w:ascii="Candara" w:hAnsi="Candara"/>
                <w:sz w:val="18"/>
                <w:szCs w:val="20"/>
              </w:rPr>
              <w:t>Families</w:t>
            </w:r>
            <w:proofErr w:type="spellEnd"/>
          </w:p>
        </w:tc>
        <w:tc>
          <w:tcPr>
            <w:tcW w:w="851" w:type="dxa"/>
            <w:tcBorders>
              <w:top w:val="nil"/>
              <w:left w:val="nil"/>
              <w:bottom w:val="single" w:sz="12" w:space="0" w:color="7F7F7F" w:themeColor="text1" w:themeTint="80"/>
              <w:right w:val="nil"/>
            </w:tcBorders>
            <w:vAlign w:val="center"/>
          </w:tcPr>
          <w:p w:rsidR="00DA3C99" w:rsidRPr="00BC4D74" w:rsidRDefault="00DA3C99" w:rsidP="001C24AF">
            <w:pPr>
              <w:spacing w:after="0" w:line="240" w:lineRule="auto"/>
              <w:jc w:val="center"/>
              <w:rPr>
                <w:rFonts w:ascii="Candara" w:hAnsi="Candara"/>
                <w:sz w:val="18"/>
                <w:szCs w:val="20"/>
              </w:rPr>
            </w:pPr>
            <w:r w:rsidRPr="00BC4D74">
              <w:rPr>
                <w:rFonts w:ascii="Candara" w:hAnsi="Candara"/>
                <w:sz w:val="18"/>
                <w:szCs w:val="20"/>
              </w:rPr>
              <w:t>3</w:t>
            </w:r>
          </w:p>
        </w:tc>
        <w:tc>
          <w:tcPr>
            <w:tcW w:w="1451" w:type="dxa"/>
            <w:tcBorders>
              <w:top w:val="nil"/>
              <w:left w:val="nil"/>
              <w:bottom w:val="single" w:sz="12" w:space="0" w:color="7F7F7F" w:themeColor="text1" w:themeTint="80"/>
              <w:right w:val="nil"/>
            </w:tcBorders>
            <w:vAlign w:val="center"/>
          </w:tcPr>
          <w:p w:rsidR="00DA3C99" w:rsidRPr="00BC4D74" w:rsidRDefault="00DA3C99" w:rsidP="001C24AF">
            <w:pPr>
              <w:spacing w:after="0" w:line="240" w:lineRule="auto"/>
              <w:jc w:val="center"/>
              <w:rPr>
                <w:rFonts w:ascii="Candara" w:hAnsi="Candara"/>
                <w:sz w:val="18"/>
                <w:szCs w:val="20"/>
              </w:rPr>
            </w:pPr>
            <w:r w:rsidRPr="00BC4D74">
              <w:rPr>
                <w:rFonts w:ascii="Candara" w:hAnsi="Candara"/>
                <w:sz w:val="18"/>
                <w:szCs w:val="20"/>
              </w:rPr>
              <w:t>4</w:t>
            </w:r>
          </w:p>
        </w:tc>
        <w:tc>
          <w:tcPr>
            <w:tcW w:w="1417" w:type="dxa"/>
            <w:tcBorders>
              <w:top w:val="nil"/>
              <w:left w:val="nil"/>
              <w:bottom w:val="single" w:sz="12" w:space="0" w:color="7F7F7F" w:themeColor="text1" w:themeTint="80"/>
              <w:right w:val="nil"/>
            </w:tcBorders>
            <w:vAlign w:val="center"/>
          </w:tcPr>
          <w:p w:rsidR="00DA3C99" w:rsidRPr="00BC4D74" w:rsidRDefault="00DA3C99" w:rsidP="001C24AF">
            <w:pPr>
              <w:spacing w:after="0" w:line="240" w:lineRule="auto"/>
              <w:jc w:val="center"/>
              <w:rPr>
                <w:rFonts w:ascii="Candara" w:hAnsi="Candara"/>
                <w:sz w:val="18"/>
                <w:szCs w:val="20"/>
              </w:rPr>
            </w:pPr>
            <w:r w:rsidRPr="00BC4D74">
              <w:rPr>
                <w:rFonts w:ascii="Candara" w:hAnsi="Candara"/>
                <w:sz w:val="18"/>
                <w:szCs w:val="20"/>
              </w:rPr>
              <w:t>46</w:t>
            </w:r>
          </w:p>
        </w:tc>
        <w:tc>
          <w:tcPr>
            <w:tcW w:w="1843" w:type="dxa"/>
            <w:tcBorders>
              <w:top w:val="nil"/>
              <w:left w:val="nil"/>
              <w:bottom w:val="single" w:sz="12" w:space="0" w:color="7F7F7F" w:themeColor="text1" w:themeTint="80"/>
              <w:right w:val="nil"/>
            </w:tcBorders>
            <w:vAlign w:val="center"/>
          </w:tcPr>
          <w:p w:rsidR="00DA3C99" w:rsidRPr="00BC4D74" w:rsidRDefault="00DA3C99" w:rsidP="001C24AF">
            <w:pPr>
              <w:spacing w:after="0" w:line="240" w:lineRule="auto"/>
              <w:jc w:val="center"/>
              <w:rPr>
                <w:rFonts w:ascii="Candara" w:hAnsi="Candara"/>
                <w:sz w:val="18"/>
                <w:szCs w:val="20"/>
              </w:rPr>
            </w:pPr>
            <w:r w:rsidRPr="00BC4D74">
              <w:rPr>
                <w:rFonts w:ascii="Candara" w:hAnsi="Candara"/>
                <w:sz w:val="18"/>
                <w:szCs w:val="20"/>
              </w:rPr>
              <w:t xml:space="preserve">Complete </w:t>
            </w:r>
            <w:proofErr w:type="spellStart"/>
            <w:r w:rsidRPr="00BC4D74">
              <w:rPr>
                <w:rFonts w:ascii="Candara" w:hAnsi="Candara"/>
                <w:sz w:val="18"/>
                <w:szCs w:val="20"/>
              </w:rPr>
              <w:t>therapies</w:t>
            </w:r>
            <w:proofErr w:type="spellEnd"/>
          </w:p>
        </w:tc>
      </w:tr>
      <w:tr w:rsidR="00DA3C99" w:rsidRPr="0072465A" w:rsidTr="00342091">
        <w:tc>
          <w:tcPr>
            <w:tcW w:w="10348" w:type="dxa"/>
            <w:gridSpan w:val="8"/>
            <w:tcBorders>
              <w:top w:val="single" w:sz="12" w:space="0" w:color="7F7F7F" w:themeColor="text1" w:themeTint="80"/>
              <w:left w:val="nil"/>
              <w:bottom w:val="nil"/>
              <w:right w:val="nil"/>
            </w:tcBorders>
            <w:vAlign w:val="center"/>
          </w:tcPr>
          <w:p w:rsidR="00DA3C99" w:rsidRPr="001C24AF" w:rsidRDefault="00DA3C99" w:rsidP="001C24AF">
            <w:pPr>
              <w:spacing w:after="0"/>
              <w:rPr>
                <w:rFonts w:ascii="Candara" w:hAnsi="Candara"/>
                <w:sz w:val="16"/>
                <w:szCs w:val="20"/>
                <w:lang w:val="en-US"/>
              </w:rPr>
            </w:pPr>
            <w:r w:rsidRPr="001C24AF">
              <w:rPr>
                <w:rFonts w:ascii="Candara" w:hAnsi="Candara"/>
                <w:sz w:val="16"/>
                <w:szCs w:val="20"/>
                <w:lang w:val="en-US"/>
              </w:rPr>
              <w:t xml:space="preserve">Therapy: FT – Family Therapy; CT – Couple Therapy </w:t>
            </w:r>
          </w:p>
          <w:p w:rsidR="001C24AF" w:rsidRDefault="001C24AF" w:rsidP="001C24AF">
            <w:pPr>
              <w:spacing w:after="0"/>
              <w:rPr>
                <w:rFonts w:ascii="Candara" w:hAnsi="Candara"/>
                <w:sz w:val="18"/>
                <w:szCs w:val="20"/>
                <w:lang w:val="en-US"/>
              </w:rPr>
            </w:pPr>
          </w:p>
          <w:p w:rsidR="00EB0079" w:rsidRPr="00DA3C99" w:rsidRDefault="00EB0079" w:rsidP="001C24AF">
            <w:pPr>
              <w:spacing w:after="0"/>
              <w:rPr>
                <w:rFonts w:ascii="Candara" w:hAnsi="Candara"/>
                <w:sz w:val="18"/>
                <w:szCs w:val="20"/>
                <w:lang w:val="en-US"/>
              </w:rPr>
            </w:pPr>
          </w:p>
        </w:tc>
      </w:tr>
    </w:tbl>
    <w:p w:rsidR="00DA3C99" w:rsidRDefault="00DA3C99" w:rsidP="00E85151">
      <w:pPr>
        <w:spacing w:after="0"/>
        <w:jc w:val="both"/>
        <w:rPr>
          <w:rFonts w:ascii="Candara" w:hAnsi="Candara"/>
          <w:b/>
          <w:szCs w:val="20"/>
          <w:lang w:val="en-US"/>
        </w:rPr>
        <w:sectPr w:rsidR="00DA3C99">
          <w:type w:val="continuous"/>
          <w:pgSz w:w="11906" w:h="16838"/>
          <w:pgMar w:top="720" w:right="720" w:bottom="720" w:left="720" w:header="708" w:footer="708" w:gutter="0"/>
          <w:cols w:space="566"/>
          <w:docGrid w:linePitch="360"/>
        </w:sectPr>
      </w:pPr>
    </w:p>
    <w:p w:rsidR="00F54DB2" w:rsidRPr="00EC0C11" w:rsidRDefault="00F54DB2" w:rsidP="00E85151">
      <w:pPr>
        <w:spacing w:after="0"/>
        <w:jc w:val="both"/>
        <w:rPr>
          <w:rFonts w:ascii="Candara" w:hAnsi="Candara"/>
          <w:b/>
          <w:szCs w:val="20"/>
          <w:lang w:val="en-US"/>
        </w:rPr>
      </w:pPr>
      <w:r w:rsidRPr="00EC0C11">
        <w:rPr>
          <w:rFonts w:ascii="Candara" w:hAnsi="Candara"/>
          <w:b/>
          <w:szCs w:val="20"/>
          <w:lang w:val="en-US"/>
        </w:rPr>
        <w:lastRenderedPageBreak/>
        <w:t>Therapies</w:t>
      </w:r>
    </w:p>
    <w:p w:rsidR="00F54DB2" w:rsidRPr="00F54DB2" w:rsidRDefault="00F54DB2" w:rsidP="00E85151">
      <w:pPr>
        <w:spacing w:after="0"/>
        <w:ind w:firstLine="426"/>
        <w:jc w:val="both"/>
        <w:rPr>
          <w:rFonts w:ascii="Candara" w:hAnsi="Candara"/>
          <w:sz w:val="20"/>
          <w:szCs w:val="20"/>
          <w:lang w:val="en-US"/>
        </w:rPr>
      </w:pPr>
      <w:r w:rsidRPr="00F54DB2">
        <w:rPr>
          <w:rFonts w:ascii="Candara" w:hAnsi="Candara"/>
          <w:sz w:val="20"/>
          <w:szCs w:val="20"/>
          <w:lang w:val="en-US"/>
        </w:rPr>
        <w:t>All therapies were developed on a systemic approach. Therapies were conducted according to postmodern orientations, focused in narrative transformation and were adjusted to each family/couple specific problem. Systemic therapy is a form of psychotherapy that conceives behavior and, particularly, mental symptoms, within the context of social systems were individuals live in and focus on the interpersonal relations and interactions, social constructions of realities, and recursive causality between the symptoms and interactions. The partners/family members and other important individuals, such as friends or professional helpers, can be included in therapy either directly or virtually through system-oriented questions concerning their behaviors and perceptions (</w:t>
      </w:r>
      <w:proofErr w:type="spellStart"/>
      <w:r w:rsidRPr="00F54DB2">
        <w:rPr>
          <w:rFonts w:ascii="Candara" w:hAnsi="Candara"/>
          <w:sz w:val="20"/>
          <w:szCs w:val="20"/>
          <w:lang w:val="en-US"/>
        </w:rPr>
        <w:t>Sydow</w:t>
      </w:r>
      <w:proofErr w:type="spellEnd"/>
      <w:r w:rsidRPr="00F54DB2">
        <w:rPr>
          <w:rFonts w:ascii="Candara" w:hAnsi="Candara"/>
          <w:sz w:val="20"/>
          <w:szCs w:val="20"/>
          <w:lang w:val="en-US"/>
        </w:rPr>
        <w:t xml:space="preserve">, </w:t>
      </w:r>
      <w:proofErr w:type="spellStart"/>
      <w:r w:rsidRPr="00F54DB2">
        <w:rPr>
          <w:rFonts w:ascii="Candara" w:hAnsi="Candara"/>
          <w:sz w:val="20"/>
          <w:szCs w:val="20"/>
          <w:lang w:val="en-US"/>
        </w:rPr>
        <w:t>Beher</w:t>
      </w:r>
      <w:proofErr w:type="spellEnd"/>
      <w:r w:rsidRPr="00F54DB2">
        <w:rPr>
          <w:rFonts w:ascii="Candara" w:hAnsi="Candara"/>
          <w:sz w:val="20"/>
          <w:szCs w:val="20"/>
          <w:lang w:val="en-US"/>
        </w:rPr>
        <w:t xml:space="preserve">, </w:t>
      </w:r>
      <w:proofErr w:type="spellStart"/>
      <w:r w:rsidRPr="00F54DB2">
        <w:rPr>
          <w:rFonts w:ascii="Candara" w:hAnsi="Candara"/>
          <w:sz w:val="20"/>
          <w:szCs w:val="20"/>
          <w:lang w:val="en-US"/>
        </w:rPr>
        <w:t>Schweitze</w:t>
      </w:r>
      <w:proofErr w:type="spellEnd"/>
      <w:r w:rsidRPr="00F54DB2">
        <w:rPr>
          <w:rFonts w:ascii="Candara" w:hAnsi="Candara"/>
          <w:sz w:val="20"/>
          <w:szCs w:val="20"/>
          <w:lang w:val="en-US"/>
        </w:rPr>
        <w:t xml:space="preserve">, &amp; </w:t>
      </w:r>
      <w:proofErr w:type="spellStart"/>
      <w:r w:rsidRPr="00F54DB2">
        <w:rPr>
          <w:rFonts w:ascii="Candara" w:hAnsi="Candara"/>
          <w:sz w:val="20"/>
          <w:szCs w:val="20"/>
          <w:lang w:val="en-US"/>
        </w:rPr>
        <w:t>Retzlaff</w:t>
      </w:r>
      <w:proofErr w:type="spellEnd"/>
      <w:r w:rsidRPr="00F54DB2">
        <w:rPr>
          <w:rFonts w:ascii="Candara" w:hAnsi="Candara"/>
          <w:sz w:val="20"/>
          <w:szCs w:val="20"/>
          <w:lang w:val="en-US"/>
        </w:rPr>
        <w:t xml:space="preserve">, 2010). Systemic therapies conceive narrative as an organizing dimension of global system functioning. Postmodern approaches are integrative and can include techniques from other models, such as structural, strategic, and symbolic therapies, among others.   </w:t>
      </w:r>
    </w:p>
    <w:p w:rsidR="00EC0C11" w:rsidRDefault="00EC0C11" w:rsidP="00EC0C11">
      <w:pPr>
        <w:spacing w:after="0"/>
        <w:jc w:val="both"/>
        <w:rPr>
          <w:rFonts w:ascii="Candara" w:hAnsi="Candara"/>
          <w:b/>
          <w:sz w:val="20"/>
          <w:szCs w:val="20"/>
          <w:lang w:val="en-US"/>
        </w:rPr>
      </w:pPr>
    </w:p>
    <w:p w:rsidR="00F54DB2" w:rsidRPr="00EC0C11" w:rsidRDefault="00F54DB2" w:rsidP="00EC0C11">
      <w:pPr>
        <w:spacing w:after="0"/>
        <w:jc w:val="both"/>
        <w:rPr>
          <w:rFonts w:ascii="Candara" w:hAnsi="Candara"/>
          <w:b/>
          <w:szCs w:val="20"/>
          <w:lang w:val="en-US"/>
        </w:rPr>
      </w:pPr>
      <w:r w:rsidRPr="00EC0C11">
        <w:rPr>
          <w:rFonts w:ascii="Candara" w:hAnsi="Candara"/>
          <w:b/>
          <w:szCs w:val="20"/>
          <w:lang w:val="en-US"/>
        </w:rPr>
        <w:t>General procedures</w:t>
      </w:r>
    </w:p>
    <w:p w:rsidR="00F54DB2" w:rsidRPr="00F54DB2" w:rsidRDefault="00F54DB2" w:rsidP="00E85151">
      <w:pPr>
        <w:spacing w:after="0"/>
        <w:ind w:firstLine="426"/>
        <w:jc w:val="both"/>
        <w:rPr>
          <w:rFonts w:ascii="Candara" w:hAnsi="Candara"/>
          <w:sz w:val="20"/>
          <w:szCs w:val="20"/>
          <w:lang w:val="en-US"/>
        </w:rPr>
      </w:pPr>
      <w:r w:rsidRPr="00F54DB2">
        <w:rPr>
          <w:rFonts w:ascii="Candara" w:hAnsi="Candara"/>
          <w:sz w:val="20"/>
          <w:szCs w:val="20"/>
          <w:lang w:val="en-US"/>
        </w:rPr>
        <w:t xml:space="preserve">All participants gave their informed consent before the video-record of the therapy sessions and about participation in this study. After the participants receive the informed consent, the video recorded sessions were transcribed and analyzed. All the institutions, and ethics committees, where the studies were developed gave their formal agreements and permissions to the development of this work. </w:t>
      </w:r>
    </w:p>
    <w:p w:rsidR="00F54DB2" w:rsidRPr="00F54DB2" w:rsidRDefault="00F54DB2" w:rsidP="00E85151">
      <w:pPr>
        <w:spacing w:after="0"/>
        <w:ind w:firstLine="426"/>
        <w:jc w:val="both"/>
        <w:rPr>
          <w:rFonts w:ascii="Candara" w:hAnsi="Candara"/>
          <w:sz w:val="20"/>
          <w:szCs w:val="20"/>
          <w:lang w:val="en-US"/>
        </w:rPr>
      </w:pPr>
      <w:r w:rsidRPr="00F54DB2">
        <w:rPr>
          <w:rFonts w:ascii="Candara" w:hAnsi="Candara"/>
          <w:sz w:val="20"/>
          <w:szCs w:val="20"/>
          <w:lang w:val="en-US"/>
        </w:rPr>
        <w:t xml:space="preserve">All sessions were coded with the ASNC. The recording sessions were viewed, analyzed and coded by the judges. The codifications were initially performed separately, and afterward, the disagreements between the judges were discussed. </w:t>
      </w:r>
    </w:p>
    <w:p w:rsidR="00EC0C11" w:rsidRDefault="00EC0C11" w:rsidP="00EC0C11">
      <w:pPr>
        <w:spacing w:after="0"/>
        <w:jc w:val="both"/>
        <w:rPr>
          <w:rFonts w:ascii="Candara" w:hAnsi="Candara"/>
          <w:b/>
          <w:i/>
          <w:sz w:val="20"/>
          <w:szCs w:val="20"/>
          <w:lang w:val="en-US"/>
        </w:rPr>
      </w:pPr>
    </w:p>
    <w:p w:rsidR="00F07EA6" w:rsidRDefault="00F07EA6" w:rsidP="00EC0C11">
      <w:pPr>
        <w:spacing w:after="0"/>
        <w:jc w:val="both"/>
        <w:rPr>
          <w:rFonts w:ascii="Candara" w:hAnsi="Candara"/>
          <w:b/>
          <w:i/>
          <w:sz w:val="20"/>
          <w:szCs w:val="20"/>
          <w:lang w:val="en-US"/>
        </w:rPr>
      </w:pPr>
    </w:p>
    <w:p w:rsidR="00F54DB2" w:rsidRPr="00EC0C11" w:rsidRDefault="00F54DB2" w:rsidP="00EC0C11">
      <w:pPr>
        <w:spacing w:after="0"/>
        <w:jc w:val="both"/>
        <w:rPr>
          <w:rFonts w:ascii="Candara" w:hAnsi="Candara"/>
          <w:b/>
          <w:i/>
          <w:szCs w:val="20"/>
          <w:lang w:val="en-US"/>
        </w:rPr>
      </w:pPr>
      <w:r w:rsidRPr="00EC0C11">
        <w:rPr>
          <w:rFonts w:ascii="Candara" w:hAnsi="Candara"/>
          <w:b/>
          <w:i/>
          <w:szCs w:val="20"/>
          <w:lang w:val="en-US"/>
        </w:rPr>
        <w:t>Study 1</w:t>
      </w:r>
    </w:p>
    <w:p w:rsidR="00F54DB2" w:rsidRPr="00F54DB2" w:rsidRDefault="00EC0C11" w:rsidP="00E85151">
      <w:pPr>
        <w:spacing w:after="0"/>
        <w:ind w:firstLine="426"/>
        <w:jc w:val="both"/>
        <w:rPr>
          <w:rFonts w:ascii="Candara" w:hAnsi="Candara"/>
          <w:i/>
          <w:sz w:val="20"/>
          <w:szCs w:val="20"/>
          <w:lang w:val="en-US"/>
        </w:rPr>
      </w:pPr>
      <w:r w:rsidRPr="00475B6A">
        <w:rPr>
          <w:rFonts w:ascii="Candara" w:hAnsi="Candara"/>
          <w:b/>
          <w:i/>
          <w:sz w:val="20"/>
          <w:szCs w:val="20"/>
          <w:lang w:val="en-US"/>
        </w:rPr>
        <w:t>Aims</w:t>
      </w:r>
      <w:r w:rsidR="00F54DB2" w:rsidRPr="00475B6A">
        <w:rPr>
          <w:rFonts w:ascii="Candara" w:hAnsi="Candara"/>
          <w:b/>
          <w:i/>
          <w:sz w:val="20"/>
          <w:szCs w:val="20"/>
          <w:lang w:val="en-US"/>
        </w:rPr>
        <w:t>.</w:t>
      </w:r>
      <w:r w:rsidR="00F54DB2" w:rsidRPr="00475B6A">
        <w:rPr>
          <w:rFonts w:ascii="Candara" w:hAnsi="Candara"/>
          <w:i/>
          <w:sz w:val="20"/>
          <w:szCs w:val="20"/>
          <w:lang w:val="en-US"/>
        </w:rPr>
        <w:t xml:space="preserve"> </w:t>
      </w:r>
      <w:proofErr w:type="gramStart"/>
      <w:r w:rsidR="00F54DB2" w:rsidRPr="00475B6A">
        <w:rPr>
          <w:rFonts w:ascii="Candara" w:hAnsi="Candara"/>
          <w:sz w:val="20"/>
          <w:szCs w:val="20"/>
          <w:lang w:val="en-US"/>
        </w:rPr>
        <w:t>Construction</w:t>
      </w:r>
      <w:r w:rsidR="00F54DB2" w:rsidRPr="00F54DB2">
        <w:rPr>
          <w:rFonts w:ascii="Candara" w:hAnsi="Candara"/>
          <w:sz w:val="20"/>
          <w:szCs w:val="20"/>
          <w:lang w:val="en-US"/>
        </w:rPr>
        <w:t xml:space="preserve"> and</w:t>
      </w:r>
      <w:r w:rsidR="00F54DB2" w:rsidRPr="00F54DB2" w:rsidDel="00C8658D">
        <w:rPr>
          <w:rFonts w:ascii="Candara" w:hAnsi="Candara"/>
          <w:sz w:val="20"/>
          <w:szCs w:val="20"/>
          <w:lang w:val="en-US"/>
        </w:rPr>
        <w:t xml:space="preserve"> </w:t>
      </w:r>
      <w:r w:rsidR="00F54DB2" w:rsidRPr="00F54DB2">
        <w:rPr>
          <w:rFonts w:ascii="Candara" w:hAnsi="Candara"/>
          <w:sz w:val="20"/>
          <w:szCs w:val="20"/>
          <w:lang w:val="en-US"/>
        </w:rPr>
        <w:t>applicability of the ASNC.</w:t>
      </w:r>
      <w:proofErr w:type="gramEnd"/>
    </w:p>
    <w:p w:rsidR="00F54DB2" w:rsidRPr="00F54DB2" w:rsidRDefault="00F54DB2" w:rsidP="00E85151">
      <w:pPr>
        <w:spacing w:after="0"/>
        <w:ind w:firstLine="426"/>
        <w:jc w:val="both"/>
        <w:rPr>
          <w:rFonts w:ascii="Candara" w:hAnsi="Candara"/>
          <w:i/>
          <w:sz w:val="20"/>
          <w:szCs w:val="20"/>
          <w:lang w:val="en-US"/>
        </w:rPr>
      </w:pPr>
      <w:r w:rsidRPr="00EC0C11">
        <w:rPr>
          <w:rFonts w:ascii="Candara" w:hAnsi="Candara"/>
          <w:b/>
          <w:i/>
          <w:sz w:val="20"/>
          <w:szCs w:val="20"/>
          <w:lang w:val="en-US"/>
        </w:rPr>
        <w:t>Participants.</w:t>
      </w:r>
      <w:r w:rsidRPr="00F54DB2">
        <w:rPr>
          <w:rFonts w:ascii="Candara" w:hAnsi="Candara"/>
          <w:i/>
          <w:sz w:val="20"/>
          <w:szCs w:val="20"/>
          <w:lang w:val="en-US"/>
        </w:rPr>
        <w:t xml:space="preserve"> </w:t>
      </w:r>
      <w:r w:rsidRPr="00F54DB2">
        <w:rPr>
          <w:rFonts w:ascii="Candara" w:hAnsi="Candara"/>
          <w:sz w:val="20"/>
          <w:szCs w:val="20"/>
          <w:lang w:val="en-US"/>
        </w:rPr>
        <w:t xml:space="preserve">Four families that voluntarily requested family therapy in a drug addiction treatment center participated in this study. Each process evolved through a different number of sessions ranging from 2 to 9. The sessions occurred monthly. </w:t>
      </w:r>
    </w:p>
    <w:p w:rsidR="00F54DB2" w:rsidRPr="00F54DB2" w:rsidRDefault="00F54DB2" w:rsidP="00E85151">
      <w:pPr>
        <w:spacing w:after="0"/>
        <w:ind w:firstLine="426"/>
        <w:jc w:val="both"/>
        <w:rPr>
          <w:rFonts w:ascii="Candara" w:hAnsi="Candara"/>
          <w:sz w:val="20"/>
          <w:szCs w:val="20"/>
          <w:lang w:val="en-US"/>
        </w:rPr>
      </w:pPr>
      <w:r w:rsidRPr="00F54DB2">
        <w:rPr>
          <w:rFonts w:ascii="Candara" w:hAnsi="Candara"/>
          <w:sz w:val="20"/>
          <w:szCs w:val="20"/>
          <w:lang w:val="en-US"/>
        </w:rPr>
        <w:t xml:space="preserve">Three therapists participated in this study (a mental health specialist nurse, a social worker and a clinical psychologist who </w:t>
      </w:r>
      <w:r w:rsidRPr="00F54DB2" w:rsidDel="00C8658D">
        <w:rPr>
          <w:rFonts w:ascii="Candara" w:hAnsi="Candara"/>
          <w:sz w:val="20"/>
          <w:szCs w:val="20"/>
          <w:lang w:val="en-US"/>
        </w:rPr>
        <w:t>is</w:t>
      </w:r>
      <w:r w:rsidRPr="00F54DB2">
        <w:rPr>
          <w:rFonts w:ascii="Candara" w:hAnsi="Candara"/>
          <w:sz w:val="20"/>
          <w:szCs w:val="20"/>
          <w:lang w:val="en-US"/>
        </w:rPr>
        <w:t xml:space="preserve"> the main investigator). All three therapists had a post-graduate degree in systemic family and couple therapy and had more than five years of clinical experience. The main investigator was also a judge and was involved in the transcription and codification of all sessions. Two other judges participated in the codifications: an observing therapist and a consulting supervisor, who was a senior therapist with vast clinical experience, that </w:t>
      </w:r>
      <w:r w:rsidRPr="00F54DB2" w:rsidDel="00C8658D">
        <w:rPr>
          <w:rFonts w:ascii="Candara" w:hAnsi="Candara"/>
          <w:sz w:val="20"/>
          <w:szCs w:val="20"/>
          <w:lang w:val="en-US"/>
        </w:rPr>
        <w:t>participated</w:t>
      </w:r>
      <w:r w:rsidRPr="00F54DB2">
        <w:rPr>
          <w:rFonts w:ascii="Candara" w:hAnsi="Candara"/>
          <w:sz w:val="20"/>
          <w:szCs w:val="20"/>
          <w:lang w:val="en-US"/>
        </w:rPr>
        <w:t xml:space="preserve"> in the discussion panels of disagreements or doubts.</w:t>
      </w:r>
    </w:p>
    <w:p w:rsidR="00F54DB2" w:rsidRPr="00F54DB2" w:rsidRDefault="00F54DB2" w:rsidP="00E85151">
      <w:pPr>
        <w:spacing w:after="0"/>
        <w:ind w:firstLine="426"/>
        <w:jc w:val="both"/>
        <w:rPr>
          <w:rFonts w:ascii="Candara" w:hAnsi="Candara"/>
          <w:i/>
          <w:sz w:val="20"/>
          <w:szCs w:val="20"/>
          <w:lang w:val="en-US"/>
        </w:rPr>
      </w:pPr>
      <w:r w:rsidRPr="00EC0C11">
        <w:rPr>
          <w:rFonts w:ascii="Candara" w:hAnsi="Candara"/>
          <w:b/>
          <w:i/>
          <w:sz w:val="20"/>
          <w:szCs w:val="20"/>
          <w:lang w:val="en-US"/>
        </w:rPr>
        <w:t>Procedures.</w:t>
      </w:r>
      <w:r w:rsidRPr="00F54DB2">
        <w:rPr>
          <w:rFonts w:ascii="Candara" w:hAnsi="Candara"/>
          <w:sz w:val="20"/>
          <w:szCs w:val="20"/>
          <w:lang w:val="en-US"/>
        </w:rPr>
        <w:t xml:space="preserve"> All sessions were coded with the ASNC: 10 (45.5%) of 22 sessions were viewed, analyzed and coded by two judges. One judge, the main investigator, analyzed the remaining 12 sessions, after obtaining high agreement between the judges, in the previous codifications. </w:t>
      </w:r>
      <w:r w:rsidRPr="00F54DB2">
        <w:rPr>
          <w:rFonts w:ascii="Candara" w:hAnsi="Candara"/>
          <w:i/>
          <w:sz w:val="20"/>
          <w:szCs w:val="20"/>
          <w:lang w:val="en-US"/>
        </w:rPr>
        <w:tab/>
      </w:r>
    </w:p>
    <w:p w:rsidR="00F54DB2" w:rsidRPr="00F54DB2" w:rsidRDefault="00F54DB2" w:rsidP="00E85151">
      <w:pPr>
        <w:spacing w:after="0"/>
        <w:ind w:firstLine="426"/>
        <w:jc w:val="both"/>
        <w:rPr>
          <w:rFonts w:ascii="Candara" w:hAnsi="Candara"/>
          <w:sz w:val="20"/>
          <w:szCs w:val="20"/>
          <w:lang w:val="en-US"/>
        </w:rPr>
      </w:pPr>
      <w:r w:rsidRPr="00EC0C11">
        <w:rPr>
          <w:rFonts w:ascii="Candara" w:hAnsi="Candara"/>
          <w:b/>
          <w:i/>
          <w:sz w:val="20"/>
          <w:szCs w:val="20"/>
          <w:lang w:val="en-US"/>
        </w:rPr>
        <w:t>Results.</w:t>
      </w:r>
      <w:r w:rsidRPr="00F54DB2">
        <w:rPr>
          <w:rFonts w:ascii="Candara" w:hAnsi="Candara"/>
          <w:sz w:val="20"/>
          <w:szCs w:val="20"/>
          <w:lang w:val="en-US"/>
        </w:rPr>
        <w:t xml:space="preserve"> A total of 726 codifications (from narrative episodes) were made, 429 (50.9%) were performed by the panel of judges. Agreement was reached in 339 (79%) codifications and 90 (21%) were disagreements. Cohen’s Kappa for the ASNC dimensions varied from very weak in dimensions B4 and E3 to excellent agreement in dimensions A3, B2, B3, and F. Table 1 shows that the remaining dimensions (C, E4, B1, A1, D, E1, E2, A2 and G) had sufficient to good agreement (see Table 1). </w:t>
      </w:r>
    </w:p>
    <w:p w:rsidR="00F54DB2" w:rsidRPr="00F54DB2" w:rsidRDefault="00F54DB2" w:rsidP="00E85151">
      <w:pPr>
        <w:spacing w:after="0"/>
        <w:ind w:firstLine="426"/>
        <w:jc w:val="both"/>
        <w:rPr>
          <w:rFonts w:ascii="Candara" w:hAnsi="Candara"/>
          <w:sz w:val="20"/>
          <w:szCs w:val="20"/>
          <w:lang w:val="en-US"/>
        </w:rPr>
      </w:pPr>
      <w:r w:rsidRPr="00787836">
        <w:rPr>
          <w:rFonts w:ascii="Candara" w:hAnsi="Candara"/>
          <w:sz w:val="20"/>
          <w:szCs w:val="20"/>
          <w:lang w:val="en-US"/>
        </w:rPr>
        <w:t>Through</w:t>
      </w:r>
      <w:r w:rsidRPr="00F54DB2">
        <w:rPr>
          <w:rFonts w:ascii="Candara" w:hAnsi="Candara"/>
          <w:sz w:val="20"/>
          <w:szCs w:val="20"/>
          <w:lang w:val="en-US"/>
        </w:rPr>
        <w:t xml:space="preserve"> the evaluation performed by the therapists, 3 of the four family therapies</w:t>
      </w:r>
      <w:r w:rsidRPr="00F54DB2" w:rsidDel="00C8658D">
        <w:rPr>
          <w:rFonts w:ascii="Candara" w:hAnsi="Candara"/>
          <w:sz w:val="20"/>
          <w:szCs w:val="20"/>
          <w:lang w:val="en-US"/>
        </w:rPr>
        <w:t xml:space="preserve"> </w:t>
      </w:r>
      <w:r w:rsidRPr="00F54DB2">
        <w:rPr>
          <w:rFonts w:ascii="Candara" w:hAnsi="Candara"/>
          <w:sz w:val="20"/>
          <w:szCs w:val="20"/>
          <w:lang w:val="en-US"/>
        </w:rPr>
        <w:t xml:space="preserve">were considered to be good outcome cases, </w:t>
      </w:r>
      <w:r w:rsidRPr="00F54DB2" w:rsidDel="00C8658D">
        <w:rPr>
          <w:rFonts w:ascii="Candara" w:hAnsi="Candara"/>
          <w:sz w:val="20"/>
          <w:szCs w:val="20"/>
          <w:lang w:val="en-US"/>
        </w:rPr>
        <w:t>based on</w:t>
      </w:r>
      <w:r w:rsidRPr="00F54DB2">
        <w:rPr>
          <w:rFonts w:ascii="Candara" w:hAnsi="Candara"/>
          <w:sz w:val="20"/>
          <w:szCs w:val="20"/>
          <w:lang w:val="en-US"/>
        </w:rPr>
        <w:t xml:space="preserve"> the occurrence of positive changes and the accomplishment of the therapy </w:t>
      </w:r>
      <w:r w:rsidRPr="00F54DB2">
        <w:rPr>
          <w:rFonts w:ascii="Candara" w:hAnsi="Candara"/>
          <w:sz w:val="20"/>
          <w:szCs w:val="20"/>
          <w:lang w:val="en-US"/>
        </w:rPr>
        <w:lastRenderedPageBreak/>
        <w:t xml:space="preserve">objectives, which were discussed with the families in the last therapy session. One case was considered a poor outcome because of a non-accomplishment of the defined objectives of therapy. The qualitative differences between the narratives of the good and poor outcome cases were identified through the information produced by the ASNC. In good outcome cases, more singularities were identified (A1, A2 and A3), changes in causality occurred (B3) (from linear to circular) and the narratives were progressively less centered on symptoms (F), as the therapy progressed. By contrast, few singularities were identified, narrative causality remained linear and the symptoms were the dominant theme in all sessions of the poor outcome cases.   </w:t>
      </w:r>
    </w:p>
    <w:p w:rsidR="00F54DB2" w:rsidRPr="00F54DB2" w:rsidRDefault="009F1268" w:rsidP="00E85151">
      <w:pPr>
        <w:spacing w:after="0"/>
        <w:ind w:firstLine="426"/>
        <w:jc w:val="both"/>
        <w:rPr>
          <w:rFonts w:ascii="Candara" w:hAnsi="Candara"/>
          <w:sz w:val="20"/>
          <w:szCs w:val="20"/>
          <w:lang w:val="en-US"/>
        </w:rPr>
      </w:pPr>
      <w:r w:rsidRPr="009F1268">
        <w:rPr>
          <w:rFonts w:ascii="Candara" w:hAnsi="Candara"/>
          <w:b/>
          <w:i/>
          <w:sz w:val="20"/>
          <w:szCs w:val="20"/>
          <w:lang w:val="en-US"/>
        </w:rPr>
        <w:t>Discussion</w:t>
      </w:r>
      <w:r>
        <w:rPr>
          <w:rFonts w:ascii="Candara" w:hAnsi="Candara"/>
          <w:sz w:val="20"/>
          <w:szCs w:val="20"/>
          <w:lang w:val="en-US"/>
        </w:rPr>
        <w:t xml:space="preserve">. </w:t>
      </w:r>
      <w:r w:rsidR="00F54DB2" w:rsidRPr="00F54DB2">
        <w:rPr>
          <w:rFonts w:ascii="Candara" w:hAnsi="Candara"/>
          <w:sz w:val="20"/>
          <w:szCs w:val="20"/>
          <w:lang w:val="en-US"/>
        </w:rPr>
        <w:t xml:space="preserve">The scores of estimated reliability led to adjustments in the ASNC coding manual toward an clear distinction of the dimensions, an extended and detailed explanation of the codification norms and additional examples of some dimensions </w:t>
      </w:r>
      <w:r w:rsidR="00F54DB2" w:rsidRPr="00BC4D74">
        <w:rPr>
          <w:rFonts w:ascii="Candara" w:hAnsi="Candara"/>
          <w:sz w:val="20"/>
          <w:szCs w:val="20"/>
        </w:rPr>
        <w:sym w:font="Symbol" w:char="F05B"/>
      </w:r>
      <w:r w:rsidR="00F54DB2" w:rsidRPr="00F54DB2">
        <w:rPr>
          <w:rFonts w:ascii="Candara" w:hAnsi="Candara"/>
          <w:sz w:val="20"/>
          <w:szCs w:val="20"/>
          <w:lang w:val="en-US"/>
        </w:rPr>
        <w:t xml:space="preserve">sub-dimension interaction dimension (B4), value of the story (C) and narrative reflexivity (E)] that presented more problems in the codification process and lower Kappa values. </w:t>
      </w:r>
    </w:p>
    <w:p w:rsidR="00F54DB2" w:rsidRPr="00F54DB2" w:rsidRDefault="00F54DB2" w:rsidP="00E85151">
      <w:pPr>
        <w:spacing w:after="0"/>
        <w:ind w:firstLine="426"/>
        <w:jc w:val="both"/>
        <w:rPr>
          <w:rFonts w:ascii="Candara" w:hAnsi="Candara"/>
          <w:sz w:val="20"/>
          <w:szCs w:val="20"/>
          <w:lang w:val="en-US"/>
        </w:rPr>
      </w:pPr>
      <w:r w:rsidRPr="00F54DB2">
        <w:rPr>
          <w:rFonts w:ascii="Candara" w:hAnsi="Candara"/>
          <w:sz w:val="20"/>
          <w:szCs w:val="20"/>
          <w:lang w:val="en-US"/>
        </w:rPr>
        <w:t xml:space="preserve">Considering the limited number of cases and qualitative treatment of the data, the conclusions of this study are limited to the therapies analyzed and only represent the reality of the specific participants (families and therapists). The participation of the main investigator as a therapist amplifies the risk of biases in the analysis of the sessions, although the codifications were discussed with the other judges. These concerns were considered in the following studies.     </w:t>
      </w:r>
    </w:p>
    <w:p w:rsidR="00EC0C11" w:rsidRDefault="00EC0C11" w:rsidP="00EC0C11">
      <w:pPr>
        <w:spacing w:after="0"/>
        <w:jc w:val="both"/>
        <w:rPr>
          <w:rFonts w:ascii="Candara" w:hAnsi="Candara"/>
          <w:b/>
          <w:i/>
          <w:sz w:val="20"/>
          <w:szCs w:val="20"/>
          <w:lang w:val="en-US"/>
        </w:rPr>
      </w:pPr>
    </w:p>
    <w:p w:rsidR="00F54DB2" w:rsidRPr="00EC0C11" w:rsidRDefault="00F54DB2" w:rsidP="00EC0C11">
      <w:pPr>
        <w:spacing w:after="0"/>
        <w:jc w:val="both"/>
        <w:rPr>
          <w:rFonts w:ascii="Candara" w:hAnsi="Candara"/>
          <w:b/>
          <w:i/>
          <w:szCs w:val="20"/>
          <w:lang w:val="en-US"/>
        </w:rPr>
      </w:pPr>
      <w:r w:rsidRPr="00EC0C11">
        <w:rPr>
          <w:rFonts w:ascii="Candara" w:hAnsi="Candara"/>
          <w:b/>
          <w:i/>
          <w:szCs w:val="20"/>
          <w:lang w:val="en-US"/>
        </w:rPr>
        <w:t>Study 2</w:t>
      </w:r>
    </w:p>
    <w:p w:rsidR="00F54DB2" w:rsidRPr="00F54DB2" w:rsidRDefault="00EC0C11" w:rsidP="00E85151">
      <w:pPr>
        <w:spacing w:after="0"/>
        <w:ind w:firstLine="426"/>
        <w:jc w:val="both"/>
        <w:rPr>
          <w:rFonts w:ascii="Candara" w:hAnsi="Candara"/>
          <w:i/>
          <w:sz w:val="20"/>
          <w:szCs w:val="20"/>
          <w:lang w:val="en-US"/>
        </w:rPr>
      </w:pPr>
      <w:r>
        <w:rPr>
          <w:rFonts w:ascii="Candara" w:hAnsi="Candara"/>
          <w:b/>
          <w:i/>
          <w:sz w:val="20"/>
          <w:szCs w:val="20"/>
          <w:lang w:val="en-US"/>
        </w:rPr>
        <w:t>Aims</w:t>
      </w:r>
      <w:r w:rsidR="00F54DB2" w:rsidRPr="00EC0C11">
        <w:rPr>
          <w:rFonts w:ascii="Candara" w:hAnsi="Candara"/>
          <w:b/>
          <w:i/>
          <w:sz w:val="20"/>
          <w:szCs w:val="20"/>
          <w:lang w:val="en-US"/>
        </w:rPr>
        <w:t>.</w:t>
      </w:r>
      <w:r w:rsidR="00F54DB2" w:rsidRPr="00F54DB2">
        <w:rPr>
          <w:rFonts w:ascii="Candara" w:hAnsi="Candara"/>
          <w:i/>
          <w:sz w:val="20"/>
          <w:szCs w:val="20"/>
          <w:lang w:val="en-US"/>
        </w:rPr>
        <w:t xml:space="preserve"> </w:t>
      </w:r>
      <w:r w:rsidR="00F54DB2" w:rsidRPr="00F54DB2">
        <w:rPr>
          <w:rFonts w:ascii="Candara" w:hAnsi="Candara"/>
          <w:sz w:val="20"/>
          <w:szCs w:val="20"/>
          <w:lang w:val="en-US"/>
        </w:rPr>
        <w:t xml:space="preserve">Evaluation of </w:t>
      </w:r>
      <w:proofErr w:type="spellStart"/>
      <w:r w:rsidR="00F54DB2" w:rsidRPr="00F54DB2">
        <w:rPr>
          <w:rFonts w:ascii="Candara" w:hAnsi="Candara"/>
          <w:sz w:val="20"/>
          <w:szCs w:val="20"/>
          <w:lang w:val="en-US"/>
        </w:rPr>
        <w:t>i</w:t>
      </w:r>
      <w:proofErr w:type="spellEnd"/>
      <w:r w:rsidR="00F54DB2" w:rsidRPr="00F54DB2">
        <w:rPr>
          <w:rFonts w:ascii="Candara" w:hAnsi="Candara"/>
          <w:sz w:val="20"/>
          <w:szCs w:val="20"/>
          <w:lang w:val="en-US"/>
        </w:rPr>
        <w:t xml:space="preserve">) the ASNC codification rules and dimension definitions and ii) the ASNC applicability in couple therapy sessions, in therapies with diverse symptoms (other than drug addiction) and therapies developed by different therapists (other than the ASNC author). </w:t>
      </w:r>
    </w:p>
    <w:p w:rsidR="00F54DB2" w:rsidRPr="00F54DB2" w:rsidRDefault="00F54DB2" w:rsidP="00E85151">
      <w:pPr>
        <w:spacing w:after="0"/>
        <w:ind w:firstLine="426"/>
        <w:jc w:val="both"/>
        <w:rPr>
          <w:rFonts w:ascii="Candara" w:hAnsi="Candara"/>
          <w:sz w:val="20"/>
          <w:szCs w:val="20"/>
          <w:lang w:val="en-US"/>
        </w:rPr>
      </w:pPr>
      <w:r w:rsidRPr="00E85151">
        <w:rPr>
          <w:rFonts w:ascii="Candara" w:hAnsi="Candara"/>
          <w:b/>
          <w:i/>
          <w:sz w:val="20"/>
          <w:szCs w:val="20"/>
          <w:lang w:val="en-US"/>
        </w:rPr>
        <w:t>Participants</w:t>
      </w:r>
      <w:r w:rsidRPr="00E85151">
        <w:rPr>
          <w:rFonts w:ascii="Candara" w:hAnsi="Candara"/>
          <w:b/>
          <w:sz w:val="20"/>
          <w:szCs w:val="20"/>
          <w:lang w:val="en-US"/>
        </w:rPr>
        <w:t>.</w:t>
      </w:r>
      <w:r w:rsidRPr="00F54DB2">
        <w:rPr>
          <w:rFonts w:ascii="Candara" w:hAnsi="Candara"/>
          <w:sz w:val="20"/>
          <w:szCs w:val="20"/>
          <w:lang w:val="en-US"/>
        </w:rPr>
        <w:t xml:space="preserve"> The ASNC was applied to 15 sessions of family and couple therapy. Only one session of each case was analyzed. The therapies of the analyzed sessions were developed in three different institutions where systemic therapy (family and couple) is developed: a service of domestic violence in a public mental health hospital, a family and couple therapy university center and a parental and familiar support and counseling center. We selected the sessions that were held under good viewing and hearing conditions, that were concluded cases and whose participants allowed investigative uses (provided informed and voluntary consent). Six different therapists (5 psychologists and 1 psychiatrist) developed the therapies; </w:t>
      </w:r>
      <w:r w:rsidRPr="00F54DB2">
        <w:rPr>
          <w:rFonts w:ascii="Candara" w:hAnsi="Candara"/>
          <w:sz w:val="20"/>
          <w:szCs w:val="20"/>
          <w:lang w:val="en-US"/>
        </w:rPr>
        <w:lastRenderedPageBreak/>
        <w:t xml:space="preserve">their clinical experience varied from 5 to more than 15 years, and all had post-graduate education in systemic therapy (family, couples and networks). </w:t>
      </w:r>
    </w:p>
    <w:p w:rsidR="00F54DB2" w:rsidRPr="00F54DB2" w:rsidRDefault="00F54DB2" w:rsidP="00E85151">
      <w:pPr>
        <w:spacing w:after="0"/>
        <w:ind w:firstLine="426"/>
        <w:jc w:val="both"/>
        <w:rPr>
          <w:rFonts w:ascii="Candara" w:hAnsi="Candara"/>
          <w:sz w:val="20"/>
          <w:szCs w:val="20"/>
          <w:lang w:val="en-US"/>
        </w:rPr>
      </w:pPr>
      <w:r w:rsidRPr="00EC0C11">
        <w:rPr>
          <w:rFonts w:ascii="Candara" w:hAnsi="Candara"/>
          <w:b/>
          <w:i/>
          <w:sz w:val="20"/>
          <w:szCs w:val="20"/>
          <w:lang w:val="en-US"/>
        </w:rPr>
        <w:t>Procedures.</w:t>
      </w:r>
      <w:r w:rsidRPr="00F54DB2">
        <w:rPr>
          <w:rFonts w:ascii="Candara" w:hAnsi="Candara"/>
          <w:sz w:val="20"/>
          <w:szCs w:val="20"/>
          <w:lang w:val="en-US"/>
        </w:rPr>
        <w:t xml:space="preserve"> All selected sessions were viewed, analyzed and coded by two judges. Three judges participated in this study after being trained and familiarized with the ASNC. Although the judges were three of the therapists that participated in the therapies (3 psychologists), they only analyzed sessions in which they were not involved. The third judge corresponded to the supervisor who participated in study 1.</w:t>
      </w:r>
    </w:p>
    <w:p w:rsidR="00F54DB2" w:rsidRPr="00F54DB2" w:rsidRDefault="00F54DB2" w:rsidP="00E85151">
      <w:pPr>
        <w:spacing w:after="0"/>
        <w:ind w:firstLine="426"/>
        <w:jc w:val="both"/>
        <w:rPr>
          <w:rFonts w:ascii="Candara" w:hAnsi="Candara"/>
          <w:sz w:val="20"/>
          <w:szCs w:val="20"/>
          <w:lang w:val="en-US"/>
        </w:rPr>
      </w:pPr>
      <w:r w:rsidRPr="00EC0C11">
        <w:rPr>
          <w:rFonts w:ascii="Candara" w:hAnsi="Candara"/>
          <w:b/>
          <w:i/>
          <w:sz w:val="20"/>
          <w:szCs w:val="20"/>
          <w:lang w:val="en-US"/>
        </w:rPr>
        <w:t>Results</w:t>
      </w:r>
      <w:r w:rsidRPr="00EC0C11">
        <w:rPr>
          <w:rFonts w:ascii="Candara" w:hAnsi="Candara"/>
          <w:b/>
          <w:sz w:val="20"/>
          <w:szCs w:val="20"/>
          <w:lang w:val="en-US"/>
        </w:rPr>
        <w:t>.</w:t>
      </w:r>
      <w:r w:rsidRPr="00F54DB2">
        <w:rPr>
          <w:rFonts w:ascii="Candara" w:hAnsi="Candara"/>
          <w:sz w:val="20"/>
          <w:szCs w:val="20"/>
          <w:lang w:val="en-US"/>
        </w:rPr>
        <w:t xml:space="preserve"> The results indicate that the ASNC was appropriated to analyze narratives (in the dimensions previewed) in systemic therapy sessions, regardless of the modality (family or couple therapy). Table 1 presents the estimated reliability, as indicated by Cohen’s Kappa, showing excellent agreement for dimensions A1, A2, A3, B1, B2, B3, D, E1, E3, E4 and F, sufficient to good agreement for dimensions C and E2 and weak agreement for dimension B4. Dimension G was coded as zero in all sessions, because the judges observed no alternative behaviors. This variable was a constant; therefore, Kappa cannot be computed. </w:t>
      </w:r>
    </w:p>
    <w:p w:rsidR="00F54DB2" w:rsidRPr="00F54DB2" w:rsidRDefault="00F54DB2" w:rsidP="00E85151">
      <w:pPr>
        <w:spacing w:after="0"/>
        <w:ind w:firstLine="426"/>
        <w:jc w:val="both"/>
        <w:rPr>
          <w:rFonts w:ascii="Candara" w:hAnsi="Candara"/>
          <w:sz w:val="20"/>
          <w:szCs w:val="20"/>
          <w:lang w:val="en-US"/>
        </w:rPr>
      </w:pPr>
      <w:r w:rsidRPr="00EC0C11">
        <w:rPr>
          <w:rFonts w:ascii="Candara" w:hAnsi="Candara"/>
          <w:b/>
          <w:i/>
          <w:sz w:val="20"/>
          <w:szCs w:val="20"/>
          <w:lang w:val="en-US"/>
        </w:rPr>
        <w:t>Discussion</w:t>
      </w:r>
      <w:r w:rsidRPr="00EC0C11">
        <w:rPr>
          <w:rFonts w:ascii="Candara" w:hAnsi="Candara"/>
          <w:b/>
          <w:sz w:val="20"/>
          <w:szCs w:val="20"/>
          <w:lang w:val="en-US"/>
        </w:rPr>
        <w:t>.</w:t>
      </w:r>
      <w:r w:rsidRPr="00F54DB2">
        <w:rPr>
          <w:rFonts w:ascii="Candara" w:hAnsi="Candara"/>
          <w:sz w:val="20"/>
          <w:szCs w:val="20"/>
          <w:lang w:val="en-US"/>
        </w:rPr>
        <w:t xml:space="preserve"> Better agreement scores in the ASNC dimensions were obtained in comparison to study 1, except for dimensions E2 and B4. The B4 dimension refers to the interactions and relations between family or couple elements. This codification might be explained by the multiplicity of narrative formats that can occur during the session. In response to therapist interventions, transformations in this dimension are frequently observed. However, the transformations do not reflect effective and autonomous narrative changes. For instance, if the therapist proposes a </w:t>
      </w:r>
      <w:proofErr w:type="spellStart"/>
      <w:r w:rsidRPr="00F54DB2">
        <w:rPr>
          <w:rFonts w:ascii="Candara" w:hAnsi="Candara"/>
          <w:sz w:val="20"/>
          <w:szCs w:val="20"/>
          <w:lang w:val="en-US"/>
        </w:rPr>
        <w:t>roleplaying</w:t>
      </w:r>
      <w:proofErr w:type="spellEnd"/>
      <w:r w:rsidRPr="00F54DB2">
        <w:rPr>
          <w:rFonts w:ascii="Candara" w:hAnsi="Candara"/>
          <w:sz w:val="20"/>
          <w:szCs w:val="20"/>
          <w:lang w:val="en-US"/>
        </w:rPr>
        <w:t xml:space="preserve"> exercise involving a change of roles an alternative and new interaction might emerge during the exercise (e.g., changing to an interpersonal interaction that is rule and conflict focused instead of the previous format that is intrapersonal and organized around symptoms and roles). Contextual oscillations occur but do not necessarily reflect a narrative change in the interaction dimension. Because of the Kappa scores obtained in studies 1 and 2, dimension B4 maintains the interpretation and codification problems, which emphasizes the necessity for additional validation studies. Analysis of single therapy sessions (and not complete therapeutic processes) committed the acquisition of a diachronic perspective of the system during therapy, which explains the absence of the codifications of alternative behaviors in the narratives of the sessions. </w:t>
      </w:r>
    </w:p>
    <w:p w:rsidR="00EB0079" w:rsidRDefault="00EB0079" w:rsidP="00EC0C11">
      <w:pPr>
        <w:spacing w:after="0"/>
        <w:jc w:val="both"/>
        <w:rPr>
          <w:rFonts w:ascii="Candara" w:hAnsi="Candara"/>
          <w:b/>
          <w:i/>
          <w:sz w:val="20"/>
          <w:szCs w:val="20"/>
          <w:lang w:val="en-US"/>
        </w:rPr>
      </w:pPr>
    </w:p>
    <w:p w:rsidR="00F07EA6" w:rsidRDefault="00F07EA6" w:rsidP="00EC0C11">
      <w:pPr>
        <w:spacing w:after="0"/>
        <w:jc w:val="both"/>
        <w:rPr>
          <w:rFonts w:ascii="Candara" w:hAnsi="Candara"/>
          <w:b/>
          <w:i/>
          <w:sz w:val="20"/>
          <w:szCs w:val="20"/>
          <w:lang w:val="en-US"/>
        </w:rPr>
      </w:pPr>
    </w:p>
    <w:p w:rsidR="00F07EA6" w:rsidRDefault="00F07EA6" w:rsidP="00EC0C11">
      <w:pPr>
        <w:spacing w:after="0"/>
        <w:jc w:val="both"/>
        <w:rPr>
          <w:rFonts w:ascii="Candara" w:hAnsi="Candara"/>
          <w:b/>
          <w:i/>
          <w:sz w:val="20"/>
          <w:szCs w:val="20"/>
          <w:lang w:val="en-US"/>
        </w:rPr>
      </w:pPr>
    </w:p>
    <w:p w:rsidR="00F54DB2" w:rsidRPr="00EC0C11" w:rsidRDefault="00F54DB2" w:rsidP="00EC0C11">
      <w:pPr>
        <w:spacing w:after="0"/>
        <w:jc w:val="both"/>
        <w:rPr>
          <w:rFonts w:ascii="Candara" w:hAnsi="Candara"/>
          <w:b/>
          <w:i/>
          <w:szCs w:val="20"/>
          <w:lang w:val="en-US"/>
        </w:rPr>
      </w:pPr>
      <w:r w:rsidRPr="00EC0C11">
        <w:rPr>
          <w:rFonts w:ascii="Candara" w:hAnsi="Candara"/>
          <w:b/>
          <w:i/>
          <w:szCs w:val="20"/>
          <w:lang w:val="en-US"/>
        </w:rPr>
        <w:t>Study 3</w:t>
      </w:r>
    </w:p>
    <w:p w:rsidR="00F54DB2" w:rsidRPr="00F54DB2" w:rsidRDefault="00EC0C11" w:rsidP="00E85151">
      <w:pPr>
        <w:spacing w:after="0"/>
        <w:ind w:firstLine="426"/>
        <w:jc w:val="both"/>
        <w:rPr>
          <w:rFonts w:ascii="Candara" w:hAnsi="Candara"/>
          <w:i/>
          <w:sz w:val="20"/>
          <w:szCs w:val="20"/>
          <w:lang w:val="en-US"/>
        </w:rPr>
      </w:pPr>
      <w:r>
        <w:rPr>
          <w:rFonts w:ascii="Candara" w:hAnsi="Candara"/>
          <w:b/>
          <w:i/>
          <w:sz w:val="20"/>
          <w:szCs w:val="20"/>
          <w:lang w:val="en-US"/>
        </w:rPr>
        <w:t>Aims</w:t>
      </w:r>
      <w:r w:rsidR="00F54DB2" w:rsidRPr="00EC0C11">
        <w:rPr>
          <w:rFonts w:ascii="Candara" w:hAnsi="Candara"/>
          <w:b/>
          <w:i/>
          <w:sz w:val="20"/>
          <w:szCs w:val="20"/>
          <w:lang w:val="en-US"/>
        </w:rPr>
        <w:t>.</w:t>
      </w:r>
      <w:r w:rsidR="00F54DB2" w:rsidRPr="00F54DB2">
        <w:rPr>
          <w:rFonts w:ascii="Candara" w:hAnsi="Candara"/>
          <w:i/>
          <w:sz w:val="20"/>
          <w:szCs w:val="20"/>
          <w:lang w:val="en-US"/>
        </w:rPr>
        <w:t xml:space="preserve"> </w:t>
      </w:r>
      <w:r w:rsidR="00F54DB2" w:rsidRPr="00F54DB2">
        <w:rPr>
          <w:rFonts w:ascii="Candara" w:hAnsi="Candara"/>
          <w:sz w:val="20"/>
          <w:szCs w:val="20"/>
          <w:lang w:val="en-US"/>
        </w:rPr>
        <w:t xml:space="preserve">Test the validity of the ASNC in non-voluntary family therapy in families that were signaled for parental neglect. </w:t>
      </w:r>
    </w:p>
    <w:p w:rsidR="00F54DB2" w:rsidRPr="00F54DB2" w:rsidRDefault="00F54DB2" w:rsidP="00E85151">
      <w:pPr>
        <w:spacing w:after="0"/>
        <w:ind w:firstLine="426"/>
        <w:jc w:val="both"/>
        <w:rPr>
          <w:rFonts w:ascii="Candara" w:hAnsi="Candara"/>
          <w:sz w:val="20"/>
          <w:szCs w:val="20"/>
          <w:lang w:val="en-US"/>
        </w:rPr>
      </w:pPr>
      <w:r w:rsidRPr="00EC0C11">
        <w:rPr>
          <w:rFonts w:ascii="Candara" w:hAnsi="Candara"/>
          <w:b/>
          <w:i/>
          <w:sz w:val="20"/>
          <w:szCs w:val="20"/>
          <w:lang w:val="en-US"/>
        </w:rPr>
        <w:t>Participants</w:t>
      </w:r>
      <w:r w:rsidRPr="00EC0C11">
        <w:rPr>
          <w:rFonts w:ascii="Candara" w:hAnsi="Candara"/>
          <w:b/>
          <w:sz w:val="20"/>
          <w:szCs w:val="20"/>
          <w:lang w:val="en-US"/>
        </w:rPr>
        <w:t>.</w:t>
      </w:r>
      <w:r w:rsidRPr="00F54DB2">
        <w:rPr>
          <w:rFonts w:ascii="Candara" w:hAnsi="Candara"/>
          <w:sz w:val="20"/>
          <w:szCs w:val="20"/>
          <w:lang w:val="en-US"/>
        </w:rPr>
        <w:t xml:space="preserve"> Sixteen families in non-voluntary family therapy signaled for parental neglect toward their children participated in this study. Six families were “intact nuclear families”, six were “extended families”, and four were “single parent families”.</w:t>
      </w:r>
    </w:p>
    <w:p w:rsidR="00F54DB2" w:rsidRPr="00F54DB2" w:rsidRDefault="00F54DB2" w:rsidP="00E85151">
      <w:pPr>
        <w:spacing w:after="0"/>
        <w:ind w:firstLine="426"/>
        <w:jc w:val="both"/>
        <w:rPr>
          <w:rFonts w:ascii="Candara" w:hAnsi="Candara"/>
          <w:sz w:val="20"/>
          <w:szCs w:val="20"/>
          <w:lang w:val="en-US"/>
        </w:rPr>
      </w:pPr>
      <w:r w:rsidRPr="00F54DB2">
        <w:rPr>
          <w:rFonts w:ascii="Candara" w:hAnsi="Candara"/>
          <w:sz w:val="20"/>
          <w:szCs w:val="20"/>
          <w:lang w:val="en-US"/>
        </w:rPr>
        <w:t>Three judges participated in this study and coded the family therapy sessions. The judges were the same involved in study 3. None of the judges were involved in the therapies performed. Four different therapists conducted the therapies (in co-therapy).</w:t>
      </w:r>
    </w:p>
    <w:p w:rsidR="00F54DB2" w:rsidRPr="00F54DB2" w:rsidRDefault="00F54DB2" w:rsidP="00E85151">
      <w:pPr>
        <w:spacing w:after="0"/>
        <w:ind w:firstLine="426"/>
        <w:jc w:val="both"/>
        <w:rPr>
          <w:rFonts w:ascii="Candara" w:hAnsi="Candara"/>
          <w:sz w:val="20"/>
          <w:szCs w:val="20"/>
          <w:lang w:val="en-US"/>
        </w:rPr>
      </w:pPr>
      <w:r w:rsidRPr="00686EFA">
        <w:rPr>
          <w:rFonts w:ascii="Candara" w:hAnsi="Candara"/>
          <w:b/>
          <w:i/>
          <w:sz w:val="20"/>
          <w:szCs w:val="20"/>
          <w:lang w:val="en-US"/>
        </w:rPr>
        <w:t>Procedures</w:t>
      </w:r>
      <w:r w:rsidRPr="00686EFA">
        <w:rPr>
          <w:rFonts w:ascii="Candara" w:hAnsi="Candara"/>
          <w:b/>
          <w:sz w:val="20"/>
          <w:szCs w:val="20"/>
          <w:lang w:val="en-US"/>
        </w:rPr>
        <w:t>.</w:t>
      </w:r>
      <w:r w:rsidRPr="00F54DB2">
        <w:rPr>
          <w:rFonts w:ascii="Candara" w:hAnsi="Candara"/>
          <w:sz w:val="20"/>
          <w:szCs w:val="20"/>
          <w:lang w:val="en-US"/>
        </w:rPr>
        <w:t xml:space="preserve"> All recorded sessions were viewed, transcribed and coded with the ASNC, but only three sessions of each case were considered for this study: the initial, </w:t>
      </w:r>
      <w:r w:rsidRPr="00EC0C11">
        <w:rPr>
          <w:rFonts w:ascii="Candara" w:hAnsi="Candara"/>
          <w:sz w:val="20"/>
          <w:szCs w:val="20"/>
          <w:lang w:val="en-US"/>
        </w:rPr>
        <w:t>intermediate and</w:t>
      </w:r>
      <w:r w:rsidRPr="00F54DB2">
        <w:rPr>
          <w:rFonts w:ascii="Candara" w:hAnsi="Candara"/>
          <w:sz w:val="20"/>
          <w:szCs w:val="20"/>
          <w:lang w:val="en-US"/>
        </w:rPr>
        <w:t xml:space="preserve"> last sessions. A total of 46 sessions were coded. </w:t>
      </w:r>
    </w:p>
    <w:p w:rsidR="00F54DB2" w:rsidRPr="00F54DB2" w:rsidRDefault="00F54DB2" w:rsidP="00E85151">
      <w:pPr>
        <w:spacing w:after="0"/>
        <w:ind w:firstLine="426"/>
        <w:jc w:val="both"/>
        <w:rPr>
          <w:rFonts w:ascii="Candara" w:hAnsi="Candara"/>
          <w:sz w:val="20"/>
          <w:szCs w:val="20"/>
          <w:lang w:val="en-US"/>
        </w:rPr>
      </w:pPr>
      <w:r w:rsidRPr="00F54DB2">
        <w:rPr>
          <w:rFonts w:ascii="Candara" w:hAnsi="Candara"/>
          <w:sz w:val="20"/>
          <w:szCs w:val="20"/>
          <w:lang w:val="en-US"/>
        </w:rPr>
        <w:t>The success of therapy was defined by the achievement of the intervention objectives: according to the therapist evaluation (the therapy questionnaire evaluation for therapists) and based on the accomplishment of the defined goals that were established at the beginning of therapy. Two contrasting groups were established, good and poor outcome cases, and each group had eight family therapy processes and a total of 23 sessions.</w:t>
      </w:r>
    </w:p>
    <w:p w:rsidR="00F54DB2" w:rsidRPr="00F54DB2" w:rsidRDefault="00F54DB2" w:rsidP="00E85151">
      <w:pPr>
        <w:spacing w:after="0"/>
        <w:ind w:firstLine="426"/>
        <w:jc w:val="both"/>
        <w:rPr>
          <w:rFonts w:ascii="Candara" w:hAnsi="Candara"/>
          <w:sz w:val="20"/>
          <w:szCs w:val="20"/>
          <w:lang w:val="en-US"/>
        </w:rPr>
      </w:pPr>
      <w:r w:rsidRPr="00F54DB2">
        <w:rPr>
          <w:rFonts w:ascii="Candara" w:hAnsi="Candara"/>
          <w:sz w:val="20"/>
          <w:szCs w:val="20"/>
          <w:lang w:val="en-US"/>
        </w:rPr>
        <w:t xml:space="preserve">Data produced with the ASNC were analyzed using a combined qualitative and quantitative methodology. Based on the nature of the data and the characteristics of the variables studied (nominal variables with non-normal distribution, a reduced number of sessions and cases in each group), content qualitative analyses of the narratives were performed. For quantitative analysis, statistics of the group comparisons were calculated only for the dimensions of singularities (A1, A2 and A3), narrative reflexivity (E1, E2, E3 and E4) and alternative behaviors (G). </w:t>
      </w:r>
    </w:p>
    <w:p w:rsidR="00F54DB2" w:rsidRPr="00F54DB2" w:rsidRDefault="00F54DB2" w:rsidP="00E85151">
      <w:pPr>
        <w:spacing w:after="0"/>
        <w:ind w:firstLine="426"/>
        <w:jc w:val="both"/>
        <w:rPr>
          <w:rFonts w:ascii="Candara" w:hAnsi="Candara"/>
          <w:sz w:val="20"/>
          <w:szCs w:val="20"/>
          <w:lang w:val="en-US"/>
        </w:rPr>
      </w:pPr>
      <w:r w:rsidRPr="00EC0C11">
        <w:rPr>
          <w:rFonts w:ascii="Candara" w:hAnsi="Candara"/>
          <w:b/>
          <w:i/>
          <w:sz w:val="20"/>
          <w:szCs w:val="20"/>
          <w:lang w:val="en-US"/>
        </w:rPr>
        <w:t>Results.</w:t>
      </w:r>
      <w:r w:rsidRPr="00F54DB2">
        <w:rPr>
          <w:rFonts w:ascii="Candara" w:hAnsi="Candara"/>
          <w:sz w:val="20"/>
          <w:szCs w:val="20"/>
          <w:lang w:val="en-US"/>
        </w:rPr>
        <w:t xml:space="preserve"> A total of 2742 codifications were performed, with 2630 (95.95%) agreements and 111 (4.05%) disagreements. Table 1 shows the Kappa values, which indicated excellent agreement for dimensions A1, A2, A3, B1, B2, B4, C, D, E1, F and G, good to sufficient agreement for E3, E2 and B3, and weak agreement for E4. </w:t>
      </w:r>
    </w:p>
    <w:p w:rsidR="00F54DB2" w:rsidRPr="00F54DB2" w:rsidRDefault="00F54DB2" w:rsidP="00E85151">
      <w:pPr>
        <w:spacing w:after="0"/>
        <w:ind w:firstLine="426"/>
        <w:jc w:val="both"/>
        <w:rPr>
          <w:rFonts w:ascii="Candara" w:hAnsi="Candara"/>
          <w:sz w:val="20"/>
          <w:szCs w:val="20"/>
          <w:lang w:val="en-US"/>
        </w:rPr>
      </w:pPr>
      <w:r w:rsidRPr="00F54DB2">
        <w:rPr>
          <w:rFonts w:ascii="Candara" w:hAnsi="Candara"/>
          <w:sz w:val="20"/>
          <w:szCs w:val="20"/>
          <w:lang w:val="en-US"/>
        </w:rPr>
        <w:t>The results indicated qualitative differences between time (B1) and space (B2). Significant statistical differences were observed between the groups for discursive and cognitive singularities (</w:t>
      </w:r>
      <w:r w:rsidRPr="00F54DB2">
        <w:rPr>
          <w:rFonts w:ascii="Candara" w:hAnsi="Candara"/>
          <w:i/>
          <w:sz w:val="20"/>
          <w:szCs w:val="20"/>
          <w:lang w:val="en-US"/>
        </w:rPr>
        <w:t>U</w:t>
      </w:r>
      <w:r w:rsidRPr="00F54DB2">
        <w:rPr>
          <w:rFonts w:ascii="Candara" w:hAnsi="Candara"/>
          <w:sz w:val="20"/>
          <w:szCs w:val="20"/>
          <w:vertAlign w:val="subscript"/>
          <w:lang w:val="en-US"/>
        </w:rPr>
        <w:t xml:space="preserve">A1 </w:t>
      </w:r>
      <w:r w:rsidRPr="00F54DB2">
        <w:rPr>
          <w:rFonts w:ascii="Candara" w:hAnsi="Candara"/>
          <w:sz w:val="20"/>
          <w:szCs w:val="20"/>
          <w:lang w:val="en-US"/>
        </w:rPr>
        <w:t xml:space="preserve">= </w:t>
      </w:r>
      <w:r w:rsidRPr="00F54DB2">
        <w:rPr>
          <w:rFonts w:ascii="Candara" w:hAnsi="Candara" w:cs="Arial"/>
          <w:color w:val="000000"/>
          <w:sz w:val="20"/>
          <w:szCs w:val="20"/>
          <w:lang w:val="en-US"/>
        </w:rPr>
        <w:t xml:space="preserve">188.5, </w:t>
      </w:r>
      <w:r w:rsidRPr="00F54DB2">
        <w:rPr>
          <w:rFonts w:ascii="Candara" w:hAnsi="Candara" w:cs="Arial"/>
          <w:i/>
          <w:color w:val="000000"/>
          <w:sz w:val="20"/>
          <w:szCs w:val="20"/>
          <w:lang w:val="en-US"/>
        </w:rPr>
        <w:t xml:space="preserve">p </w:t>
      </w:r>
      <w:r w:rsidRPr="00F54DB2">
        <w:rPr>
          <w:rFonts w:ascii="Candara" w:hAnsi="Candara" w:cs="Arial"/>
          <w:color w:val="000000"/>
          <w:sz w:val="20"/>
          <w:szCs w:val="20"/>
          <w:lang w:val="en-US"/>
        </w:rPr>
        <w:t>= 0</w:t>
      </w:r>
      <w:r w:rsidRPr="00F54DB2">
        <w:rPr>
          <w:rFonts w:ascii="Candara" w:hAnsi="Candara"/>
          <w:sz w:val="20"/>
          <w:szCs w:val="20"/>
          <w:lang w:val="en-US"/>
        </w:rPr>
        <w:t xml:space="preserve">.023; </w:t>
      </w:r>
      <w:r w:rsidRPr="00F54DB2">
        <w:rPr>
          <w:rFonts w:ascii="Candara" w:hAnsi="Candara"/>
          <w:i/>
          <w:sz w:val="20"/>
          <w:szCs w:val="20"/>
          <w:lang w:val="en-US"/>
        </w:rPr>
        <w:t>U</w:t>
      </w:r>
      <w:r w:rsidRPr="00F54DB2">
        <w:rPr>
          <w:rFonts w:ascii="Candara" w:hAnsi="Candara"/>
          <w:i/>
          <w:sz w:val="20"/>
          <w:szCs w:val="20"/>
          <w:vertAlign w:val="subscript"/>
          <w:lang w:val="en-US"/>
        </w:rPr>
        <w:t>A2</w:t>
      </w:r>
      <w:r w:rsidRPr="00F54DB2">
        <w:rPr>
          <w:rFonts w:ascii="Candara" w:hAnsi="Candara"/>
          <w:i/>
          <w:sz w:val="20"/>
          <w:szCs w:val="20"/>
          <w:lang w:val="en-US"/>
        </w:rPr>
        <w:t xml:space="preserve"> </w:t>
      </w:r>
      <w:r w:rsidRPr="00F54DB2">
        <w:rPr>
          <w:rFonts w:ascii="Candara" w:hAnsi="Candara"/>
          <w:sz w:val="20"/>
          <w:szCs w:val="20"/>
          <w:lang w:val="en-US"/>
        </w:rPr>
        <w:t xml:space="preserve">= 271.0, </w:t>
      </w:r>
      <w:r w:rsidRPr="00F54DB2">
        <w:rPr>
          <w:rFonts w:ascii="Candara" w:hAnsi="Candara" w:cs="Arial"/>
          <w:i/>
          <w:color w:val="000000"/>
          <w:sz w:val="20"/>
          <w:szCs w:val="20"/>
          <w:lang w:val="en-US"/>
        </w:rPr>
        <w:t>p</w:t>
      </w:r>
      <w:r w:rsidRPr="00F54DB2">
        <w:rPr>
          <w:rFonts w:ascii="Candara" w:hAnsi="Candara" w:cs="Arial"/>
          <w:color w:val="000000"/>
          <w:sz w:val="20"/>
          <w:szCs w:val="20"/>
          <w:lang w:val="en-US"/>
        </w:rPr>
        <w:t xml:space="preserve"> = 0.701;</w:t>
      </w:r>
      <w:r w:rsidRPr="00F54DB2">
        <w:rPr>
          <w:rFonts w:ascii="Candara" w:hAnsi="Candara"/>
          <w:sz w:val="20"/>
          <w:szCs w:val="20"/>
          <w:lang w:val="en-US"/>
        </w:rPr>
        <w:t xml:space="preserve"> </w:t>
      </w:r>
      <w:r w:rsidRPr="00F54DB2">
        <w:rPr>
          <w:rFonts w:ascii="Candara" w:hAnsi="Candara"/>
          <w:i/>
          <w:sz w:val="20"/>
          <w:szCs w:val="20"/>
          <w:lang w:val="en-US"/>
        </w:rPr>
        <w:t>U</w:t>
      </w:r>
      <w:r w:rsidRPr="00F54DB2">
        <w:rPr>
          <w:rFonts w:ascii="Candara" w:hAnsi="Candara"/>
          <w:sz w:val="20"/>
          <w:szCs w:val="20"/>
          <w:vertAlign w:val="subscript"/>
          <w:lang w:val="en-US"/>
        </w:rPr>
        <w:t>A3</w:t>
      </w:r>
      <w:r w:rsidRPr="00F54DB2">
        <w:rPr>
          <w:rFonts w:ascii="Candara" w:hAnsi="Candara"/>
          <w:i/>
          <w:sz w:val="20"/>
          <w:szCs w:val="20"/>
          <w:lang w:val="en-US"/>
        </w:rPr>
        <w:t xml:space="preserve"> </w:t>
      </w:r>
      <w:r w:rsidRPr="00F54DB2">
        <w:rPr>
          <w:rFonts w:ascii="Candara" w:hAnsi="Candara"/>
          <w:sz w:val="20"/>
          <w:szCs w:val="20"/>
          <w:lang w:val="en-US"/>
        </w:rPr>
        <w:t xml:space="preserve">= </w:t>
      </w:r>
      <w:r w:rsidRPr="00F54DB2">
        <w:rPr>
          <w:rFonts w:ascii="Candara" w:hAnsi="Candara" w:cs="Arial"/>
          <w:color w:val="000000"/>
          <w:sz w:val="20"/>
          <w:szCs w:val="20"/>
          <w:lang w:val="en-US"/>
        </w:rPr>
        <w:t xml:space="preserve">190.5, </w:t>
      </w:r>
      <w:r w:rsidRPr="00F54DB2">
        <w:rPr>
          <w:rFonts w:ascii="Candara" w:hAnsi="Candara" w:cs="Arial"/>
          <w:i/>
          <w:color w:val="000000"/>
          <w:sz w:val="20"/>
          <w:szCs w:val="20"/>
          <w:lang w:val="en-US"/>
        </w:rPr>
        <w:t>p</w:t>
      </w:r>
      <w:r w:rsidRPr="00F54DB2">
        <w:rPr>
          <w:rFonts w:ascii="Candara" w:hAnsi="Candara" w:cs="Arial"/>
          <w:color w:val="000000"/>
          <w:sz w:val="20"/>
          <w:szCs w:val="20"/>
          <w:lang w:val="en-US"/>
        </w:rPr>
        <w:t xml:space="preserve"> = 0</w:t>
      </w:r>
      <w:r w:rsidRPr="00F54DB2">
        <w:rPr>
          <w:rFonts w:ascii="Candara" w:hAnsi="Candara"/>
          <w:sz w:val="20"/>
          <w:szCs w:val="20"/>
          <w:lang w:val="en-US"/>
        </w:rPr>
        <w:t>.023) and narrative reflexivity moments (</w:t>
      </w:r>
      <w:r w:rsidRPr="00F54DB2">
        <w:rPr>
          <w:rFonts w:ascii="Candara" w:hAnsi="Candara"/>
          <w:i/>
          <w:sz w:val="20"/>
          <w:szCs w:val="20"/>
          <w:lang w:val="en-US"/>
        </w:rPr>
        <w:t>U</w:t>
      </w:r>
      <w:r w:rsidRPr="00F54DB2">
        <w:rPr>
          <w:rFonts w:ascii="Candara" w:hAnsi="Candara"/>
          <w:i/>
          <w:sz w:val="20"/>
          <w:szCs w:val="20"/>
          <w:vertAlign w:val="subscript"/>
          <w:lang w:val="en-US"/>
        </w:rPr>
        <w:t>E1</w:t>
      </w:r>
      <w:r w:rsidRPr="00F54DB2">
        <w:rPr>
          <w:rFonts w:ascii="Candara" w:hAnsi="Candara"/>
          <w:i/>
          <w:sz w:val="20"/>
          <w:szCs w:val="20"/>
          <w:lang w:val="en-US"/>
        </w:rPr>
        <w:t xml:space="preserve"> </w:t>
      </w:r>
      <w:r w:rsidRPr="00F54DB2">
        <w:rPr>
          <w:rFonts w:ascii="Candara" w:hAnsi="Candara"/>
          <w:sz w:val="20"/>
          <w:szCs w:val="20"/>
          <w:lang w:val="en-US"/>
        </w:rPr>
        <w:t xml:space="preserve">= </w:t>
      </w:r>
      <w:r w:rsidRPr="00F54DB2">
        <w:rPr>
          <w:rFonts w:ascii="Candara" w:hAnsi="Candara" w:cs="Arial"/>
          <w:color w:val="000000"/>
          <w:sz w:val="20"/>
          <w:szCs w:val="20"/>
          <w:lang w:val="en-US"/>
        </w:rPr>
        <w:t>106.5</w:t>
      </w:r>
      <w:r w:rsidRPr="00F54DB2">
        <w:rPr>
          <w:rFonts w:ascii="Candara" w:hAnsi="Candara"/>
          <w:sz w:val="20"/>
          <w:szCs w:val="20"/>
          <w:lang w:val="en-US"/>
        </w:rPr>
        <w:t xml:space="preserve">, </w:t>
      </w:r>
      <w:r w:rsidRPr="00F54DB2">
        <w:rPr>
          <w:rFonts w:ascii="Candara" w:hAnsi="Candara"/>
          <w:i/>
          <w:sz w:val="20"/>
          <w:szCs w:val="20"/>
          <w:lang w:val="en-US"/>
        </w:rPr>
        <w:t>p</w:t>
      </w:r>
      <w:r w:rsidRPr="00F54DB2">
        <w:rPr>
          <w:rFonts w:ascii="Candara" w:hAnsi="Candara"/>
          <w:sz w:val="20"/>
          <w:szCs w:val="20"/>
          <w:lang w:val="en-US"/>
        </w:rPr>
        <w:t xml:space="preserve"> = 0.000, </w:t>
      </w:r>
      <w:r w:rsidRPr="00F54DB2">
        <w:rPr>
          <w:rFonts w:ascii="Candara" w:hAnsi="Candara"/>
          <w:i/>
          <w:sz w:val="20"/>
          <w:szCs w:val="20"/>
          <w:lang w:val="en-US"/>
        </w:rPr>
        <w:t>U</w:t>
      </w:r>
      <w:r w:rsidRPr="00F54DB2">
        <w:rPr>
          <w:rFonts w:ascii="Candara" w:hAnsi="Candara"/>
          <w:i/>
          <w:sz w:val="20"/>
          <w:szCs w:val="20"/>
          <w:vertAlign w:val="subscript"/>
          <w:lang w:val="en-US"/>
        </w:rPr>
        <w:t>E2</w:t>
      </w:r>
      <w:r w:rsidRPr="00F54DB2">
        <w:rPr>
          <w:rFonts w:ascii="Candara" w:hAnsi="Candara"/>
          <w:sz w:val="20"/>
          <w:szCs w:val="20"/>
          <w:lang w:val="en-US"/>
        </w:rPr>
        <w:t xml:space="preserve"> = </w:t>
      </w:r>
      <w:r w:rsidRPr="00F54DB2">
        <w:rPr>
          <w:rFonts w:ascii="Candara" w:hAnsi="Candara" w:cs="Arial"/>
          <w:color w:val="000000"/>
          <w:sz w:val="20"/>
          <w:szCs w:val="20"/>
          <w:lang w:val="en-US"/>
        </w:rPr>
        <w:t>188.0</w:t>
      </w:r>
      <w:r w:rsidRPr="00F54DB2">
        <w:rPr>
          <w:rFonts w:ascii="Candara" w:hAnsi="Candara"/>
          <w:sz w:val="20"/>
          <w:szCs w:val="20"/>
          <w:lang w:val="en-US"/>
        </w:rPr>
        <w:t xml:space="preserve">, </w:t>
      </w:r>
      <w:r w:rsidRPr="00F54DB2">
        <w:rPr>
          <w:rFonts w:ascii="Candara" w:hAnsi="Candara"/>
          <w:i/>
          <w:sz w:val="20"/>
          <w:szCs w:val="20"/>
          <w:lang w:val="en-US"/>
        </w:rPr>
        <w:t>p</w:t>
      </w:r>
      <w:r w:rsidRPr="00F54DB2">
        <w:rPr>
          <w:rFonts w:ascii="Candara" w:hAnsi="Candara"/>
          <w:sz w:val="20"/>
          <w:szCs w:val="20"/>
          <w:lang w:val="en-US"/>
        </w:rPr>
        <w:t xml:space="preserve"> = 0.004, </w:t>
      </w:r>
      <w:r w:rsidRPr="00F54DB2">
        <w:rPr>
          <w:rFonts w:ascii="Candara" w:hAnsi="Candara"/>
          <w:i/>
          <w:sz w:val="20"/>
          <w:szCs w:val="20"/>
          <w:lang w:val="en-US"/>
        </w:rPr>
        <w:t>U</w:t>
      </w:r>
      <w:r w:rsidRPr="00F54DB2">
        <w:rPr>
          <w:rFonts w:ascii="Candara" w:hAnsi="Candara"/>
          <w:i/>
          <w:sz w:val="20"/>
          <w:szCs w:val="20"/>
          <w:vertAlign w:val="subscript"/>
          <w:lang w:val="en-US"/>
        </w:rPr>
        <w:t>E3</w:t>
      </w:r>
      <w:r w:rsidRPr="00F54DB2">
        <w:rPr>
          <w:rFonts w:ascii="Candara" w:hAnsi="Candara"/>
          <w:i/>
          <w:sz w:val="20"/>
          <w:szCs w:val="20"/>
          <w:lang w:val="en-US"/>
        </w:rPr>
        <w:t xml:space="preserve"> </w:t>
      </w:r>
      <w:r w:rsidRPr="00F54DB2">
        <w:rPr>
          <w:rFonts w:ascii="Candara" w:hAnsi="Candara"/>
          <w:sz w:val="20"/>
          <w:szCs w:val="20"/>
          <w:lang w:val="en-US"/>
        </w:rPr>
        <w:lastRenderedPageBreak/>
        <w:t xml:space="preserve">= </w:t>
      </w:r>
      <w:r w:rsidRPr="00F54DB2">
        <w:rPr>
          <w:rFonts w:ascii="Candara" w:hAnsi="Candara" w:cs="Arial"/>
          <w:color w:val="000000"/>
          <w:sz w:val="20"/>
          <w:szCs w:val="20"/>
          <w:lang w:val="en-US"/>
        </w:rPr>
        <w:t>172.5,</w:t>
      </w:r>
      <w:r w:rsidRPr="00F54DB2">
        <w:rPr>
          <w:rFonts w:ascii="Candara" w:hAnsi="Candara"/>
          <w:sz w:val="20"/>
          <w:szCs w:val="20"/>
          <w:lang w:val="en-US"/>
        </w:rPr>
        <w:t xml:space="preserve"> </w:t>
      </w:r>
      <w:r w:rsidRPr="00F54DB2">
        <w:rPr>
          <w:rFonts w:ascii="Candara" w:hAnsi="Candara"/>
          <w:i/>
          <w:sz w:val="20"/>
          <w:szCs w:val="20"/>
          <w:lang w:val="en-US"/>
        </w:rPr>
        <w:t>p</w:t>
      </w:r>
      <w:r w:rsidRPr="00F54DB2">
        <w:rPr>
          <w:rFonts w:ascii="Candara" w:hAnsi="Candara"/>
          <w:sz w:val="20"/>
          <w:szCs w:val="20"/>
          <w:lang w:val="en-US"/>
        </w:rPr>
        <w:t xml:space="preserve"> = 0.008, </w:t>
      </w:r>
      <w:r w:rsidRPr="00F54DB2">
        <w:rPr>
          <w:rFonts w:ascii="Candara" w:hAnsi="Candara"/>
          <w:i/>
          <w:sz w:val="20"/>
          <w:szCs w:val="20"/>
          <w:lang w:val="en-US"/>
        </w:rPr>
        <w:t>U</w:t>
      </w:r>
      <w:r w:rsidRPr="00F54DB2">
        <w:rPr>
          <w:rFonts w:ascii="Candara" w:hAnsi="Candara"/>
          <w:sz w:val="20"/>
          <w:szCs w:val="20"/>
          <w:vertAlign w:val="subscript"/>
          <w:lang w:val="en-US"/>
        </w:rPr>
        <w:t>E4</w:t>
      </w:r>
      <w:r w:rsidRPr="00F54DB2">
        <w:rPr>
          <w:rFonts w:ascii="Candara" w:hAnsi="Candara"/>
          <w:i/>
          <w:sz w:val="20"/>
          <w:szCs w:val="20"/>
          <w:lang w:val="en-US"/>
        </w:rPr>
        <w:t xml:space="preserve"> </w:t>
      </w:r>
      <w:r w:rsidRPr="00F54DB2">
        <w:rPr>
          <w:rFonts w:ascii="Candara" w:hAnsi="Candara"/>
          <w:sz w:val="20"/>
          <w:szCs w:val="20"/>
          <w:lang w:val="en-US"/>
        </w:rPr>
        <w:t xml:space="preserve">= </w:t>
      </w:r>
      <w:r w:rsidRPr="00F54DB2">
        <w:rPr>
          <w:rFonts w:ascii="Candara" w:hAnsi="Candara" w:cs="Arial"/>
          <w:color w:val="000000"/>
          <w:sz w:val="20"/>
          <w:szCs w:val="20"/>
          <w:lang w:val="en-US"/>
        </w:rPr>
        <w:t>191.0,</w:t>
      </w:r>
      <w:r w:rsidRPr="00F54DB2">
        <w:rPr>
          <w:rFonts w:ascii="Candara" w:hAnsi="Candara"/>
          <w:sz w:val="20"/>
          <w:szCs w:val="20"/>
          <w:lang w:val="en-US"/>
        </w:rPr>
        <w:t xml:space="preserve"> </w:t>
      </w:r>
      <w:r w:rsidRPr="00F54DB2">
        <w:rPr>
          <w:rFonts w:ascii="Candara" w:hAnsi="Candara"/>
          <w:i/>
          <w:sz w:val="20"/>
          <w:szCs w:val="20"/>
          <w:lang w:val="en-US"/>
        </w:rPr>
        <w:t>p</w:t>
      </w:r>
      <w:r w:rsidRPr="00F54DB2">
        <w:rPr>
          <w:rFonts w:ascii="Candara" w:hAnsi="Candara"/>
          <w:sz w:val="20"/>
          <w:szCs w:val="20"/>
          <w:lang w:val="en-US"/>
        </w:rPr>
        <w:t xml:space="preserve"> = 0.017). </w:t>
      </w:r>
      <w:r w:rsidRPr="00F54DB2" w:rsidDel="00C8658D">
        <w:rPr>
          <w:rFonts w:ascii="Candara" w:hAnsi="Candara"/>
          <w:sz w:val="20"/>
          <w:szCs w:val="20"/>
          <w:lang w:val="en-US"/>
        </w:rPr>
        <w:t xml:space="preserve">However, </w:t>
      </w:r>
      <w:r w:rsidRPr="00F54DB2">
        <w:rPr>
          <w:rFonts w:ascii="Candara" w:hAnsi="Candara"/>
          <w:sz w:val="20"/>
          <w:szCs w:val="20"/>
          <w:lang w:val="en-US"/>
        </w:rPr>
        <w:t>significant statistical differences were not observed in the alternative behavior dimension (</w:t>
      </w:r>
      <w:r w:rsidRPr="00F54DB2">
        <w:rPr>
          <w:rFonts w:ascii="Candara" w:hAnsi="Candara"/>
          <w:i/>
          <w:sz w:val="20"/>
          <w:szCs w:val="20"/>
          <w:lang w:val="en-US"/>
        </w:rPr>
        <w:t>U</w:t>
      </w:r>
      <w:r w:rsidRPr="00F54DB2">
        <w:rPr>
          <w:rFonts w:ascii="Candara" w:hAnsi="Candara"/>
          <w:i/>
          <w:sz w:val="20"/>
          <w:szCs w:val="20"/>
          <w:vertAlign w:val="subscript"/>
          <w:lang w:val="en-US"/>
        </w:rPr>
        <w:t xml:space="preserve">G </w:t>
      </w:r>
      <w:r w:rsidRPr="00F54DB2">
        <w:rPr>
          <w:rFonts w:ascii="Candara" w:hAnsi="Candara"/>
          <w:sz w:val="20"/>
          <w:szCs w:val="20"/>
          <w:lang w:val="en-US"/>
        </w:rPr>
        <w:t xml:space="preserve">= </w:t>
      </w:r>
      <w:r w:rsidRPr="00F54DB2">
        <w:rPr>
          <w:rFonts w:ascii="Candara" w:hAnsi="Candara" w:cs="Arial"/>
          <w:color w:val="000000"/>
          <w:sz w:val="20"/>
          <w:szCs w:val="20"/>
          <w:lang w:val="en-US"/>
        </w:rPr>
        <w:t>214.0</w:t>
      </w:r>
      <w:r w:rsidRPr="00F54DB2">
        <w:rPr>
          <w:rFonts w:ascii="Candara" w:hAnsi="Candara"/>
          <w:sz w:val="20"/>
          <w:szCs w:val="20"/>
          <w:lang w:val="en-US"/>
        </w:rPr>
        <w:t xml:space="preserve">, </w:t>
      </w:r>
      <w:r w:rsidRPr="00F54DB2">
        <w:rPr>
          <w:rFonts w:ascii="Candara" w:hAnsi="Candara"/>
          <w:i/>
          <w:sz w:val="20"/>
          <w:szCs w:val="20"/>
          <w:lang w:val="en-US"/>
        </w:rPr>
        <w:t>p</w:t>
      </w:r>
      <w:r w:rsidRPr="00F54DB2">
        <w:rPr>
          <w:rFonts w:ascii="Candara" w:hAnsi="Candara"/>
          <w:sz w:val="20"/>
          <w:szCs w:val="20"/>
          <w:lang w:val="en-US"/>
        </w:rPr>
        <w:t xml:space="preserve"> = 0.474). </w:t>
      </w:r>
    </w:p>
    <w:p w:rsidR="00F54DB2" w:rsidRPr="00F54DB2" w:rsidRDefault="00F54DB2" w:rsidP="00E85151">
      <w:pPr>
        <w:spacing w:after="0"/>
        <w:ind w:firstLine="426"/>
        <w:jc w:val="both"/>
        <w:rPr>
          <w:rFonts w:ascii="Candara" w:hAnsi="Candara"/>
          <w:sz w:val="20"/>
          <w:szCs w:val="20"/>
          <w:lang w:val="en-US"/>
        </w:rPr>
      </w:pPr>
      <w:r w:rsidRPr="00F54DB2">
        <w:rPr>
          <w:rFonts w:ascii="Candara" w:hAnsi="Candara"/>
          <w:sz w:val="20"/>
          <w:szCs w:val="20"/>
          <w:lang w:val="en-US"/>
        </w:rPr>
        <w:t xml:space="preserve">Regarding the time dimension (B1), the narratives of the good outcome group after the initial session were always historical and floating. The narratives of the poor outcome group tended to be historical/static in the initial session, historical/static and historical/floating in the intermediate session and </w:t>
      </w:r>
      <w:proofErr w:type="spellStart"/>
      <w:r w:rsidRPr="00F54DB2">
        <w:rPr>
          <w:rFonts w:ascii="Candara" w:hAnsi="Candara"/>
          <w:sz w:val="20"/>
          <w:szCs w:val="20"/>
          <w:lang w:val="en-US"/>
        </w:rPr>
        <w:t>ahistorical</w:t>
      </w:r>
      <w:proofErr w:type="spellEnd"/>
      <w:r w:rsidRPr="00F54DB2">
        <w:rPr>
          <w:rFonts w:ascii="Candara" w:hAnsi="Candara"/>
          <w:sz w:val="20"/>
          <w:szCs w:val="20"/>
          <w:lang w:val="en-US"/>
        </w:rPr>
        <w:t xml:space="preserve">/static and historical/floating in the last session. </w:t>
      </w:r>
    </w:p>
    <w:p w:rsidR="00F54DB2" w:rsidRPr="00F54DB2" w:rsidRDefault="00F54DB2" w:rsidP="00E85151">
      <w:pPr>
        <w:spacing w:after="0"/>
        <w:ind w:firstLine="426"/>
        <w:jc w:val="both"/>
        <w:rPr>
          <w:rFonts w:ascii="Candara" w:hAnsi="Candara"/>
          <w:sz w:val="20"/>
          <w:szCs w:val="20"/>
          <w:lang w:val="en-US"/>
        </w:rPr>
      </w:pPr>
      <w:r w:rsidRPr="00F54DB2">
        <w:rPr>
          <w:rFonts w:ascii="Candara" w:hAnsi="Candara"/>
          <w:sz w:val="20"/>
          <w:szCs w:val="20"/>
          <w:lang w:val="en-US"/>
        </w:rPr>
        <w:t>For the space dimension (B2), narratives of the sessions of the good outcome group were contextual from the initial session onward. In the poor outcome group, although the narratives were mostly contextual, they were non-contextual in the intermediate and last sessions for some families.</w:t>
      </w:r>
    </w:p>
    <w:p w:rsidR="00F54DB2" w:rsidRPr="00F54DB2" w:rsidRDefault="00F54DB2" w:rsidP="00E85151">
      <w:pPr>
        <w:spacing w:after="0"/>
        <w:ind w:firstLine="426"/>
        <w:jc w:val="both"/>
        <w:rPr>
          <w:rFonts w:ascii="Candara" w:hAnsi="Candara"/>
          <w:sz w:val="20"/>
          <w:szCs w:val="20"/>
          <w:lang w:val="en-US"/>
        </w:rPr>
      </w:pPr>
      <w:r w:rsidRPr="00F54DB2">
        <w:rPr>
          <w:rFonts w:ascii="Candara" w:hAnsi="Candara"/>
          <w:sz w:val="20"/>
          <w:szCs w:val="20"/>
          <w:lang w:val="en-US"/>
        </w:rPr>
        <w:t>Singularities were more frequent in good outcome cases compared to poor outcomes (table 3). In the good outcomes, the means of singularities increased from the initial (</w:t>
      </w:r>
      <w:r w:rsidRPr="00F54DB2">
        <w:rPr>
          <w:rFonts w:ascii="Candara" w:hAnsi="Candara"/>
          <w:i/>
          <w:sz w:val="20"/>
          <w:szCs w:val="20"/>
          <w:lang w:val="en-US"/>
        </w:rPr>
        <w:t>M</w:t>
      </w:r>
      <w:r w:rsidRPr="00F54DB2">
        <w:rPr>
          <w:rFonts w:ascii="Candara" w:hAnsi="Candara"/>
          <w:i/>
          <w:sz w:val="20"/>
          <w:szCs w:val="20"/>
          <w:vertAlign w:val="subscript"/>
          <w:lang w:val="en-US"/>
        </w:rPr>
        <w:t>A1</w:t>
      </w:r>
      <w:r w:rsidRPr="00F54DB2">
        <w:rPr>
          <w:rFonts w:ascii="Candara" w:hAnsi="Candara"/>
          <w:sz w:val="20"/>
          <w:szCs w:val="20"/>
          <w:vertAlign w:val="subscript"/>
          <w:lang w:val="en-US"/>
        </w:rPr>
        <w:t xml:space="preserve"> </w:t>
      </w:r>
      <w:r w:rsidRPr="00F54DB2">
        <w:rPr>
          <w:rFonts w:ascii="Candara" w:hAnsi="Candara"/>
          <w:sz w:val="20"/>
          <w:szCs w:val="20"/>
          <w:lang w:val="en-US"/>
        </w:rPr>
        <w:t xml:space="preserve">= 1.0, </w:t>
      </w:r>
      <w:r w:rsidRPr="00F54DB2">
        <w:rPr>
          <w:rFonts w:ascii="Candara" w:hAnsi="Candara"/>
          <w:i/>
          <w:sz w:val="20"/>
          <w:szCs w:val="20"/>
          <w:lang w:val="en-US"/>
        </w:rPr>
        <w:t>M</w:t>
      </w:r>
      <w:r w:rsidRPr="00F54DB2">
        <w:rPr>
          <w:rFonts w:ascii="Candara" w:hAnsi="Candara"/>
          <w:i/>
          <w:sz w:val="20"/>
          <w:szCs w:val="20"/>
          <w:vertAlign w:val="subscript"/>
          <w:lang w:val="en-US"/>
        </w:rPr>
        <w:t>A2</w:t>
      </w:r>
      <w:r w:rsidRPr="00F54DB2">
        <w:rPr>
          <w:rFonts w:ascii="Candara" w:hAnsi="Candara"/>
          <w:sz w:val="20"/>
          <w:szCs w:val="20"/>
          <w:lang w:val="en-US"/>
        </w:rPr>
        <w:t xml:space="preserve"> = 0.62 and </w:t>
      </w:r>
      <w:r w:rsidRPr="00F54DB2">
        <w:rPr>
          <w:rFonts w:ascii="Candara" w:hAnsi="Candara"/>
          <w:i/>
          <w:sz w:val="20"/>
          <w:szCs w:val="20"/>
          <w:lang w:val="en-US"/>
        </w:rPr>
        <w:t>M</w:t>
      </w:r>
      <w:r w:rsidRPr="00F54DB2">
        <w:rPr>
          <w:rFonts w:ascii="Candara" w:hAnsi="Candara"/>
          <w:i/>
          <w:sz w:val="20"/>
          <w:szCs w:val="20"/>
          <w:vertAlign w:val="subscript"/>
          <w:lang w:val="en-US"/>
        </w:rPr>
        <w:t>A3</w:t>
      </w:r>
      <w:r w:rsidRPr="00F54DB2">
        <w:rPr>
          <w:rFonts w:ascii="Candara" w:hAnsi="Candara"/>
          <w:sz w:val="20"/>
          <w:szCs w:val="20"/>
          <w:vertAlign w:val="subscript"/>
          <w:lang w:val="en-US"/>
        </w:rPr>
        <w:t xml:space="preserve"> </w:t>
      </w:r>
      <w:r w:rsidRPr="00F54DB2">
        <w:rPr>
          <w:rFonts w:ascii="Candara" w:hAnsi="Candara"/>
          <w:sz w:val="20"/>
          <w:szCs w:val="20"/>
          <w:lang w:val="en-US"/>
        </w:rPr>
        <w:t>= 0.63) to the intermediate session (</w:t>
      </w:r>
      <w:r w:rsidRPr="00F54DB2">
        <w:rPr>
          <w:rFonts w:ascii="Candara" w:hAnsi="Candara"/>
          <w:i/>
          <w:sz w:val="20"/>
          <w:szCs w:val="20"/>
          <w:lang w:val="en-US"/>
        </w:rPr>
        <w:t>M</w:t>
      </w:r>
      <w:r w:rsidRPr="00F54DB2">
        <w:rPr>
          <w:rFonts w:ascii="Candara" w:hAnsi="Candara"/>
          <w:i/>
          <w:sz w:val="20"/>
          <w:szCs w:val="20"/>
          <w:vertAlign w:val="subscript"/>
          <w:lang w:val="en-US"/>
        </w:rPr>
        <w:t xml:space="preserve">A1 </w:t>
      </w:r>
      <w:r w:rsidRPr="00F54DB2">
        <w:rPr>
          <w:rFonts w:ascii="Candara" w:hAnsi="Candara"/>
          <w:sz w:val="20"/>
          <w:szCs w:val="20"/>
          <w:lang w:val="en-US"/>
        </w:rPr>
        <w:t xml:space="preserve">= 1.75, </w:t>
      </w:r>
      <w:r w:rsidRPr="00F54DB2">
        <w:rPr>
          <w:rFonts w:ascii="Candara" w:hAnsi="Candara"/>
          <w:i/>
          <w:sz w:val="20"/>
          <w:szCs w:val="20"/>
          <w:lang w:val="en-US"/>
        </w:rPr>
        <w:t>M</w:t>
      </w:r>
      <w:r w:rsidRPr="00F54DB2">
        <w:rPr>
          <w:rFonts w:ascii="Candara" w:hAnsi="Candara"/>
          <w:i/>
          <w:sz w:val="20"/>
          <w:szCs w:val="20"/>
          <w:vertAlign w:val="subscript"/>
          <w:lang w:val="en-US"/>
        </w:rPr>
        <w:t xml:space="preserve">A2 </w:t>
      </w:r>
      <w:r w:rsidRPr="00F54DB2">
        <w:rPr>
          <w:rFonts w:ascii="Candara" w:hAnsi="Candara"/>
          <w:sz w:val="20"/>
          <w:szCs w:val="20"/>
          <w:lang w:val="en-US"/>
        </w:rPr>
        <w:t xml:space="preserve">= 1.13 and </w:t>
      </w:r>
      <w:r w:rsidRPr="00F54DB2">
        <w:rPr>
          <w:rFonts w:ascii="Candara" w:hAnsi="Candara"/>
          <w:i/>
          <w:sz w:val="20"/>
          <w:szCs w:val="20"/>
          <w:lang w:val="en-US"/>
        </w:rPr>
        <w:t>M</w:t>
      </w:r>
      <w:r w:rsidRPr="00F54DB2">
        <w:rPr>
          <w:rFonts w:ascii="Candara" w:hAnsi="Candara"/>
          <w:i/>
          <w:sz w:val="20"/>
          <w:szCs w:val="20"/>
          <w:vertAlign w:val="subscript"/>
          <w:lang w:val="en-US"/>
        </w:rPr>
        <w:t xml:space="preserve">A3 </w:t>
      </w:r>
      <w:r w:rsidRPr="00F54DB2">
        <w:rPr>
          <w:rFonts w:ascii="Candara" w:hAnsi="Candara"/>
          <w:sz w:val="20"/>
          <w:szCs w:val="20"/>
          <w:lang w:val="en-US"/>
        </w:rPr>
        <w:t>= 1.13) and slightly decreased in the last session (</w:t>
      </w:r>
      <w:r w:rsidRPr="00F54DB2">
        <w:rPr>
          <w:rFonts w:ascii="Candara" w:hAnsi="Candara"/>
          <w:i/>
          <w:sz w:val="20"/>
          <w:szCs w:val="20"/>
          <w:lang w:val="en-US"/>
        </w:rPr>
        <w:t>M</w:t>
      </w:r>
      <w:r w:rsidRPr="00F54DB2">
        <w:rPr>
          <w:rFonts w:ascii="Candara" w:hAnsi="Candara"/>
          <w:i/>
          <w:sz w:val="20"/>
          <w:szCs w:val="20"/>
          <w:vertAlign w:val="subscript"/>
          <w:lang w:val="en-US"/>
        </w:rPr>
        <w:t xml:space="preserve">A1 </w:t>
      </w:r>
      <w:r w:rsidRPr="00F54DB2">
        <w:rPr>
          <w:rFonts w:ascii="Candara" w:hAnsi="Candara"/>
          <w:sz w:val="20"/>
          <w:szCs w:val="20"/>
          <w:lang w:val="en-US"/>
        </w:rPr>
        <w:t xml:space="preserve">= 1.25, </w:t>
      </w:r>
      <w:r w:rsidRPr="00F54DB2">
        <w:rPr>
          <w:rFonts w:ascii="Candara" w:hAnsi="Candara"/>
          <w:i/>
          <w:sz w:val="20"/>
          <w:szCs w:val="20"/>
          <w:lang w:val="en-US"/>
        </w:rPr>
        <w:t>M</w:t>
      </w:r>
      <w:r w:rsidRPr="00F54DB2">
        <w:rPr>
          <w:rFonts w:ascii="Candara" w:hAnsi="Candara"/>
          <w:i/>
          <w:sz w:val="20"/>
          <w:szCs w:val="20"/>
          <w:vertAlign w:val="subscript"/>
          <w:lang w:val="en-US"/>
        </w:rPr>
        <w:t>A2</w:t>
      </w:r>
      <w:r w:rsidRPr="00F54DB2">
        <w:rPr>
          <w:rFonts w:ascii="Candara" w:hAnsi="Candara"/>
          <w:sz w:val="20"/>
          <w:szCs w:val="20"/>
          <w:lang w:val="en-US"/>
        </w:rPr>
        <w:t xml:space="preserve"> = 0,87 and </w:t>
      </w:r>
      <w:r w:rsidRPr="00F54DB2">
        <w:rPr>
          <w:rFonts w:ascii="Candara" w:hAnsi="Candara"/>
          <w:i/>
          <w:sz w:val="20"/>
          <w:szCs w:val="20"/>
          <w:lang w:val="en-US"/>
        </w:rPr>
        <w:t>M</w:t>
      </w:r>
      <w:r w:rsidRPr="00F54DB2">
        <w:rPr>
          <w:rFonts w:ascii="Candara" w:hAnsi="Candara"/>
          <w:i/>
          <w:sz w:val="20"/>
          <w:szCs w:val="20"/>
          <w:vertAlign w:val="subscript"/>
          <w:lang w:val="en-US"/>
        </w:rPr>
        <w:t xml:space="preserve">A3 </w:t>
      </w:r>
      <w:r w:rsidRPr="00F54DB2">
        <w:rPr>
          <w:rFonts w:ascii="Candara" w:hAnsi="Candara"/>
          <w:sz w:val="20"/>
          <w:szCs w:val="20"/>
          <w:lang w:val="en-US"/>
        </w:rPr>
        <w:t>= 1.0). In the poor outcomes, there were fewer singularities in the intermediate (</w:t>
      </w:r>
      <w:r w:rsidRPr="00F54DB2">
        <w:rPr>
          <w:rFonts w:ascii="Candara" w:hAnsi="Candara"/>
          <w:i/>
          <w:sz w:val="20"/>
          <w:szCs w:val="20"/>
          <w:lang w:val="en-US"/>
        </w:rPr>
        <w:t>M</w:t>
      </w:r>
      <w:r w:rsidRPr="00F54DB2">
        <w:rPr>
          <w:rFonts w:ascii="Candara" w:hAnsi="Candara"/>
          <w:i/>
          <w:sz w:val="20"/>
          <w:szCs w:val="20"/>
          <w:vertAlign w:val="subscript"/>
          <w:lang w:val="en-US"/>
        </w:rPr>
        <w:t>A</w:t>
      </w:r>
      <w:r w:rsidRPr="00F54DB2">
        <w:rPr>
          <w:rFonts w:ascii="Candara" w:hAnsi="Candara"/>
          <w:sz w:val="20"/>
          <w:szCs w:val="20"/>
          <w:vertAlign w:val="subscript"/>
          <w:lang w:val="en-US"/>
        </w:rPr>
        <w:t xml:space="preserve">1 </w:t>
      </w:r>
      <w:r w:rsidRPr="00F54DB2">
        <w:rPr>
          <w:rFonts w:ascii="Candara" w:hAnsi="Candara"/>
          <w:sz w:val="20"/>
          <w:szCs w:val="20"/>
          <w:lang w:val="en-US"/>
        </w:rPr>
        <w:t xml:space="preserve">= 0.5, </w:t>
      </w:r>
      <w:r w:rsidRPr="00F54DB2">
        <w:rPr>
          <w:rFonts w:ascii="Candara" w:hAnsi="Candara"/>
          <w:i/>
          <w:sz w:val="20"/>
          <w:szCs w:val="20"/>
          <w:lang w:val="en-US"/>
        </w:rPr>
        <w:t>M</w:t>
      </w:r>
      <w:r w:rsidRPr="00F54DB2">
        <w:rPr>
          <w:rFonts w:ascii="Candara" w:hAnsi="Candara"/>
          <w:i/>
          <w:sz w:val="20"/>
          <w:szCs w:val="20"/>
          <w:vertAlign w:val="subscript"/>
          <w:lang w:val="en-US"/>
        </w:rPr>
        <w:t>A2</w:t>
      </w:r>
      <w:r w:rsidRPr="00F54DB2">
        <w:rPr>
          <w:rFonts w:ascii="Candara" w:hAnsi="Candara"/>
          <w:sz w:val="20"/>
          <w:szCs w:val="20"/>
          <w:vertAlign w:val="subscript"/>
          <w:lang w:val="en-US"/>
        </w:rPr>
        <w:t xml:space="preserve"> </w:t>
      </w:r>
      <w:r w:rsidRPr="00F54DB2">
        <w:rPr>
          <w:rFonts w:ascii="Candara" w:hAnsi="Candara"/>
          <w:sz w:val="20"/>
          <w:szCs w:val="20"/>
          <w:lang w:val="en-US"/>
        </w:rPr>
        <w:t xml:space="preserve">= 0.88 and </w:t>
      </w:r>
      <w:r w:rsidRPr="00F54DB2">
        <w:rPr>
          <w:rFonts w:ascii="Candara" w:hAnsi="Candara"/>
          <w:i/>
          <w:sz w:val="20"/>
          <w:szCs w:val="20"/>
          <w:lang w:val="en-US"/>
        </w:rPr>
        <w:t>M</w:t>
      </w:r>
      <w:r w:rsidRPr="00F54DB2">
        <w:rPr>
          <w:rFonts w:ascii="Candara" w:hAnsi="Candara"/>
          <w:i/>
          <w:sz w:val="20"/>
          <w:szCs w:val="20"/>
          <w:vertAlign w:val="subscript"/>
          <w:lang w:val="en-US"/>
        </w:rPr>
        <w:t xml:space="preserve">A3 </w:t>
      </w:r>
      <w:r w:rsidRPr="00F54DB2">
        <w:rPr>
          <w:rFonts w:ascii="Candara" w:hAnsi="Candara"/>
          <w:sz w:val="20"/>
          <w:szCs w:val="20"/>
          <w:lang w:val="en-US"/>
        </w:rPr>
        <w:t>= 0.75) and in the last session (</w:t>
      </w:r>
      <w:r w:rsidRPr="00F54DB2">
        <w:rPr>
          <w:rFonts w:ascii="Candara" w:hAnsi="Candara"/>
          <w:i/>
          <w:sz w:val="20"/>
          <w:szCs w:val="20"/>
          <w:lang w:val="en-US"/>
        </w:rPr>
        <w:t>M</w:t>
      </w:r>
      <w:r w:rsidRPr="00F54DB2">
        <w:rPr>
          <w:rFonts w:ascii="Candara" w:hAnsi="Candara"/>
          <w:i/>
          <w:sz w:val="20"/>
          <w:szCs w:val="20"/>
          <w:vertAlign w:val="subscript"/>
          <w:lang w:val="en-US"/>
        </w:rPr>
        <w:t xml:space="preserve">A1 </w:t>
      </w:r>
      <w:r w:rsidRPr="00F54DB2">
        <w:rPr>
          <w:rFonts w:ascii="Candara" w:hAnsi="Candara"/>
          <w:sz w:val="20"/>
          <w:szCs w:val="20"/>
          <w:lang w:val="en-US"/>
        </w:rPr>
        <w:t xml:space="preserve">= 0.13, </w:t>
      </w:r>
      <w:r w:rsidRPr="00F54DB2">
        <w:rPr>
          <w:rFonts w:ascii="Candara" w:hAnsi="Candara"/>
          <w:i/>
          <w:sz w:val="20"/>
          <w:szCs w:val="20"/>
          <w:lang w:val="en-US"/>
        </w:rPr>
        <w:t>M</w:t>
      </w:r>
      <w:r w:rsidRPr="00F54DB2">
        <w:rPr>
          <w:rFonts w:ascii="Candara" w:hAnsi="Candara"/>
          <w:i/>
          <w:sz w:val="20"/>
          <w:szCs w:val="20"/>
          <w:vertAlign w:val="subscript"/>
          <w:lang w:val="en-US"/>
        </w:rPr>
        <w:t>A2</w:t>
      </w:r>
      <w:r w:rsidRPr="00F54DB2">
        <w:rPr>
          <w:rFonts w:ascii="Candara" w:hAnsi="Candara"/>
          <w:sz w:val="20"/>
          <w:szCs w:val="20"/>
          <w:lang w:val="en-US"/>
        </w:rPr>
        <w:t xml:space="preserve"> = 0.38 and </w:t>
      </w:r>
      <w:r w:rsidRPr="00F54DB2">
        <w:rPr>
          <w:rFonts w:ascii="Candara" w:hAnsi="Candara"/>
          <w:i/>
          <w:sz w:val="20"/>
          <w:szCs w:val="20"/>
          <w:lang w:val="en-US"/>
        </w:rPr>
        <w:t>M</w:t>
      </w:r>
      <w:r w:rsidRPr="00F54DB2">
        <w:rPr>
          <w:rFonts w:ascii="Candara" w:hAnsi="Candara"/>
          <w:i/>
          <w:sz w:val="20"/>
          <w:szCs w:val="20"/>
          <w:vertAlign w:val="subscript"/>
          <w:lang w:val="en-US"/>
        </w:rPr>
        <w:t>A3</w:t>
      </w:r>
      <w:r w:rsidRPr="00F54DB2">
        <w:rPr>
          <w:rFonts w:ascii="Candara" w:hAnsi="Candara"/>
          <w:sz w:val="20"/>
          <w:szCs w:val="20"/>
          <w:vertAlign w:val="subscript"/>
          <w:lang w:val="en-US"/>
        </w:rPr>
        <w:t xml:space="preserve"> </w:t>
      </w:r>
      <w:r w:rsidRPr="00F54DB2">
        <w:rPr>
          <w:rFonts w:ascii="Candara" w:hAnsi="Candara"/>
          <w:sz w:val="20"/>
          <w:szCs w:val="20"/>
          <w:lang w:val="en-US"/>
        </w:rPr>
        <w:t>= 0.00) compared to the initial session (</w:t>
      </w:r>
      <w:r w:rsidRPr="00F54DB2">
        <w:rPr>
          <w:rFonts w:ascii="Candara" w:hAnsi="Candara"/>
          <w:i/>
          <w:sz w:val="20"/>
          <w:szCs w:val="20"/>
          <w:lang w:val="en-US"/>
        </w:rPr>
        <w:t>M</w:t>
      </w:r>
      <w:r w:rsidRPr="00F54DB2">
        <w:rPr>
          <w:rFonts w:ascii="Candara" w:hAnsi="Candara"/>
          <w:i/>
          <w:sz w:val="20"/>
          <w:szCs w:val="20"/>
          <w:vertAlign w:val="subscript"/>
          <w:lang w:val="en-US"/>
        </w:rPr>
        <w:t xml:space="preserve">A1 </w:t>
      </w:r>
      <w:r w:rsidRPr="00F54DB2">
        <w:rPr>
          <w:rFonts w:ascii="Candara" w:hAnsi="Candara"/>
          <w:sz w:val="20"/>
          <w:szCs w:val="20"/>
          <w:lang w:val="en-US"/>
        </w:rPr>
        <w:t xml:space="preserve">= 0.63, </w:t>
      </w:r>
      <w:r w:rsidRPr="00F54DB2">
        <w:rPr>
          <w:rFonts w:ascii="Candara" w:hAnsi="Candara"/>
          <w:i/>
          <w:sz w:val="20"/>
          <w:szCs w:val="20"/>
          <w:lang w:val="en-US"/>
        </w:rPr>
        <w:t>M</w:t>
      </w:r>
      <w:r w:rsidRPr="00F54DB2">
        <w:rPr>
          <w:rFonts w:ascii="Candara" w:hAnsi="Candara"/>
          <w:i/>
          <w:sz w:val="20"/>
          <w:szCs w:val="20"/>
          <w:vertAlign w:val="subscript"/>
          <w:lang w:val="en-US"/>
        </w:rPr>
        <w:t xml:space="preserve">A2 </w:t>
      </w:r>
      <w:r w:rsidRPr="00F54DB2">
        <w:rPr>
          <w:rFonts w:ascii="Candara" w:hAnsi="Candara"/>
          <w:sz w:val="20"/>
          <w:szCs w:val="20"/>
          <w:lang w:val="en-US"/>
        </w:rPr>
        <w:t xml:space="preserve">= 0,75 and </w:t>
      </w:r>
      <w:r w:rsidRPr="00F54DB2">
        <w:rPr>
          <w:rFonts w:ascii="Candara" w:hAnsi="Candara"/>
          <w:i/>
          <w:sz w:val="20"/>
          <w:szCs w:val="20"/>
          <w:lang w:val="en-US"/>
        </w:rPr>
        <w:t>M</w:t>
      </w:r>
      <w:r w:rsidRPr="00F54DB2">
        <w:rPr>
          <w:rFonts w:ascii="Candara" w:hAnsi="Candara"/>
          <w:i/>
          <w:sz w:val="20"/>
          <w:szCs w:val="20"/>
          <w:vertAlign w:val="subscript"/>
          <w:lang w:val="en-US"/>
        </w:rPr>
        <w:t xml:space="preserve">A3 </w:t>
      </w:r>
      <w:r w:rsidRPr="00F54DB2">
        <w:rPr>
          <w:rFonts w:ascii="Candara" w:hAnsi="Candara"/>
          <w:sz w:val="20"/>
          <w:szCs w:val="20"/>
          <w:lang w:val="en-US"/>
        </w:rPr>
        <w:t xml:space="preserve">= 0.38). </w:t>
      </w:r>
    </w:p>
    <w:p w:rsidR="00F54DB2" w:rsidRPr="00F54DB2" w:rsidRDefault="00F54DB2" w:rsidP="00EB0079">
      <w:pPr>
        <w:spacing w:after="0"/>
        <w:ind w:firstLine="426"/>
        <w:jc w:val="both"/>
        <w:rPr>
          <w:rFonts w:ascii="Candara" w:hAnsi="Candara"/>
          <w:sz w:val="20"/>
          <w:szCs w:val="20"/>
          <w:lang w:val="en-US"/>
        </w:rPr>
      </w:pPr>
      <w:r w:rsidRPr="00F54DB2">
        <w:rPr>
          <w:rFonts w:ascii="Candara" w:hAnsi="Candara"/>
          <w:sz w:val="20"/>
          <w:szCs w:val="20"/>
          <w:lang w:val="en-US"/>
        </w:rPr>
        <w:t>Narrative reflexivity moments were more frequent in the good outcome cases (Table 3). In the good outcomes, reflexivity moments increased from the initial (</w:t>
      </w:r>
      <w:r w:rsidRPr="00F54DB2">
        <w:rPr>
          <w:rFonts w:ascii="Candara" w:hAnsi="Candara"/>
          <w:i/>
          <w:sz w:val="20"/>
          <w:szCs w:val="20"/>
          <w:lang w:val="en-US"/>
        </w:rPr>
        <w:t>M</w:t>
      </w:r>
      <w:r w:rsidRPr="00F54DB2">
        <w:rPr>
          <w:rFonts w:ascii="Candara" w:hAnsi="Candara"/>
          <w:i/>
          <w:sz w:val="20"/>
          <w:szCs w:val="20"/>
          <w:vertAlign w:val="subscript"/>
          <w:lang w:val="en-US"/>
        </w:rPr>
        <w:t>E1</w:t>
      </w:r>
      <w:r w:rsidRPr="00F54DB2">
        <w:rPr>
          <w:rFonts w:ascii="Candara" w:hAnsi="Candara"/>
          <w:sz w:val="20"/>
          <w:szCs w:val="20"/>
          <w:lang w:val="en-US"/>
        </w:rPr>
        <w:t xml:space="preserve"> = 1.38, </w:t>
      </w:r>
      <w:r w:rsidRPr="00F54DB2">
        <w:rPr>
          <w:rFonts w:ascii="Candara" w:hAnsi="Candara"/>
          <w:i/>
          <w:sz w:val="20"/>
          <w:szCs w:val="20"/>
          <w:lang w:val="en-US"/>
        </w:rPr>
        <w:t>M</w:t>
      </w:r>
      <w:r w:rsidRPr="00F54DB2">
        <w:rPr>
          <w:rFonts w:ascii="Candara" w:hAnsi="Candara"/>
          <w:i/>
          <w:sz w:val="20"/>
          <w:szCs w:val="20"/>
          <w:vertAlign w:val="subscript"/>
          <w:lang w:val="en-US"/>
        </w:rPr>
        <w:t>E2</w:t>
      </w:r>
      <w:r w:rsidRPr="00F54DB2">
        <w:rPr>
          <w:rFonts w:ascii="Candara" w:hAnsi="Candara"/>
          <w:sz w:val="20"/>
          <w:szCs w:val="20"/>
          <w:lang w:val="en-US"/>
        </w:rPr>
        <w:t xml:space="preserve"> = 0.6, </w:t>
      </w:r>
      <w:r w:rsidRPr="00F54DB2">
        <w:rPr>
          <w:rFonts w:ascii="Candara" w:hAnsi="Candara"/>
          <w:i/>
          <w:sz w:val="20"/>
          <w:szCs w:val="20"/>
          <w:lang w:val="en-US"/>
        </w:rPr>
        <w:t>M</w:t>
      </w:r>
      <w:r w:rsidRPr="00F54DB2">
        <w:rPr>
          <w:rFonts w:ascii="Candara" w:hAnsi="Candara"/>
          <w:i/>
          <w:sz w:val="20"/>
          <w:szCs w:val="20"/>
          <w:vertAlign w:val="subscript"/>
          <w:lang w:val="en-US"/>
        </w:rPr>
        <w:t>E3</w:t>
      </w:r>
      <w:r w:rsidRPr="00F54DB2">
        <w:rPr>
          <w:rFonts w:ascii="Candara" w:hAnsi="Candara"/>
          <w:sz w:val="20"/>
          <w:szCs w:val="20"/>
          <w:vertAlign w:val="subscript"/>
          <w:lang w:val="en-US"/>
        </w:rPr>
        <w:t xml:space="preserve"> </w:t>
      </w:r>
      <w:r w:rsidRPr="00F54DB2">
        <w:rPr>
          <w:rFonts w:ascii="Candara" w:hAnsi="Candara"/>
          <w:sz w:val="20"/>
          <w:szCs w:val="20"/>
          <w:lang w:val="en-US"/>
        </w:rPr>
        <w:t xml:space="preserve">= 0.88 and </w:t>
      </w:r>
      <w:r w:rsidRPr="00F54DB2">
        <w:rPr>
          <w:rFonts w:ascii="Candara" w:hAnsi="Candara"/>
          <w:i/>
          <w:sz w:val="20"/>
          <w:szCs w:val="20"/>
          <w:lang w:val="en-US"/>
        </w:rPr>
        <w:t>M</w:t>
      </w:r>
      <w:r w:rsidRPr="00F54DB2">
        <w:rPr>
          <w:rFonts w:ascii="Candara" w:hAnsi="Candara"/>
          <w:i/>
          <w:sz w:val="20"/>
          <w:szCs w:val="20"/>
          <w:vertAlign w:val="subscript"/>
          <w:lang w:val="en-US"/>
        </w:rPr>
        <w:t>E4</w:t>
      </w:r>
      <w:r w:rsidRPr="00F54DB2">
        <w:rPr>
          <w:rFonts w:ascii="Candara" w:hAnsi="Candara"/>
          <w:i/>
          <w:sz w:val="20"/>
          <w:szCs w:val="20"/>
          <w:lang w:val="en-US"/>
        </w:rPr>
        <w:t xml:space="preserve"> </w:t>
      </w:r>
      <w:r w:rsidRPr="00F54DB2">
        <w:rPr>
          <w:rFonts w:ascii="Candara" w:hAnsi="Candara"/>
          <w:sz w:val="20"/>
          <w:szCs w:val="20"/>
          <w:lang w:val="en-US"/>
        </w:rPr>
        <w:t>= 0.87) to the intermediate session (</w:t>
      </w:r>
      <w:r w:rsidRPr="00F54DB2">
        <w:rPr>
          <w:rFonts w:ascii="Candara" w:hAnsi="Candara"/>
          <w:i/>
          <w:sz w:val="20"/>
          <w:szCs w:val="20"/>
          <w:lang w:val="en-US"/>
        </w:rPr>
        <w:t>M</w:t>
      </w:r>
      <w:r w:rsidRPr="00F54DB2">
        <w:rPr>
          <w:rFonts w:ascii="Candara" w:hAnsi="Candara"/>
          <w:i/>
          <w:sz w:val="20"/>
          <w:szCs w:val="20"/>
          <w:vertAlign w:val="subscript"/>
          <w:lang w:val="en-US"/>
        </w:rPr>
        <w:t xml:space="preserve">E1 </w:t>
      </w:r>
      <w:r w:rsidRPr="00F54DB2">
        <w:rPr>
          <w:rFonts w:ascii="Candara" w:hAnsi="Candara"/>
          <w:sz w:val="20"/>
          <w:szCs w:val="20"/>
          <w:lang w:val="en-US"/>
        </w:rPr>
        <w:t xml:space="preserve">= 1.88, </w:t>
      </w:r>
      <w:r w:rsidRPr="00F54DB2">
        <w:rPr>
          <w:rFonts w:ascii="Candara" w:hAnsi="Candara"/>
          <w:i/>
          <w:sz w:val="20"/>
          <w:szCs w:val="20"/>
          <w:lang w:val="en-US"/>
        </w:rPr>
        <w:t>M</w:t>
      </w:r>
      <w:r w:rsidRPr="00F54DB2">
        <w:rPr>
          <w:rFonts w:ascii="Candara" w:hAnsi="Candara"/>
          <w:i/>
          <w:sz w:val="20"/>
          <w:szCs w:val="20"/>
          <w:vertAlign w:val="subscript"/>
          <w:lang w:val="en-US"/>
        </w:rPr>
        <w:t>E2</w:t>
      </w:r>
      <w:r w:rsidRPr="00F54DB2">
        <w:rPr>
          <w:rFonts w:ascii="Candara" w:hAnsi="Candara"/>
          <w:sz w:val="20"/>
          <w:szCs w:val="20"/>
          <w:lang w:val="en-US"/>
        </w:rPr>
        <w:t xml:space="preserve"> = 0.88,</w:t>
      </w:r>
      <w:r w:rsidRPr="00F54DB2">
        <w:rPr>
          <w:rFonts w:ascii="Candara" w:hAnsi="Candara"/>
          <w:i/>
          <w:sz w:val="20"/>
          <w:szCs w:val="20"/>
          <w:lang w:val="en-US"/>
        </w:rPr>
        <w:t xml:space="preserve"> M</w:t>
      </w:r>
      <w:r w:rsidRPr="00F54DB2">
        <w:rPr>
          <w:rFonts w:ascii="Candara" w:hAnsi="Candara"/>
          <w:i/>
          <w:sz w:val="20"/>
          <w:szCs w:val="20"/>
          <w:vertAlign w:val="subscript"/>
          <w:lang w:val="en-US"/>
        </w:rPr>
        <w:t xml:space="preserve">E3 </w:t>
      </w:r>
      <w:r w:rsidRPr="00F54DB2">
        <w:rPr>
          <w:rFonts w:ascii="Candara" w:hAnsi="Candara"/>
          <w:sz w:val="20"/>
          <w:szCs w:val="20"/>
          <w:lang w:val="en-US"/>
        </w:rPr>
        <w:t xml:space="preserve">= 1.5 and </w:t>
      </w:r>
      <w:r w:rsidRPr="00F54DB2">
        <w:rPr>
          <w:rFonts w:ascii="Candara" w:hAnsi="Candara"/>
          <w:i/>
          <w:sz w:val="20"/>
          <w:szCs w:val="20"/>
          <w:lang w:val="en-US"/>
        </w:rPr>
        <w:t>M</w:t>
      </w:r>
      <w:r w:rsidRPr="00F54DB2">
        <w:rPr>
          <w:rFonts w:ascii="Candara" w:hAnsi="Candara"/>
          <w:i/>
          <w:sz w:val="20"/>
          <w:szCs w:val="20"/>
          <w:vertAlign w:val="subscript"/>
          <w:lang w:val="en-US"/>
        </w:rPr>
        <w:t xml:space="preserve">E4 </w:t>
      </w:r>
      <w:r w:rsidRPr="00F54DB2">
        <w:rPr>
          <w:rFonts w:ascii="Candara" w:hAnsi="Candara"/>
          <w:sz w:val="20"/>
          <w:szCs w:val="20"/>
          <w:lang w:val="en-US"/>
        </w:rPr>
        <w:t>= 2.13) and maintained or slightly decreased in the last session (</w:t>
      </w:r>
      <w:r w:rsidRPr="00F54DB2">
        <w:rPr>
          <w:rFonts w:ascii="Candara" w:hAnsi="Candara"/>
          <w:i/>
          <w:sz w:val="20"/>
          <w:szCs w:val="20"/>
          <w:lang w:val="en-US"/>
        </w:rPr>
        <w:t>M</w:t>
      </w:r>
      <w:r w:rsidRPr="00F54DB2">
        <w:rPr>
          <w:rFonts w:ascii="Candara" w:hAnsi="Candara"/>
          <w:i/>
          <w:sz w:val="20"/>
          <w:szCs w:val="20"/>
          <w:vertAlign w:val="subscript"/>
          <w:lang w:val="en-US"/>
        </w:rPr>
        <w:t xml:space="preserve">E2 </w:t>
      </w:r>
      <w:r w:rsidRPr="00F54DB2">
        <w:rPr>
          <w:rFonts w:ascii="Candara" w:hAnsi="Candara"/>
          <w:sz w:val="20"/>
          <w:szCs w:val="20"/>
          <w:lang w:val="en-US"/>
        </w:rPr>
        <w:t xml:space="preserve">= 0.88, </w:t>
      </w:r>
      <w:r w:rsidRPr="00F54DB2">
        <w:rPr>
          <w:rFonts w:ascii="Candara" w:hAnsi="Candara"/>
          <w:i/>
          <w:sz w:val="20"/>
          <w:szCs w:val="20"/>
          <w:lang w:val="en-US"/>
        </w:rPr>
        <w:t>M</w:t>
      </w:r>
      <w:r w:rsidRPr="00F54DB2">
        <w:rPr>
          <w:rFonts w:ascii="Candara" w:hAnsi="Candara"/>
          <w:i/>
          <w:sz w:val="20"/>
          <w:szCs w:val="20"/>
          <w:vertAlign w:val="subscript"/>
          <w:lang w:val="en-US"/>
        </w:rPr>
        <w:t>E3</w:t>
      </w:r>
      <w:r w:rsidRPr="00F54DB2">
        <w:rPr>
          <w:rFonts w:ascii="Candara" w:hAnsi="Candara"/>
          <w:sz w:val="20"/>
          <w:szCs w:val="20"/>
          <w:lang w:val="en-US"/>
        </w:rPr>
        <w:t xml:space="preserve">=1.25 and </w:t>
      </w:r>
      <w:r w:rsidRPr="00F54DB2">
        <w:rPr>
          <w:rFonts w:ascii="Candara" w:hAnsi="Candara"/>
          <w:i/>
          <w:sz w:val="20"/>
          <w:szCs w:val="20"/>
          <w:lang w:val="en-US"/>
        </w:rPr>
        <w:t>M</w:t>
      </w:r>
      <w:r w:rsidRPr="00F54DB2">
        <w:rPr>
          <w:rFonts w:ascii="Candara" w:hAnsi="Candara"/>
          <w:i/>
          <w:sz w:val="20"/>
          <w:szCs w:val="20"/>
          <w:vertAlign w:val="subscript"/>
          <w:lang w:val="en-US"/>
        </w:rPr>
        <w:t xml:space="preserve">A4 </w:t>
      </w:r>
      <w:r w:rsidRPr="00F54DB2">
        <w:rPr>
          <w:rFonts w:ascii="Candara" w:hAnsi="Candara"/>
          <w:sz w:val="20"/>
          <w:szCs w:val="20"/>
          <w:lang w:val="en-US"/>
        </w:rPr>
        <w:t>= 1.63). Dimension E1 was an exception (</w:t>
      </w:r>
      <w:r w:rsidRPr="00F54DB2">
        <w:rPr>
          <w:rFonts w:ascii="Candara" w:hAnsi="Candara"/>
          <w:i/>
          <w:sz w:val="20"/>
          <w:szCs w:val="20"/>
          <w:lang w:val="en-US"/>
        </w:rPr>
        <w:t>M</w:t>
      </w:r>
      <w:r w:rsidRPr="00F54DB2">
        <w:rPr>
          <w:rFonts w:ascii="Candara" w:hAnsi="Candara"/>
          <w:i/>
          <w:sz w:val="20"/>
          <w:szCs w:val="20"/>
          <w:vertAlign w:val="subscript"/>
          <w:lang w:val="en-US"/>
        </w:rPr>
        <w:t>E1</w:t>
      </w:r>
      <w:r w:rsidRPr="00F54DB2">
        <w:rPr>
          <w:rFonts w:ascii="Candara" w:hAnsi="Candara"/>
          <w:sz w:val="20"/>
          <w:szCs w:val="20"/>
          <w:lang w:val="en-US"/>
        </w:rPr>
        <w:t>= 2.13). In the poor outcomes, narrative reflexivity moments decreased from the initial session (</w:t>
      </w:r>
      <w:r w:rsidRPr="00F54DB2">
        <w:rPr>
          <w:rFonts w:ascii="Candara" w:hAnsi="Candara"/>
          <w:i/>
          <w:sz w:val="20"/>
          <w:szCs w:val="20"/>
          <w:lang w:val="en-US"/>
        </w:rPr>
        <w:t>M</w:t>
      </w:r>
      <w:r w:rsidRPr="00F54DB2">
        <w:rPr>
          <w:rFonts w:ascii="Candara" w:hAnsi="Candara"/>
          <w:i/>
          <w:sz w:val="20"/>
          <w:szCs w:val="20"/>
          <w:vertAlign w:val="subscript"/>
          <w:lang w:val="en-US"/>
        </w:rPr>
        <w:t>E1</w:t>
      </w:r>
      <w:r w:rsidRPr="00F54DB2">
        <w:rPr>
          <w:rFonts w:ascii="Candara" w:hAnsi="Candara"/>
          <w:i/>
          <w:sz w:val="20"/>
          <w:szCs w:val="20"/>
          <w:lang w:val="en-US"/>
        </w:rPr>
        <w:t xml:space="preserve"> </w:t>
      </w:r>
      <w:r w:rsidRPr="00F54DB2">
        <w:rPr>
          <w:rFonts w:ascii="Candara" w:hAnsi="Candara"/>
          <w:sz w:val="20"/>
          <w:szCs w:val="20"/>
          <w:lang w:val="en-US"/>
        </w:rPr>
        <w:t xml:space="preserve">= 0.25, </w:t>
      </w:r>
      <w:r w:rsidRPr="00F54DB2">
        <w:rPr>
          <w:rFonts w:ascii="Candara" w:hAnsi="Candara"/>
          <w:i/>
          <w:sz w:val="20"/>
          <w:szCs w:val="20"/>
          <w:lang w:val="en-US"/>
        </w:rPr>
        <w:t>M</w:t>
      </w:r>
      <w:r w:rsidRPr="00F54DB2">
        <w:rPr>
          <w:rFonts w:ascii="Candara" w:hAnsi="Candara"/>
          <w:i/>
          <w:sz w:val="20"/>
          <w:szCs w:val="20"/>
          <w:vertAlign w:val="subscript"/>
          <w:lang w:val="en-US"/>
        </w:rPr>
        <w:t>E2</w:t>
      </w:r>
      <w:r w:rsidRPr="00F54DB2">
        <w:rPr>
          <w:rFonts w:ascii="Candara" w:hAnsi="Candara"/>
          <w:i/>
          <w:sz w:val="20"/>
          <w:szCs w:val="20"/>
          <w:lang w:val="en-US"/>
        </w:rPr>
        <w:t xml:space="preserve"> </w:t>
      </w:r>
      <w:r w:rsidRPr="00F54DB2">
        <w:rPr>
          <w:rFonts w:ascii="Candara" w:hAnsi="Candara"/>
          <w:sz w:val="20"/>
          <w:szCs w:val="20"/>
          <w:lang w:val="en-US"/>
        </w:rPr>
        <w:t xml:space="preserve">= 0.13, </w:t>
      </w:r>
      <w:r w:rsidRPr="00F54DB2">
        <w:rPr>
          <w:rFonts w:ascii="Candara" w:hAnsi="Candara"/>
          <w:i/>
          <w:sz w:val="20"/>
          <w:szCs w:val="20"/>
          <w:lang w:val="en-US"/>
        </w:rPr>
        <w:t>M</w:t>
      </w:r>
      <w:r w:rsidRPr="00F54DB2">
        <w:rPr>
          <w:rFonts w:ascii="Candara" w:hAnsi="Candara"/>
          <w:i/>
          <w:sz w:val="20"/>
          <w:szCs w:val="20"/>
          <w:vertAlign w:val="subscript"/>
          <w:lang w:val="en-US"/>
        </w:rPr>
        <w:t xml:space="preserve">E3 </w:t>
      </w:r>
      <w:r w:rsidRPr="00F54DB2">
        <w:rPr>
          <w:rFonts w:ascii="Candara" w:hAnsi="Candara"/>
          <w:sz w:val="20"/>
          <w:szCs w:val="20"/>
          <w:lang w:val="en-US"/>
        </w:rPr>
        <w:t xml:space="preserve">= 0.55 and </w:t>
      </w:r>
      <w:r w:rsidRPr="00F54DB2">
        <w:rPr>
          <w:rFonts w:ascii="Candara" w:hAnsi="Candara"/>
          <w:i/>
          <w:sz w:val="20"/>
          <w:szCs w:val="20"/>
          <w:lang w:val="en-US"/>
        </w:rPr>
        <w:t>M</w:t>
      </w:r>
      <w:r w:rsidRPr="00F54DB2">
        <w:rPr>
          <w:rFonts w:ascii="Candara" w:hAnsi="Candara"/>
          <w:i/>
          <w:sz w:val="20"/>
          <w:szCs w:val="20"/>
          <w:vertAlign w:val="subscript"/>
          <w:lang w:val="en-US"/>
        </w:rPr>
        <w:t xml:space="preserve">E4 </w:t>
      </w:r>
      <w:r w:rsidRPr="00F54DB2">
        <w:rPr>
          <w:rFonts w:ascii="Candara" w:hAnsi="Candara"/>
          <w:sz w:val="20"/>
          <w:szCs w:val="20"/>
          <w:lang w:val="en-US"/>
        </w:rPr>
        <w:t>= 0.25) to the intermediate session (</w:t>
      </w:r>
      <w:r w:rsidRPr="00F54DB2">
        <w:rPr>
          <w:rFonts w:ascii="Candara" w:hAnsi="Candara"/>
          <w:i/>
          <w:sz w:val="20"/>
          <w:szCs w:val="20"/>
          <w:lang w:val="en-US"/>
        </w:rPr>
        <w:t>M</w:t>
      </w:r>
      <w:r w:rsidRPr="00F54DB2">
        <w:rPr>
          <w:rFonts w:ascii="Candara" w:hAnsi="Candara"/>
          <w:i/>
          <w:sz w:val="20"/>
          <w:szCs w:val="20"/>
          <w:vertAlign w:val="subscript"/>
          <w:lang w:val="en-US"/>
        </w:rPr>
        <w:t>E1</w:t>
      </w:r>
      <w:r w:rsidRPr="00F54DB2">
        <w:rPr>
          <w:rFonts w:ascii="Candara" w:hAnsi="Candara"/>
          <w:sz w:val="20"/>
          <w:szCs w:val="20"/>
          <w:lang w:val="en-US"/>
        </w:rPr>
        <w:t xml:space="preserve">=0.25, </w:t>
      </w:r>
      <w:r w:rsidRPr="00F54DB2">
        <w:rPr>
          <w:rFonts w:ascii="Candara" w:hAnsi="Candara"/>
          <w:i/>
          <w:sz w:val="20"/>
          <w:szCs w:val="20"/>
          <w:lang w:val="en-US"/>
        </w:rPr>
        <w:t>M</w:t>
      </w:r>
      <w:r w:rsidRPr="00F54DB2">
        <w:rPr>
          <w:rFonts w:ascii="Candara" w:hAnsi="Candara"/>
          <w:i/>
          <w:sz w:val="20"/>
          <w:szCs w:val="20"/>
          <w:vertAlign w:val="subscript"/>
          <w:lang w:val="en-US"/>
        </w:rPr>
        <w:t>E2</w:t>
      </w:r>
      <w:r w:rsidRPr="00F54DB2">
        <w:rPr>
          <w:rFonts w:ascii="Candara" w:hAnsi="Candara"/>
          <w:sz w:val="20"/>
          <w:szCs w:val="20"/>
          <w:lang w:val="en-US"/>
        </w:rPr>
        <w:t xml:space="preserve">=0.0, </w:t>
      </w:r>
      <w:r w:rsidRPr="00F54DB2">
        <w:rPr>
          <w:rFonts w:ascii="Candara" w:hAnsi="Candara"/>
          <w:i/>
          <w:sz w:val="20"/>
          <w:szCs w:val="20"/>
          <w:lang w:val="en-US"/>
        </w:rPr>
        <w:t>M</w:t>
      </w:r>
      <w:r w:rsidRPr="00F54DB2">
        <w:rPr>
          <w:rFonts w:ascii="Candara" w:hAnsi="Candara"/>
          <w:i/>
          <w:sz w:val="20"/>
          <w:szCs w:val="20"/>
          <w:vertAlign w:val="subscript"/>
          <w:lang w:val="en-US"/>
        </w:rPr>
        <w:t xml:space="preserve">E3 </w:t>
      </w:r>
      <w:r w:rsidRPr="00F54DB2">
        <w:rPr>
          <w:rFonts w:ascii="Candara" w:hAnsi="Candara"/>
          <w:sz w:val="20"/>
          <w:szCs w:val="20"/>
          <w:lang w:val="en-US"/>
        </w:rPr>
        <w:t xml:space="preserve">= 0.25 and </w:t>
      </w:r>
      <w:r w:rsidRPr="00F54DB2">
        <w:rPr>
          <w:rFonts w:ascii="Candara" w:hAnsi="Candara"/>
          <w:i/>
          <w:sz w:val="20"/>
          <w:szCs w:val="20"/>
          <w:lang w:val="en-US"/>
        </w:rPr>
        <w:t>M</w:t>
      </w:r>
      <w:r w:rsidRPr="00F54DB2">
        <w:rPr>
          <w:rFonts w:ascii="Candara" w:hAnsi="Candara"/>
          <w:i/>
          <w:sz w:val="20"/>
          <w:szCs w:val="20"/>
          <w:vertAlign w:val="subscript"/>
          <w:lang w:val="en-US"/>
        </w:rPr>
        <w:t>E4</w:t>
      </w:r>
      <w:r w:rsidRPr="00F54DB2">
        <w:rPr>
          <w:rFonts w:ascii="Candara" w:hAnsi="Candara"/>
          <w:sz w:val="20"/>
          <w:szCs w:val="20"/>
          <w:lang w:val="en-US"/>
        </w:rPr>
        <w:t>=0.38) and the last session (</w:t>
      </w:r>
      <w:r w:rsidRPr="00F54DB2">
        <w:rPr>
          <w:rFonts w:ascii="Candara" w:hAnsi="Candara"/>
          <w:i/>
          <w:sz w:val="20"/>
          <w:szCs w:val="20"/>
          <w:lang w:val="en-US"/>
        </w:rPr>
        <w:t>M</w:t>
      </w:r>
      <w:r w:rsidRPr="00F54DB2">
        <w:rPr>
          <w:rFonts w:ascii="Candara" w:hAnsi="Candara"/>
          <w:i/>
          <w:sz w:val="20"/>
          <w:szCs w:val="20"/>
          <w:vertAlign w:val="subscript"/>
          <w:lang w:val="en-US"/>
        </w:rPr>
        <w:t>E1</w:t>
      </w:r>
      <w:r w:rsidRPr="00F54DB2">
        <w:rPr>
          <w:rFonts w:ascii="Candara" w:hAnsi="Candara"/>
          <w:i/>
          <w:sz w:val="20"/>
          <w:szCs w:val="20"/>
          <w:lang w:val="en-US"/>
        </w:rPr>
        <w:t xml:space="preserve"> </w:t>
      </w:r>
      <w:r w:rsidRPr="00F54DB2">
        <w:rPr>
          <w:rFonts w:ascii="Candara" w:hAnsi="Candara"/>
          <w:sz w:val="20"/>
          <w:szCs w:val="20"/>
          <w:lang w:val="en-US"/>
        </w:rPr>
        <w:t xml:space="preserve">= 0.00, </w:t>
      </w:r>
      <w:r w:rsidRPr="00F54DB2">
        <w:rPr>
          <w:rFonts w:ascii="Candara" w:hAnsi="Candara"/>
          <w:i/>
          <w:sz w:val="20"/>
          <w:szCs w:val="20"/>
          <w:lang w:val="en-US"/>
        </w:rPr>
        <w:t>M</w:t>
      </w:r>
      <w:r w:rsidRPr="00F54DB2">
        <w:rPr>
          <w:rFonts w:ascii="Candara" w:hAnsi="Candara"/>
          <w:i/>
          <w:sz w:val="20"/>
          <w:szCs w:val="20"/>
          <w:vertAlign w:val="subscript"/>
          <w:lang w:val="en-US"/>
        </w:rPr>
        <w:t>E2</w:t>
      </w:r>
      <w:r w:rsidRPr="00F54DB2">
        <w:rPr>
          <w:rFonts w:ascii="Candara" w:hAnsi="Candara"/>
          <w:sz w:val="20"/>
          <w:szCs w:val="20"/>
          <w:lang w:val="en-US"/>
        </w:rPr>
        <w:t xml:space="preserve"> = 0.13, </w:t>
      </w:r>
      <w:r w:rsidRPr="00F54DB2">
        <w:rPr>
          <w:rFonts w:ascii="Candara" w:hAnsi="Candara"/>
          <w:i/>
          <w:sz w:val="20"/>
          <w:szCs w:val="20"/>
          <w:lang w:val="en-US"/>
        </w:rPr>
        <w:t>M</w:t>
      </w:r>
      <w:r w:rsidRPr="00F54DB2">
        <w:rPr>
          <w:rFonts w:ascii="Candara" w:hAnsi="Candara"/>
          <w:i/>
          <w:sz w:val="20"/>
          <w:szCs w:val="20"/>
          <w:vertAlign w:val="subscript"/>
          <w:lang w:val="en-US"/>
        </w:rPr>
        <w:t>E3</w:t>
      </w:r>
      <w:r w:rsidRPr="00F54DB2">
        <w:rPr>
          <w:rFonts w:ascii="Candara" w:hAnsi="Candara"/>
          <w:i/>
          <w:sz w:val="20"/>
          <w:szCs w:val="20"/>
          <w:lang w:val="en-US"/>
        </w:rPr>
        <w:t xml:space="preserve"> </w:t>
      </w:r>
      <w:r w:rsidRPr="00F54DB2">
        <w:rPr>
          <w:rFonts w:ascii="Candara" w:hAnsi="Candara"/>
          <w:sz w:val="20"/>
          <w:szCs w:val="20"/>
          <w:lang w:val="en-US"/>
        </w:rPr>
        <w:t xml:space="preserve">= 0.00 and </w:t>
      </w:r>
      <w:r w:rsidRPr="00F54DB2">
        <w:rPr>
          <w:rFonts w:ascii="Candara" w:hAnsi="Candara"/>
          <w:i/>
          <w:sz w:val="20"/>
          <w:szCs w:val="20"/>
          <w:lang w:val="en-US"/>
        </w:rPr>
        <w:t>M</w:t>
      </w:r>
      <w:r w:rsidRPr="00F54DB2">
        <w:rPr>
          <w:rFonts w:ascii="Candara" w:hAnsi="Candara"/>
          <w:i/>
          <w:sz w:val="20"/>
          <w:szCs w:val="20"/>
          <w:vertAlign w:val="subscript"/>
          <w:lang w:val="en-US"/>
        </w:rPr>
        <w:t xml:space="preserve">E4 </w:t>
      </w:r>
      <w:r w:rsidRPr="00F54DB2">
        <w:rPr>
          <w:rFonts w:ascii="Candara" w:hAnsi="Candara"/>
          <w:sz w:val="20"/>
          <w:szCs w:val="20"/>
          <w:lang w:val="en-US"/>
        </w:rPr>
        <w:t>= 0.00). The dimension E1 was an exception (</w:t>
      </w:r>
      <w:r w:rsidRPr="00F54DB2">
        <w:rPr>
          <w:rFonts w:ascii="Candara" w:hAnsi="Candara"/>
          <w:i/>
          <w:sz w:val="20"/>
          <w:szCs w:val="20"/>
          <w:lang w:val="en-US"/>
        </w:rPr>
        <w:t>M</w:t>
      </w:r>
      <w:r w:rsidRPr="00F54DB2">
        <w:rPr>
          <w:rFonts w:ascii="Candara" w:hAnsi="Candara"/>
          <w:i/>
          <w:sz w:val="20"/>
          <w:szCs w:val="20"/>
          <w:vertAlign w:val="subscript"/>
          <w:lang w:val="en-US"/>
        </w:rPr>
        <w:t>E1</w:t>
      </w:r>
      <w:r w:rsidRPr="00F54DB2">
        <w:rPr>
          <w:rFonts w:ascii="Candara" w:hAnsi="Candara"/>
          <w:i/>
          <w:sz w:val="20"/>
          <w:szCs w:val="20"/>
          <w:lang w:val="en-US"/>
        </w:rPr>
        <w:t xml:space="preserve"> </w:t>
      </w:r>
      <w:r w:rsidRPr="00F54DB2">
        <w:rPr>
          <w:rFonts w:ascii="Candara" w:hAnsi="Candara"/>
          <w:sz w:val="20"/>
          <w:szCs w:val="20"/>
          <w:lang w:val="en-US"/>
        </w:rPr>
        <w:t xml:space="preserve">= 2.13). </w:t>
      </w:r>
    </w:p>
    <w:p w:rsidR="00F54DB2" w:rsidRPr="00F54DB2" w:rsidRDefault="00F54DB2" w:rsidP="00E85151">
      <w:pPr>
        <w:spacing w:after="0"/>
        <w:ind w:firstLine="426"/>
        <w:jc w:val="both"/>
        <w:rPr>
          <w:rFonts w:ascii="Candara" w:hAnsi="Candara"/>
          <w:sz w:val="20"/>
          <w:szCs w:val="20"/>
          <w:lang w:val="en-US"/>
        </w:rPr>
      </w:pPr>
      <w:r w:rsidRPr="00F54DB2">
        <w:rPr>
          <w:rFonts w:ascii="Candara" w:hAnsi="Candara"/>
          <w:sz w:val="20"/>
          <w:szCs w:val="20"/>
          <w:lang w:val="en-US"/>
        </w:rPr>
        <w:t xml:space="preserve">More differences were observed between the good and poor outcome cases in discursive and cognitive singularities (A1 and A3) and in the several types of narrative reflexivity moments (E1, E2, E3 and E4). </w:t>
      </w:r>
    </w:p>
    <w:p w:rsidR="00EB0079" w:rsidRDefault="00F54DB2" w:rsidP="00E85151">
      <w:pPr>
        <w:spacing w:after="0"/>
        <w:ind w:firstLine="426"/>
        <w:jc w:val="both"/>
        <w:rPr>
          <w:rFonts w:ascii="Candara" w:hAnsi="Candara"/>
          <w:sz w:val="20"/>
          <w:szCs w:val="20"/>
          <w:lang w:val="en-US"/>
        </w:rPr>
      </w:pPr>
      <w:r w:rsidRPr="00EB0079">
        <w:rPr>
          <w:rFonts w:ascii="Candara" w:hAnsi="Candara"/>
          <w:b/>
          <w:i/>
          <w:sz w:val="20"/>
          <w:szCs w:val="20"/>
          <w:lang w:val="en-US"/>
        </w:rPr>
        <w:t>Discussion</w:t>
      </w:r>
      <w:r w:rsidRPr="00EB0079">
        <w:rPr>
          <w:rFonts w:ascii="Candara" w:hAnsi="Candara"/>
          <w:b/>
          <w:sz w:val="20"/>
          <w:szCs w:val="20"/>
          <w:lang w:val="en-US"/>
        </w:rPr>
        <w:t>.</w:t>
      </w:r>
      <w:r w:rsidRPr="00F54DB2">
        <w:rPr>
          <w:rFonts w:ascii="Candara" w:hAnsi="Candara"/>
          <w:sz w:val="20"/>
          <w:szCs w:val="20"/>
          <w:lang w:val="en-US"/>
        </w:rPr>
        <w:t xml:space="preserve"> In general, good agreement scores were obtained between the judges, which strengthen the ASNC codification system and adequacy of the judges/coders training process. Nevertheless, the agreement scores for the E2 and E4 narrative reflexivity dimensions were lower compared to those of study 2. E2 was considered sufficient to good </w:t>
      </w:r>
      <w:r w:rsidRPr="00F54DB2">
        <w:rPr>
          <w:rFonts w:ascii="Candara" w:hAnsi="Candara" w:cs="Arial"/>
          <w:sz w:val="20"/>
          <w:szCs w:val="20"/>
          <w:lang w:val="en-US"/>
        </w:rPr>
        <w:t>(the discursive factors),</w:t>
      </w:r>
      <w:r w:rsidRPr="00F54DB2">
        <w:rPr>
          <w:rFonts w:ascii="Candara" w:hAnsi="Candara"/>
          <w:sz w:val="20"/>
          <w:szCs w:val="20"/>
          <w:lang w:val="en-US"/>
        </w:rPr>
        <w:t xml:space="preserve"> and E4 was </w:t>
      </w:r>
    </w:p>
    <w:p w:rsidR="00EB0079" w:rsidRDefault="00EB0079" w:rsidP="00E85151">
      <w:pPr>
        <w:spacing w:after="0"/>
        <w:ind w:firstLine="426"/>
        <w:jc w:val="both"/>
        <w:rPr>
          <w:rFonts w:ascii="Candara" w:hAnsi="Candara"/>
          <w:sz w:val="20"/>
          <w:szCs w:val="20"/>
          <w:lang w:val="en-US"/>
        </w:rPr>
        <w:sectPr w:rsidR="00EB0079">
          <w:type w:val="continuous"/>
          <w:pgSz w:w="11906" w:h="16838"/>
          <w:pgMar w:top="720" w:right="720" w:bottom="720" w:left="720" w:header="708" w:footer="708" w:gutter="0"/>
          <w:cols w:num="2" w:space="566"/>
          <w:docGrid w:linePitch="360"/>
        </w:sectPr>
      </w:pPr>
    </w:p>
    <w:tbl>
      <w:tblPr>
        <w:tblpPr w:leftFromText="180" w:rightFromText="180" w:vertAnchor="text" w:horzAnchor="page" w:tblpX="829" w:tblpY="35"/>
        <w:tblW w:w="10420" w:type="dxa"/>
        <w:tblLayout w:type="fixed"/>
        <w:tblLook w:val="0000"/>
      </w:tblPr>
      <w:tblGrid>
        <w:gridCol w:w="650"/>
        <w:gridCol w:w="786"/>
        <w:gridCol w:w="518"/>
        <w:gridCol w:w="565"/>
        <w:gridCol w:w="554"/>
        <w:gridCol w:w="554"/>
        <w:gridCol w:w="518"/>
        <w:gridCol w:w="572"/>
        <w:gridCol w:w="554"/>
        <w:gridCol w:w="597"/>
        <w:gridCol w:w="730"/>
        <w:gridCol w:w="529"/>
        <w:gridCol w:w="500"/>
        <w:gridCol w:w="511"/>
        <w:gridCol w:w="591"/>
        <w:gridCol w:w="547"/>
        <w:gridCol w:w="572"/>
        <w:gridCol w:w="572"/>
      </w:tblGrid>
      <w:tr w:rsidR="00EB0079" w:rsidRPr="00EB0079">
        <w:trPr>
          <w:trHeight w:val="260"/>
        </w:trPr>
        <w:tc>
          <w:tcPr>
            <w:tcW w:w="1436" w:type="dxa"/>
            <w:gridSpan w:val="2"/>
            <w:tcBorders>
              <w:left w:val="nil"/>
              <w:bottom w:val="nil"/>
              <w:right w:val="nil"/>
            </w:tcBorders>
            <w:shd w:val="clear" w:color="auto" w:fill="auto"/>
            <w:noWrap/>
            <w:vAlign w:val="bottom"/>
          </w:tcPr>
          <w:p w:rsidR="00EB0079" w:rsidRPr="00EB0079" w:rsidRDefault="00EB0079" w:rsidP="00EB0079">
            <w:pPr>
              <w:spacing w:after="0" w:line="240" w:lineRule="auto"/>
              <w:rPr>
                <w:rFonts w:ascii="Candara" w:hAnsi="Candara"/>
                <w:b/>
                <w:sz w:val="20"/>
                <w:szCs w:val="18"/>
              </w:rPr>
            </w:pPr>
            <w:proofErr w:type="spellStart"/>
            <w:r w:rsidRPr="00EB0079">
              <w:rPr>
                <w:rFonts w:ascii="Candara" w:hAnsi="Candara"/>
                <w:b/>
                <w:sz w:val="20"/>
                <w:szCs w:val="18"/>
              </w:rPr>
              <w:lastRenderedPageBreak/>
              <w:t>Table</w:t>
            </w:r>
            <w:proofErr w:type="spellEnd"/>
            <w:r w:rsidRPr="00EB0079">
              <w:rPr>
                <w:rFonts w:ascii="Candara" w:hAnsi="Candara"/>
                <w:b/>
                <w:sz w:val="20"/>
                <w:szCs w:val="18"/>
              </w:rPr>
              <w:t xml:space="preserve"> 3</w:t>
            </w:r>
          </w:p>
        </w:tc>
        <w:tc>
          <w:tcPr>
            <w:tcW w:w="518" w:type="dxa"/>
            <w:tcBorders>
              <w:left w:val="nil"/>
              <w:bottom w:val="nil"/>
              <w:right w:val="nil"/>
            </w:tcBorders>
            <w:shd w:val="clear" w:color="auto" w:fill="auto"/>
            <w:noWrap/>
            <w:vAlign w:val="bottom"/>
          </w:tcPr>
          <w:p w:rsidR="00EB0079" w:rsidRPr="00EB0079" w:rsidRDefault="00EB0079" w:rsidP="00EB0079">
            <w:pPr>
              <w:spacing w:after="0" w:line="240" w:lineRule="auto"/>
              <w:rPr>
                <w:rFonts w:ascii="Candara" w:hAnsi="Candara"/>
                <w:sz w:val="18"/>
                <w:szCs w:val="18"/>
              </w:rPr>
            </w:pPr>
            <w:r w:rsidRPr="00EB0079">
              <w:rPr>
                <w:rFonts w:ascii="Candara" w:hAnsi="Candara"/>
                <w:sz w:val="18"/>
                <w:szCs w:val="18"/>
              </w:rPr>
              <w:t> </w:t>
            </w:r>
          </w:p>
        </w:tc>
        <w:tc>
          <w:tcPr>
            <w:tcW w:w="565" w:type="dxa"/>
            <w:tcBorders>
              <w:left w:val="nil"/>
              <w:bottom w:val="nil"/>
              <w:right w:val="nil"/>
            </w:tcBorders>
            <w:shd w:val="clear" w:color="auto" w:fill="auto"/>
            <w:noWrap/>
            <w:vAlign w:val="bottom"/>
          </w:tcPr>
          <w:p w:rsidR="00EB0079" w:rsidRPr="00EB0079" w:rsidRDefault="00EB0079" w:rsidP="00EB0079">
            <w:pPr>
              <w:spacing w:after="0" w:line="240" w:lineRule="auto"/>
              <w:rPr>
                <w:rFonts w:ascii="Candara" w:hAnsi="Candara"/>
                <w:sz w:val="18"/>
                <w:szCs w:val="18"/>
              </w:rPr>
            </w:pPr>
            <w:r w:rsidRPr="00EB0079">
              <w:rPr>
                <w:rFonts w:ascii="Candara" w:hAnsi="Candara"/>
                <w:sz w:val="18"/>
                <w:szCs w:val="18"/>
              </w:rPr>
              <w:t> </w:t>
            </w:r>
          </w:p>
        </w:tc>
        <w:tc>
          <w:tcPr>
            <w:tcW w:w="554" w:type="dxa"/>
            <w:tcBorders>
              <w:left w:val="nil"/>
              <w:bottom w:val="nil"/>
              <w:right w:val="nil"/>
            </w:tcBorders>
            <w:shd w:val="clear" w:color="auto" w:fill="auto"/>
            <w:noWrap/>
            <w:vAlign w:val="bottom"/>
          </w:tcPr>
          <w:p w:rsidR="00EB0079" w:rsidRPr="00EB0079" w:rsidRDefault="00EB0079" w:rsidP="00EB0079">
            <w:pPr>
              <w:spacing w:after="0" w:line="240" w:lineRule="auto"/>
              <w:rPr>
                <w:rFonts w:ascii="Candara" w:hAnsi="Candara"/>
                <w:sz w:val="18"/>
                <w:szCs w:val="18"/>
              </w:rPr>
            </w:pPr>
            <w:r w:rsidRPr="00EB0079">
              <w:rPr>
                <w:rFonts w:ascii="Candara" w:hAnsi="Candara"/>
                <w:sz w:val="18"/>
                <w:szCs w:val="18"/>
              </w:rPr>
              <w:t> </w:t>
            </w:r>
          </w:p>
        </w:tc>
        <w:tc>
          <w:tcPr>
            <w:tcW w:w="554" w:type="dxa"/>
            <w:tcBorders>
              <w:left w:val="nil"/>
              <w:bottom w:val="nil"/>
              <w:right w:val="nil"/>
            </w:tcBorders>
            <w:shd w:val="clear" w:color="auto" w:fill="auto"/>
            <w:noWrap/>
            <w:vAlign w:val="bottom"/>
          </w:tcPr>
          <w:p w:rsidR="00EB0079" w:rsidRPr="00EB0079" w:rsidRDefault="00EB0079" w:rsidP="00EB0079">
            <w:pPr>
              <w:spacing w:after="0" w:line="240" w:lineRule="auto"/>
              <w:rPr>
                <w:rFonts w:ascii="Candara" w:hAnsi="Candara"/>
                <w:sz w:val="18"/>
                <w:szCs w:val="18"/>
              </w:rPr>
            </w:pPr>
            <w:r w:rsidRPr="00EB0079">
              <w:rPr>
                <w:rFonts w:ascii="Candara" w:hAnsi="Candara"/>
                <w:sz w:val="18"/>
                <w:szCs w:val="18"/>
              </w:rPr>
              <w:t> </w:t>
            </w:r>
          </w:p>
        </w:tc>
        <w:tc>
          <w:tcPr>
            <w:tcW w:w="518" w:type="dxa"/>
            <w:tcBorders>
              <w:left w:val="nil"/>
              <w:bottom w:val="nil"/>
              <w:right w:val="nil"/>
            </w:tcBorders>
            <w:shd w:val="clear" w:color="auto" w:fill="auto"/>
            <w:noWrap/>
            <w:vAlign w:val="bottom"/>
          </w:tcPr>
          <w:p w:rsidR="00EB0079" w:rsidRPr="00EB0079" w:rsidRDefault="00EB0079" w:rsidP="00EB0079">
            <w:pPr>
              <w:spacing w:after="0" w:line="240" w:lineRule="auto"/>
              <w:rPr>
                <w:rFonts w:ascii="Candara" w:hAnsi="Candara"/>
                <w:sz w:val="18"/>
                <w:szCs w:val="18"/>
              </w:rPr>
            </w:pPr>
            <w:r w:rsidRPr="00EB0079">
              <w:rPr>
                <w:rFonts w:ascii="Candara" w:hAnsi="Candara"/>
                <w:sz w:val="18"/>
                <w:szCs w:val="18"/>
              </w:rPr>
              <w:t> </w:t>
            </w:r>
          </w:p>
        </w:tc>
        <w:tc>
          <w:tcPr>
            <w:tcW w:w="572" w:type="dxa"/>
            <w:tcBorders>
              <w:left w:val="nil"/>
              <w:bottom w:val="nil"/>
              <w:right w:val="nil"/>
            </w:tcBorders>
            <w:shd w:val="clear" w:color="auto" w:fill="auto"/>
            <w:noWrap/>
            <w:vAlign w:val="bottom"/>
          </w:tcPr>
          <w:p w:rsidR="00EB0079" w:rsidRPr="00EB0079" w:rsidRDefault="00EB0079" w:rsidP="00EB0079">
            <w:pPr>
              <w:spacing w:after="0" w:line="240" w:lineRule="auto"/>
              <w:rPr>
                <w:rFonts w:ascii="Candara" w:hAnsi="Candara"/>
                <w:sz w:val="18"/>
                <w:szCs w:val="18"/>
              </w:rPr>
            </w:pPr>
            <w:r w:rsidRPr="00EB0079">
              <w:rPr>
                <w:rFonts w:ascii="Candara" w:hAnsi="Candara"/>
                <w:sz w:val="18"/>
                <w:szCs w:val="18"/>
              </w:rPr>
              <w:t> </w:t>
            </w:r>
          </w:p>
        </w:tc>
        <w:tc>
          <w:tcPr>
            <w:tcW w:w="554" w:type="dxa"/>
            <w:tcBorders>
              <w:left w:val="nil"/>
              <w:bottom w:val="nil"/>
              <w:right w:val="nil"/>
            </w:tcBorders>
            <w:shd w:val="clear" w:color="auto" w:fill="auto"/>
            <w:noWrap/>
            <w:vAlign w:val="bottom"/>
          </w:tcPr>
          <w:p w:rsidR="00EB0079" w:rsidRPr="00EB0079" w:rsidRDefault="00EB0079" w:rsidP="00EB0079">
            <w:pPr>
              <w:spacing w:after="0" w:line="240" w:lineRule="auto"/>
              <w:rPr>
                <w:rFonts w:ascii="Candara" w:hAnsi="Candara"/>
                <w:sz w:val="18"/>
                <w:szCs w:val="18"/>
              </w:rPr>
            </w:pPr>
            <w:r w:rsidRPr="00EB0079">
              <w:rPr>
                <w:rFonts w:ascii="Candara" w:hAnsi="Candara"/>
                <w:sz w:val="18"/>
                <w:szCs w:val="18"/>
              </w:rPr>
              <w:t> </w:t>
            </w:r>
          </w:p>
        </w:tc>
        <w:tc>
          <w:tcPr>
            <w:tcW w:w="597" w:type="dxa"/>
            <w:tcBorders>
              <w:left w:val="nil"/>
              <w:bottom w:val="nil"/>
              <w:right w:val="nil"/>
            </w:tcBorders>
            <w:shd w:val="clear" w:color="auto" w:fill="auto"/>
            <w:noWrap/>
            <w:vAlign w:val="bottom"/>
          </w:tcPr>
          <w:p w:rsidR="00EB0079" w:rsidRPr="00EB0079" w:rsidRDefault="00EB0079" w:rsidP="00EB0079">
            <w:pPr>
              <w:spacing w:after="0" w:line="240" w:lineRule="auto"/>
              <w:rPr>
                <w:rFonts w:ascii="Candara" w:hAnsi="Candara"/>
                <w:sz w:val="18"/>
                <w:szCs w:val="18"/>
              </w:rPr>
            </w:pPr>
            <w:r w:rsidRPr="00EB0079">
              <w:rPr>
                <w:rFonts w:ascii="Candara" w:hAnsi="Candara"/>
                <w:sz w:val="18"/>
                <w:szCs w:val="18"/>
              </w:rPr>
              <w:t> </w:t>
            </w:r>
          </w:p>
        </w:tc>
        <w:tc>
          <w:tcPr>
            <w:tcW w:w="730" w:type="dxa"/>
            <w:tcBorders>
              <w:left w:val="nil"/>
              <w:bottom w:val="nil"/>
              <w:right w:val="nil"/>
            </w:tcBorders>
            <w:shd w:val="clear" w:color="auto" w:fill="auto"/>
            <w:noWrap/>
            <w:vAlign w:val="bottom"/>
          </w:tcPr>
          <w:p w:rsidR="00EB0079" w:rsidRPr="00EB0079" w:rsidRDefault="00EB0079" w:rsidP="00EB0079">
            <w:pPr>
              <w:spacing w:after="0" w:line="240" w:lineRule="auto"/>
              <w:rPr>
                <w:rFonts w:ascii="Candara" w:hAnsi="Candara"/>
                <w:sz w:val="18"/>
                <w:szCs w:val="18"/>
              </w:rPr>
            </w:pPr>
            <w:r w:rsidRPr="00EB0079">
              <w:rPr>
                <w:rFonts w:ascii="Candara" w:hAnsi="Candara"/>
                <w:sz w:val="18"/>
                <w:szCs w:val="18"/>
              </w:rPr>
              <w:t> </w:t>
            </w:r>
          </w:p>
        </w:tc>
        <w:tc>
          <w:tcPr>
            <w:tcW w:w="529" w:type="dxa"/>
            <w:tcBorders>
              <w:left w:val="nil"/>
              <w:bottom w:val="nil"/>
              <w:right w:val="nil"/>
            </w:tcBorders>
            <w:shd w:val="clear" w:color="auto" w:fill="auto"/>
            <w:noWrap/>
            <w:vAlign w:val="bottom"/>
          </w:tcPr>
          <w:p w:rsidR="00EB0079" w:rsidRPr="00EB0079" w:rsidRDefault="00EB0079" w:rsidP="00EB0079">
            <w:pPr>
              <w:spacing w:after="0" w:line="240" w:lineRule="auto"/>
              <w:rPr>
                <w:rFonts w:ascii="Candara" w:hAnsi="Candara"/>
                <w:sz w:val="18"/>
                <w:szCs w:val="18"/>
              </w:rPr>
            </w:pPr>
            <w:r w:rsidRPr="00EB0079">
              <w:rPr>
                <w:rFonts w:ascii="Candara" w:hAnsi="Candara"/>
                <w:sz w:val="18"/>
                <w:szCs w:val="18"/>
              </w:rPr>
              <w:t> </w:t>
            </w:r>
          </w:p>
        </w:tc>
        <w:tc>
          <w:tcPr>
            <w:tcW w:w="500" w:type="dxa"/>
            <w:tcBorders>
              <w:left w:val="nil"/>
              <w:bottom w:val="nil"/>
              <w:right w:val="nil"/>
            </w:tcBorders>
            <w:shd w:val="clear" w:color="auto" w:fill="auto"/>
            <w:noWrap/>
            <w:vAlign w:val="bottom"/>
          </w:tcPr>
          <w:p w:rsidR="00EB0079" w:rsidRPr="00EB0079" w:rsidRDefault="00EB0079" w:rsidP="00EB0079">
            <w:pPr>
              <w:spacing w:after="0" w:line="240" w:lineRule="auto"/>
              <w:rPr>
                <w:rFonts w:ascii="Candara" w:hAnsi="Candara"/>
                <w:sz w:val="18"/>
                <w:szCs w:val="18"/>
              </w:rPr>
            </w:pPr>
            <w:r w:rsidRPr="00EB0079">
              <w:rPr>
                <w:rFonts w:ascii="Candara" w:hAnsi="Candara"/>
                <w:sz w:val="18"/>
                <w:szCs w:val="18"/>
              </w:rPr>
              <w:t> </w:t>
            </w:r>
          </w:p>
        </w:tc>
        <w:tc>
          <w:tcPr>
            <w:tcW w:w="511" w:type="dxa"/>
            <w:tcBorders>
              <w:left w:val="nil"/>
              <w:bottom w:val="nil"/>
              <w:right w:val="nil"/>
            </w:tcBorders>
            <w:shd w:val="clear" w:color="auto" w:fill="auto"/>
            <w:noWrap/>
            <w:vAlign w:val="bottom"/>
          </w:tcPr>
          <w:p w:rsidR="00EB0079" w:rsidRPr="00EB0079" w:rsidRDefault="00EB0079" w:rsidP="00EB0079">
            <w:pPr>
              <w:spacing w:after="0" w:line="240" w:lineRule="auto"/>
              <w:rPr>
                <w:rFonts w:ascii="Candara" w:hAnsi="Candara"/>
                <w:sz w:val="18"/>
                <w:szCs w:val="18"/>
              </w:rPr>
            </w:pPr>
            <w:r w:rsidRPr="00EB0079">
              <w:rPr>
                <w:rFonts w:ascii="Candara" w:hAnsi="Candara"/>
                <w:sz w:val="18"/>
                <w:szCs w:val="18"/>
              </w:rPr>
              <w:t> </w:t>
            </w:r>
          </w:p>
        </w:tc>
        <w:tc>
          <w:tcPr>
            <w:tcW w:w="591" w:type="dxa"/>
            <w:tcBorders>
              <w:left w:val="nil"/>
              <w:bottom w:val="nil"/>
              <w:right w:val="nil"/>
            </w:tcBorders>
            <w:shd w:val="clear" w:color="auto" w:fill="auto"/>
            <w:noWrap/>
            <w:vAlign w:val="bottom"/>
          </w:tcPr>
          <w:p w:rsidR="00EB0079" w:rsidRPr="00EB0079" w:rsidRDefault="00EB0079" w:rsidP="00EB0079">
            <w:pPr>
              <w:spacing w:after="0" w:line="240" w:lineRule="auto"/>
              <w:rPr>
                <w:rFonts w:ascii="Candara" w:hAnsi="Candara"/>
                <w:sz w:val="18"/>
                <w:szCs w:val="18"/>
              </w:rPr>
            </w:pPr>
            <w:r w:rsidRPr="00EB0079">
              <w:rPr>
                <w:rFonts w:ascii="Candara" w:hAnsi="Candara"/>
                <w:sz w:val="18"/>
                <w:szCs w:val="18"/>
              </w:rPr>
              <w:t> </w:t>
            </w:r>
          </w:p>
        </w:tc>
        <w:tc>
          <w:tcPr>
            <w:tcW w:w="547" w:type="dxa"/>
            <w:tcBorders>
              <w:left w:val="nil"/>
              <w:bottom w:val="nil"/>
              <w:right w:val="nil"/>
            </w:tcBorders>
            <w:shd w:val="clear" w:color="auto" w:fill="auto"/>
            <w:noWrap/>
            <w:vAlign w:val="bottom"/>
          </w:tcPr>
          <w:p w:rsidR="00EB0079" w:rsidRPr="00EB0079" w:rsidRDefault="00EB0079" w:rsidP="00EB0079">
            <w:pPr>
              <w:spacing w:after="0" w:line="240" w:lineRule="auto"/>
              <w:rPr>
                <w:rFonts w:ascii="Candara" w:hAnsi="Candara"/>
                <w:sz w:val="18"/>
                <w:szCs w:val="18"/>
              </w:rPr>
            </w:pPr>
            <w:r w:rsidRPr="00EB0079">
              <w:rPr>
                <w:rFonts w:ascii="Candara" w:hAnsi="Candara"/>
                <w:sz w:val="18"/>
                <w:szCs w:val="18"/>
              </w:rPr>
              <w:t> </w:t>
            </w:r>
          </w:p>
        </w:tc>
        <w:tc>
          <w:tcPr>
            <w:tcW w:w="572" w:type="dxa"/>
            <w:tcBorders>
              <w:left w:val="nil"/>
              <w:bottom w:val="nil"/>
              <w:right w:val="nil"/>
            </w:tcBorders>
            <w:shd w:val="clear" w:color="auto" w:fill="auto"/>
            <w:noWrap/>
            <w:vAlign w:val="bottom"/>
          </w:tcPr>
          <w:p w:rsidR="00EB0079" w:rsidRPr="00EB0079" w:rsidRDefault="00EB0079" w:rsidP="00EB0079">
            <w:pPr>
              <w:spacing w:after="0" w:line="240" w:lineRule="auto"/>
              <w:rPr>
                <w:rFonts w:ascii="Candara" w:hAnsi="Candara"/>
                <w:sz w:val="18"/>
                <w:szCs w:val="18"/>
              </w:rPr>
            </w:pPr>
            <w:r w:rsidRPr="00EB0079">
              <w:rPr>
                <w:rFonts w:ascii="Candara" w:hAnsi="Candara"/>
                <w:sz w:val="18"/>
                <w:szCs w:val="18"/>
              </w:rPr>
              <w:t> </w:t>
            </w:r>
          </w:p>
        </w:tc>
        <w:tc>
          <w:tcPr>
            <w:tcW w:w="572" w:type="dxa"/>
            <w:tcBorders>
              <w:left w:val="nil"/>
              <w:bottom w:val="nil"/>
              <w:right w:val="nil"/>
            </w:tcBorders>
            <w:shd w:val="clear" w:color="auto" w:fill="auto"/>
            <w:noWrap/>
            <w:vAlign w:val="bottom"/>
          </w:tcPr>
          <w:p w:rsidR="00EB0079" w:rsidRPr="00EB0079" w:rsidRDefault="00EB0079" w:rsidP="00EB0079">
            <w:pPr>
              <w:spacing w:after="0" w:line="240" w:lineRule="auto"/>
              <w:rPr>
                <w:rFonts w:ascii="Candara" w:hAnsi="Candara"/>
                <w:sz w:val="18"/>
                <w:szCs w:val="18"/>
              </w:rPr>
            </w:pPr>
            <w:r w:rsidRPr="00EB0079">
              <w:rPr>
                <w:rFonts w:ascii="Candara" w:hAnsi="Candara"/>
                <w:sz w:val="18"/>
                <w:szCs w:val="18"/>
              </w:rPr>
              <w:t> </w:t>
            </w:r>
          </w:p>
        </w:tc>
      </w:tr>
      <w:tr w:rsidR="00EB0079" w:rsidRPr="0072465A" w:rsidTr="00342091">
        <w:trPr>
          <w:trHeight w:val="260"/>
        </w:trPr>
        <w:tc>
          <w:tcPr>
            <w:tcW w:w="10420" w:type="dxa"/>
            <w:gridSpan w:val="18"/>
            <w:tcBorders>
              <w:top w:val="nil"/>
              <w:left w:val="nil"/>
              <w:bottom w:val="single" w:sz="12" w:space="0" w:color="7F7F7F" w:themeColor="text1" w:themeTint="80"/>
              <w:right w:val="nil"/>
            </w:tcBorders>
            <w:shd w:val="clear" w:color="auto" w:fill="auto"/>
            <w:noWrap/>
            <w:vAlign w:val="bottom"/>
          </w:tcPr>
          <w:p w:rsidR="00EB0079" w:rsidRPr="00EB0079" w:rsidRDefault="00EB0079" w:rsidP="00EB0079">
            <w:pPr>
              <w:spacing w:after="0" w:line="240" w:lineRule="auto"/>
              <w:rPr>
                <w:rFonts w:ascii="Candara" w:hAnsi="Candara"/>
                <w:sz w:val="20"/>
                <w:szCs w:val="18"/>
                <w:lang w:val="en-US"/>
              </w:rPr>
            </w:pPr>
            <w:r w:rsidRPr="00EB0079">
              <w:rPr>
                <w:rFonts w:ascii="Candara" w:hAnsi="Candara"/>
                <w:i/>
                <w:sz w:val="20"/>
                <w:szCs w:val="18"/>
                <w:lang w:val="en-US"/>
              </w:rPr>
              <w:t>Study 4 Mean and Standard Deviation of Singularities and Reflexivity Moments by Case</w:t>
            </w:r>
          </w:p>
        </w:tc>
      </w:tr>
      <w:tr w:rsidR="00EB0079" w:rsidRPr="00EB0079" w:rsidTr="00342091">
        <w:trPr>
          <w:trHeight w:val="260"/>
        </w:trPr>
        <w:tc>
          <w:tcPr>
            <w:tcW w:w="650" w:type="dxa"/>
            <w:tcBorders>
              <w:top w:val="single" w:sz="1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rPr>
                <w:rFonts w:ascii="Candara" w:hAnsi="Candara"/>
                <w:sz w:val="18"/>
                <w:szCs w:val="18"/>
                <w:lang w:val="en-US"/>
              </w:rPr>
            </w:pPr>
            <w:r w:rsidRPr="00EB0079">
              <w:rPr>
                <w:rFonts w:ascii="Candara" w:hAnsi="Candara"/>
                <w:sz w:val="18"/>
                <w:szCs w:val="18"/>
                <w:lang w:val="en-US"/>
              </w:rPr>
              <w:t> </w:t>
            </w:r>
          </w:p>
        </w:tc>
        <w:tc>
          <w:tcPr>
            <w:tcW w:w="786" w:type="dxa"/>
            <w:tcBorders>
              <w:top w:val="single" w:sz="1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rPr>
                <w:rFonts w:ascii="Candara" w:hAnsi="Candara"/>
                <w:sz w:val="18"/>
                <w:szCs w:val="18"/>
                <w:lang w:val="en-US"/>
              </w:rPr>
            </w:pPr>
            <w:r w:rsidRPr="00EB0079">
              <w:rPr>
                <w:rFonts w:ascii="Candara" w:hAnsi="Candara"/>
                <w:sz w:val="18"/>
                <w:szCs w:val="18"/>
                <w:lang w:val="en-US"/>
              </w:rPr>
              <w:t> </w:t>
            </w:r>
          </w:p>
        </w:tc>
        <w:tc>
          <w:tcPr>
            <w:tcW w:w="4432" w:type="dxa"/>
            <w:gridSpan w:val="8"/>
            <w:tcBorders>
              <w:top w:val="single" w:sz="12" w:space="0" w:color="7F7F7F" w:themeColor="text1" w:themeTint="80"/>
              <w:left w:val="nil"/>
              <w:bottom w:val="nil"/>
              <w:right w:val="nil"/>
            </w:tcBorders>
            <w:shd w:val="clear" w:color="auto" w:fill="auto"/>
            <w:noWrap/>
            <w:vAlign w:val="bottom"/>
          </w:tcPr>
          <w:p w:rsidR="00EB0079" w:rsidRPr="003C0D70" w:rsidRDefault="00EB0079" w:rsidP="00EB0079">
            <w:pPr>
              <w:spacing w:after="0" w:line="240" w:lineRule="auto"/>
              <w:jc w:val="center"/>
              <w:rPr>
                <w:rFonts w:ascii="Candara" w:hAnsi="Candara"/>
                <w:b/>
                <w:bCs/>
                <w:sz w:val="18"/>
                <w:szCs w:val="18"/>
              </w:rPr>
            </w:pPr>
            <w:proofErr w:type="spellStart"/>
            <w:r w:rsidRPr="003C0D70">
              <w:rPr>
                <w:rFonts w:ascii="Candara" w:hAnsi="Candara"/>
                <w:b/>
                <w:bCs/>
                <w:sz w:val="18"/>
                <w:szCs w:val="18"/>
              </w:rPr>
              <w:t>Poor</w:t>
            </w:r>
            <w:proofErr w:type="spellEnd"/>
            <w:r w:rsidRPr="003C0D70">
              <w:rPr>
                <w:rFonts w:ascii="Candara" w:hAnsi="Candara"/>
                <w:b/>
                <w:bCs/>
                <w:sz w:val="18"/>
                <w:szCs w:val="18"/>
              </w:rPr>
              <w:t xml:space="preserve"> </w:t>
            </w:r>
            <w:proofErr w:type="spellStart"/>
            <w:r w:rsidRPr="003C0D70">
              <w:rPr>
                <w:rFonts w:ascii="Candara" w:hAnsi="Candara"/>
                <w:b/>
                <w:bCs/>
                <w:sz w:val="18"/>
                <w:szCs w:val="18"/>
              </w:rPr>
              <w:t>outcome</w:t>
            </w:r>
            <w:proofErr w:type="spellEnd"/>
            <w:r w:rsidRPr="003C0D70">
              <w:rPr>
                <w:rFonts w:ascii="Candara" w:hAnsi="Candara"/>
                <w:b/>
                <w:bCs/>
                <w:sz w:val="18"/>
                <w:szCs w:val="18"/>
              </w:rPr>
              <w:t xml:space="preserve"> cases</w:t>
            </w:r>
          </w:p>
        </w:tc>
        <w:tc>
          <w:tcPr>
            <w:tcW w:w="4552" w:type="dxa"/>
            <w:gridSpan w:val="8"/>
            <w:tcBorders>
              <w:top w:val="single" w:sz="12" w:space="0" w:color="7F7F7F" w:themeColor="text1" w:themeTint="80"/>
              <w:left w:val="nil"/>
              <w:bottom w:val="nil"/>
              <w:right w:val="nil"/>
            </w:tcBorders>
            <w:shd w:val="clear" w:color="auto" w:fill="auto"/>
            <w:noWrap/>
            <w:vAlign w:val="bottom"/>
          </w:tcPr>
          <w:p w:rsidR="00EB0079" w:rsidRPr="003C0D70" w:rsidRDefault="00EB0079" w:rsidP="00EB0079">
            <w:pPr>
              <w:spacing w:after="0" w:line="240" w:lineRule="auto"/>
              <w:jc w:val="center"/>
              <w:rPr>
                <w:rFonts w:ascii="Candara" w:hAnsi="Candara"/>
                <w:b/>
                <w:bCs/>
                <w:sz w:val="18"/>
                <w:szCs w:val="18"/>
              </w:rPr>
            </w:pPr>
            <w:proofErr w:type="spellStart"/>
            <w:r w:rsidRPr="003C0D70">
              <w:rPr>
                <w:rFonts w:ascii="Candara" w:hAnsi="Candara"/>
                <w:b/>
                <w:bCs/>
                <w:sz w:val="18"/>
                <w:szCs w:val="18"/>
              </w:rPr>
              <w:t>Good</w:t>
            </w:r>
            <w:proofErr w:type="spellEnd"/>
            <w:r w:rsidRPr="003C0D70">
              <w:rPr>
                <w:rFonts w:ascii="Candara" w:hAnsi="Candara"/>
                <w:b/>
                <w:bCs/>
                <w:sz w:val="18"/>
                <w:szCs w:val="18"/>
              </w:rPr>
              <w:t xml:space="preserve"> </w:t>
            </w:r>
            <w:proofErr w:type="spellStart"/>
            <w:r w:rsidRPr="003C0D70">
              <w:rPr>
                <w:rFonts w:ascii="Candara" w:hAnsi="Candara"/>
                <w:b/>
                <w:bCs/>
                <w:sz w:val="18"/>
                <w:szCs w:val="18"/>
              </w:rPr>
              <w:t>outcome</w:t>
            </w:r>
            <w:proofErr w:type="spellEnd"/>
            <w:r w:rsidRPr="003C0D70">
              <w:rPr>
                <w:rFonts w:ascii="Candara" w:hAnsi="Candara"/>
                <w:b/>
                <w:bCs/>
                <w:sz w:val="18"/>
                <w:szCs w:val="18"/>
              </w:rPr>
              <w:t xml:space="preserve"> cases   </w:t>
            </w:r>
          </w:p>
        </w:tc>
      </w:tr>
      <w:tr w:rsidR="00EB0079" w:rsidRPr="00EB0079">
        <w:trPr>
          <w:trHeight w:val="260"/>
        </w:trPr>
        <w:tc>
          <w:tcPr>
            <w:tcW w:w="650" w:type="dxa"/>
            <w:tcBorders>
              <w:top w:val="nil"/>
              <w:left w:val="nil"/>
              <w:bottom w:val="single" w:sz="4" w:space="0" w:color="auto"/>
              <w:right w:val="nil"/>
            </w:tcBorders>
            <w:shd w:val="clear" w:color="auto" w:fill="auto"/>
            <w:noWrap/>
            <w:vAlign w:val="bottom"/>
          </w:tcPr>
          <w:p w:rsidR="00EB0079" w:rsidRPr="00EB0079" w:rsidRDefault="00EB0079" w:rsidP="00EB0079">
            <w:pPr>
              <w:spacing w:after="0" w:line="240" w:lineRule="auto"/>
              <w:rPr>
                <w:rFonts w:ascii="Candara" w:hAnsi="Candara"/>
                <w:sz w:val="18"/>
                <w:szCs w:val="18"/>
              </w:rPr>
            </w:pPr>
            <w:r w:rsidRPr="00EB0079">
              <w:rPr>
                <w:rFonts w:ascii="Candara" w:hAnsi="Candara"/>
                <w:sz w:val="18"/>
                <w:szCs w:val="18"/>
              </w:rPr>
              <w:t> </w:t>
            </w:r>
          </w:p>
        </w:tc>
        <w:tc>
          <w:tcPr>
            <w:tcW w:w="786" w:type="dxa"/>
            <w:tcBorders>
              <w:top w:val="nil"/>
              <w:left w:val="nil"/>
              <w:bottom w:val="single" w:sz="4" w:space="0" w:color="auto"/>
              <w:right w:val="nil"/>
            </w:tcBorders>
            <w:shd w:val="clear" w:color="auto" w:fill="auto"/>
            <w:noWrap/>
            <w:vAlign w:val="bottom"/>
          </w:tcPr>
          <w:p w:rsidR="00EB0079" w:rsidRPr="00EB0079" w:rsidRDefault="00EB0079" w:rsidP="00EB0079">
            <w:pPr>
              <w:spacing w:after="0" w:line="240" w:lineRule="auto"/>
              <w:rPr>
                <w:rFonts w:ascii="Candara" w:hAnsi="Candara"/>
                <w:sz w:val="18"/>
                <w:szCs w:val="18"/>
              </w:rPr>
            </w:pPr>
            <w:r w:rsidRPr="00EB0079">
              <w:rPr>
                <w:rFonts w:ascii="Candara" w:hAnsi="Candara"/>
                <w:sz w:val="18"/>
                <w:szCs w:val="18"/>
              </w:rPr>
              <w:t> </w:t>
            </w:r>
          </w:p>
        </w:tc>
        <w:tc>
          <w:tcPr>
            <w:tcW w:w="4432" w:type="dxa"/>
            <w:gridSpan w:val="8"/>
            <w:tcBorders>
              <w:top w:val="nil"/>
              <w:left w:val="nil"/>
              <w:bottom w:val="single" w:sz="4" w:space="0" w:color="auto"/>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i/>
                <w:sz w:val="18"/>
                <w:szCs w:val="18"/>
              </w:rPr>
              <w:t>n</w:t>
            </w:r>
            <w:r w:rsidRPr="00EB0079">
              <w:rPr>
                <w:rFonts w:ascii="Candara" w:hAnsi="Candara"/>
                <w:sz w:val="18"/>
                <w:szCs w:val="18"/>
              </w:rPr>
              <w:t xml:space="preserve"> = 23 </w:t>
            </w:r>
            <w:proofErr w:type="spellStart"/>
            <w:r w:rsidRPr="00EB0079">
              <w:rPr>
                <w:rFonts w:ascii="Candara" w:hAnsi="Candara"/>
                <w:sz w:val="18"/>
                <w:szCs w:val="18"/>
              </w:rPr>
              <w:t>sessions</w:t>
            </w:r>
            <w:proofErr w:type="spellEnd"/>
          </w:p>
        </w:tc>
        <w:tc>
          <w:tcPr>
            <w:tcW w:w="4552" w:type="dxa"/>
            <w:gridSpan w:val="8"/>
            <w:tcBorders>
              <w:top w:val="nil"/>
              <w:left w:val="nil"/>
              <w:bottom w:val="single" w:sz="4" w:space="0" w:color="auto"/>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i/>
                <w:sz w:val="18"/>
                <w:szCs w:val="18"/>
              </w:rPr>
              <w:t>n</w:t>
            </w:r>
            <w:r w:rsidRPr="00EB0079">
              <w:rPr>
                <w:rFonts w:ascii="Candara" w:hAnsi="Candara"/>
                <w:sz w:val="18"/>
                <w:szCs w:val="18"/>
              </w:rPr>
              <w:t xml:space="preserve"> = 23 </w:t>
            </w:r>
            <w:proofErr w:type="spellStart"/>
            <w:r w:rsidRPr="00EB0079">
              <w:rPr>
                <w:rFonts w:ascii="Candara" w:hAnsi="Candara"/>
                <w:sz w:val="18"/>
                <w:szCs w:val="18"/>
              </w:rPr>
              <w:t>sessions</w:t>
            </w:r>
            <w:proofErr w:type="spellEnd"/>
          </w:p>
        </w:tc>
      </w:tr>
      <w:tr w:rsidR="00EB0079" w:rsidRPr="00EB0079">
        <w:trPr>
          <w:trHeight w:val="260"/>
        </w:trPr>
        <w:tc>
          <w:tcPr>
            <w:tcW w:w="1436" w:type="dxa"/>
            <w:gridSpan w:val="2"/>
            <w:tcBorders>
              <w:top w:val="single" w:sz="4" w:space="0" w:color="auto"/>
              <w:left w:val="nil"/>
              <w:bottom w:val="single" w:sz="4" w:space="0" w:color="auto"/>
              <w:right w:val="nil"/>
            </w:tcBorders>
            <w:shd w:val="clear" w:color="auto" w:fill="auto"/>
            <w:noWrap/>
            <w:vAlign w:val="bottom"/>
          </w:tcPr>
          <w:p w:rsidR="00EB0079" w:rsidRPr="00EB0079" w:rsidRDefault="00EB0079" w:rsidP="00EB0079">
            <w:pPr>
              <w:spacing w:after="0" w:line="240" w:lineRule="auto"/>
              <w:jc w:val="center"/>
              <w:rPr>
                <w:rFonts w:ascii="Candara" w:hAnsi="Candara"/>
                <w:bCs/>
                <w:sz w:val="18"/>
                <w:szCs w:val="18"/>
              </w:rPr>
            </w:pPr>
          </w:p>
        </w:tc>
        <w:tc>
          <w:tcPr>
            <w:tcW w:w="518" w:type="dxa"/>
            <w:tcBorders>
              <w:top w:val="single" w:sz="4" w:space="0" w:color="auto"/>
              <w:left w:val="nil"/>
              <w:bottom w:val="single" w:sz="4" w:space="0" w:color="auto"/>
              <w:right w:val="nil"/>
            </w:tcBorders>
            <w:shd w:val="clear" w:color="auto" w:fill="auto"/>
            <w:noWrap/>
            <w:vAlign w:val="bottom"/>
          </w:tcPr>
          <w:p w:rsidR="00EB0079" w:rsidRPr="00EB0079" w:rsidRDefault="00EB0079" w:rsidP="00EB0079">
            <w:pPr>
              <w:spacing w:after="0" w:line="240" w:lineRule="auto"/>
              <w:jc w:val="center"/>
              <w:rPr>
                <w:rFonts w:ascii="Candara" w:hAnsi="Candara"/>
                <w:bCs/>
                <w:sz w:val="18"/>
                <w:szCs w:val="18"/>
              </w:rPr>
            </w:pPr>
            <w:r w:rsidRPr="00EB0079">
              <w:rPr>
                <w:rFonts w:ascii="Candara" w:hAnsi="Candara"/>
                <w:bCs/>
                <w:sz w:val="18"/>
                <w:szCs w:val="18"/>
              </w:rPr>
              <w:t>A</w:t>
            </w:r>
          </w:p>
        </w:tc>
        <w:tc>
          <w:tcPr>
            <w:tcW w:w="565" w:type="dxa"/>
            <w:tcBorders>
              <w:top w:val="single" w:sz="4" w:space="0" w:color="auto"/>
              <w:left w:val="nil"/>
              <w:bottom w:val="single" w:sz="4" w:space="0" w:color="auto"/>
              <w:right w:val="nil"/>
            </w:tcBorders>
            <w:shd w:val="clear" w:color="auto" w:fill="auto"/>
            <w:noWrap/>
            <w:vAlign w:val="bottom"/>
          </w:tcPr>
          <w:p w:rsidR="00EB0079" w:rsidRPr="00EB0079" w:rsidRDefault="00EB0079" w:rsidP="00EB0079">
            <w:pPr>
              <w:spacing w:after="0" w:line="240" w:lineRule="auto"/>
              <w:jc w:val="center"/>
              <w:rPr>
                <w:rFonts w:ascii="Candara" w:hAnsi="Candara"/>
                <w:bCs/>
                <w:sz w:val="18"/>
                <w:szCs w:val="18"/>
              </w:rPr>
            </w:pPr>
            <w:r w:rsidRPr="00EB0079">
              <w:rPr>
                <w:rFonts w:ascii="Candara" w:hAnsi="Candara"/>
                <w:bCs/>
                <w:sz w:val="18"/>
                <w:szCs w:val="18"/>
              </w:rPr>
              <w:t>B</w:t>
            </w:r>
          </w:p>
        </w:tc>
        <w:tc>
          <w:tcPr>
            <w:tcW w:w="554" w:type="dxa"/>
            <w:tcBorders>
              <w:top w:val="single" w:sz="4" w:space="0" w:color="auto"/>
              <w:left w:val="nil"/>
              <w:bottom w:val="single" w:sz="4" w:space="0" w:color="auto"/>
              <w:right w:val="nil"/>
            </w:tcBorders>
            <w:shd w:val="clear" w:color="auto" w:fill="auto"/>
            <w:noWrap/>
            <w:vAlign w:val="bottom"/>
          </w:tcPr>
          <w:p w:rsidR="00EB0079" w:rsidRPr="00EB0079" w:rsidRDefault="00EB0079" w:rsidP="00EB0079">
            <w:pPr>
              <w:spacing w:after="0" w:line="240" w:lineRule="auto"/>
              <w:jc w:val="center"/>
              <w:rPr>
                <w:rFonts w:ascii="Candara" w:hAnsi="Candara"/>
                <w:bCs/>
                <w:sz w:val="18"/>
                <w:szCs w:val="18"/>
              </w:rPr>
            </w:pPr>
            <w:r w:rsidRPr="00EB0079">
              <w:rPr>
                <w:rFonts w:ascii="Candara" w:hAnsi="Candara"/>
                <w:bCs/>
                <w:sz w:val="18"/>
                <w:szCs w:val="18"/>
              </w:rPr>
              <w:t>C</w:t>
            </w:r>
          </w:p>
        </w:tc>
        <w:tc>
          <w:tcPr>
            <w:tcW w:w="554" w:type="dxa"/>
            <w:tcBorders>
              <w:top w:val="single" w:sz="4" w:space="0" w:color="auto"/>
              <w:left w:val="nil"/>
              <w:bottom w:val="single" w:sz="4" w:space="0" w:color="auto"/>
              <w:right w:val="nil"/>
            </w:tcBorders>
            <w:shd w:val="clear" w:color="auto" w:fill="auto"/>
            <w:noWrap/>
            <w:vAlign w:val="bottom"/>
          </w:tcPr>
          <w:p w:rsidR="00EB0079" w:rsidRPr="00EB0079" w:rsidRDefault="00EB0079" w:rsidP="00EB0079">
            <w:pPr>
              <w:spacing w:after="0" w:line="240" w:lineRule="auto"/>
              <w:jc w:val="center"/>
              <w:rPr>
                <w:rFonts w:ascii="Candara" w:hAnsi="Candara"/>
                <w:bCs/>
                <w:sz w:val="18"/>
                <w:szCs w:val="18"/>
              </w:rPr>
            </w:pPr>
            <w:r w:rsidRPr="00EB0079">
              <w:rPr>
                <w:rFonts w:ascii="Candara" w:hAnsi="Candara"/>
                <w:bCs/>
                <w:sz w:val="18"/>
                <w:szCs w:val="18"/>
              </w:rPr>
              <w:t>D</w:t>
            </w:r>
          </w:p>
        </w:tc>
        <w:tc>
          <w:tcPr>
            <w:tcW w:w="518" w:type="dxa"/>
            <w:tcBorders>
              <w:top w:val="single" w:sz="4" w:space="0" w:color="auto"/>
              <w:left w:val="nil"/>
              <w:bottom w:val="single" w:sz="4" w:space="0" w:color="auto"/>
              <w:right w:val="nil"/>
            </w:tcBorders>
            <w:shd w:val="clear" w:color="auto" w:fill="auto"/>
            <w:noWrap/>
            <w:vAlign w:val="bottom"/>
          </w:tcPr>
          <w:p w:rsidR="00EB0079" w:rsidRPr="00EB0079" w:rsidRDefault="00EB0079" w:rsidP="00EB0079">
            <w:pPr>
              <w:spacing w:after="0" w:line="240" w:lineRule="auto"/>
              <w:jc w:val="center"/>
              <w:rPr>
                <w:rFonts w:ascii="Candara" w:hAnsi="Candara"/>
                <w:bCs/>
                <w:sz w:val="18"/>
                <w:szCs w:val="18"/>
              </w:rPr>
            </w:pPr>
            <w:r w:rsidRPr="00EB0079">
              <w:rPr>
                <w:rFonts w:ascii="Candara" w:hAnsi="Candara"/>
                <w:bCs/>
                <w:sz w:val="18"/>
                <w:szCs w:val="18"/>
              </w:rPr>
              <w:t>E</w:t>
            </w:r>
          </w:p>
        </w:tc>
        <w:tc>
          <w:tcPr>
            <w:tcW w:w="572" w:type="dxa"/>
            <w:tcBorders>
              <w:top w:val="single" w:sz="4" w:space="0" w:color="auto"/>
              <w:left w:val="nil"/>
              <w:bottom w:val="single" w:sz="4" w:space="0" w:color="auto"/>
              <w:right w:val="nil"/>
            </w:tcBorders>
            <w:shd w:val="clear" w:color="auto" w:fill="auto"/>
            <w:noWrap/>
            <w:vAlign w:val="bottom"/>
          </w:tcPr>
          <w:p w:rsidR="00EB0079" w:rsidRPr="00EB0079" w:rsidRDefault="00EB0079" w:rsidP="00EB0079">
            <w:pPr>
              <w:spacing w:after="0" w:line="240" w:lineRule="auto"/>
              <w:jc w:val="center"/>
              <w:rPr>
                <w:rFonts w:ascii="Candara" w:hAnsi="Candara"/>
                <w:bCs/>
                <w:sz w:val="18"/>
                <w:szCs w:val="18"/>
              </w:rPr>
            </w:pPr>
            <w:r w:rsidRPr="00EB0079">
              <w:rPr>
                <w:rFonts w:ascii="Candara" w:hAnsi="Candara"/>
                <w:bCs/>
                <w:sz w:val="18"/>
                <w:szCs w:val="18"/>
              </w:rPr>
              <w:t>F</w:t>
            </w:r>
          </w:p>
        </w:tc>
        <w:tc>
          <w:tcPr>
            <w:tcW w:w="554" w:type="dxa"/>
            <w:tcBorders>
              <w:top w:val="single" w:sz="4" w:space="0" w:color="auto"/>
              <w:left w:val="nil"/>
              <w:bottom w:val="single" w:sz="4" w:space="0" w:color="auto"/>
              <w:right w:val="nil"/>
            </w:tcBorders>
            <w:shd w:val="clear" w:color="auto" w:fill="auto"/>
            <w:noWrap/>
            <w:vAlign w:val="bottom"/>
          </w:tcPr>
          <w:p w:rsidR="00EB0079" w:rsidRPr="00EB0079" w:rsidRDefault="00EB0079" w:rsidP="00EB0079">
            <w:pPr>
              <w:spacing w:after="0" w:line="240" w:lineRule="auto"/>
              <w:jc w:val="center"/>
              <w:rPr>
                <w:rFonts w:ascii="Candara" w:hAnsi="Candara"/>
                <w:bCs/>
                <w:sz w:val="18"/>
                <w:szCs w:val="18"/>
              </w:rPr>
            </w:pPr>
            <w:r w:rsidRPr="00EB0079">
              <w:rPr>
                <w:rFonts w:ascii="Candara" w:hAnsi="Candara"/>
                <w:bCs/>
                <w:sz w:val="18"/>
                <w:szCs w:val="18"/>
              </w:rPr>
              <w:t>G</w:t>
            </w:r>
          </w:p>
        </w:tc>
        <w:tc>
          <w:tcPr>
            <w:tcW w:w="597" w:type="dxa"/>
            <w:tcBorders>
              <w:top w:val="single" w:sz="4" w:space="0" w:color="auto"/>
              <w:left w:val="nil"/>
              <w:bottom w:val="single" w:sz="4" w:space="0" w:color="auto"/>
            </w:tcBorders>
            <w:shd w:val="clear" w:color="auto" w:fill="auto"/>
            <w:noWrap/>
            <w:vAlign w:val="bottom"/>
          </w:tcPr>
          <w:p w:rsidR="00EB0079" w:rsidRPr="00EB0079" w:rsidRDefault="00EB0079" w:rsidP="00EB0079">
            <w:pPr>
              <w:spacing w:after="0" w:line="240" w:lineRule="auto"/>
              <w:jc w:val="center"/>
              <w:rPr>
                <w:rFonts w:ascii="Candara" w:hAnsi="Candara"/>
                <w:bCs/>
                <w:sz w:val="18"/>
                <w:szCs w:val="18"/>
              </w:rPr>
            </w:pPr>
            <w:r w:rsidRPr="00EB0079">
              <w:rPr>
                <w:rFonts w:ascii="Candara" w:hAnsi="Candara"/>
                <w:bCs/>
                <w:sz w:val="18"/>
                <w:szCs w:val="18"/>
              </w:rPr>
              <w:t>H</w:t>
            </w:r>
          </w:p>
        </w:tc>
        <w:tc>
          <w:tcPr>
            <w:tcW w:w="730" w:type="dxa"/>
            <w:tcBorders>
              <w:top w:val="single" w:sz="4" w:space="0" w:color="auto"/>
              <w:bottom w:val="single" w:sz="4" w:space="0" w:color="auto"/>
              <w:right w:val="nil"/>
            </w:tcBorders>
            <w:shd w:val="clear" w:color="auto" w:fill="auto"/>
            <w:noWrap/>
            <w:vAlign w:val="bottom"/>
          </w:tcPr>
          <w:p w:rsidR="00EB0079" w:rsidRPr="00EB0079" w:rsidRDefault="00EB0079" w:rsidP="00EB0079">
            <w:pPr>
              <w:spacing w:after="0" w:line="240" w:lineRule="auto"/>
              <w:jc w:val="center"/>
              <w:rPr>
                <w:rFonts w:ascii="Candara" w:hAnsi="Candara"/>
                <w:bCs/>
                <w:sz w:val="18"/>
                <w:szCs w:val="18"/>
              </w:rPr>
            </w:pPr>
            <w:r w:rsidRPr="00EB0079">
              <w:rPr>
                <w:rFonts w:ascii="Candara" w:hAnsi="Candara"/>
                <w:bCs/>
                <w:sz w:val="18"/>
                <w:szCs w:val="18"/>
              </w:rPr>
              <w:t>I</w:t>
            </w:r>
          </w:p>
        </w:tc>
        <w:tc>
          <w:tcPr>
            <w:tcW w:w="529" w:type="dxa"/>
            <w:tcBorders>
              <w:top w:val="single" w:sz="4" w:space="0" w:color="auto"/>
              <w:left w:val="nil"/>
              <w:bottom w:val="single" w:sz="4" w:space="0" w:color="auto"/>
              <w:right w:val="nil"/>
            </w:tcBorders>
            <w:shd w:val="clear" w:color="auto" w:fill="auto"/>
            <w:noWrap/>
            <w:vAlign w:val="bottom"/>
          </w:tcPr>
          <w:p w:rsidR="00EB0079" w:rsidRPr="00EB0079" w:rsidRDefault="00EB0079" w:rsidP="00EB0079">
            <w:pPr>
              <w:spacing w:after="0" w:line="240" w:lineRule="auto"/>
              <w:jc w:val="center"/>
              <w:rPr>
                <w:rFonts w:ascii="Candara" w:hAnsi="Candara"/>
                <w:bCs/>
                <w:sz w:val="18"/>
                <w:szCs w:val="18"/>
              </w:rPr>
            </w:pPr>
            <w:r w:rsidRPr="00EB0079">
              <w:rPr>
                <w:rFonts w:ascii="Candara" w:hAnsi="Candara"/>
                <w:bCs/>
                <w:sz w:val="18"/>
                <w:szCs w:val="18"/>
              </w:rPr>
              <w:t>J</w:t>
            </w:r>
          </w:p>
        </w:tc>
        <w:tc>
          <w:tcPr>
            <w:tcW w:w="500" w:type="dxa"/>
            <w:tcBorders>
              <w:top w:val="single" w:sz="4" w:space="0" w:color="auto"/>
              <w:left w:val="nil"/>
              <w:bottom w:val="single" w:sz="4" w:space="0" w:color="auto"/>
              <w:right w:val="nil"/>
            </w:tcBorders>
            <w:shd w:val="clear" w:color="auto" w:fill="auto"/>
            <w:noWrap/>
            <w:vAlign w:val="bottom"/>
          </w:tcPr>
          <w:p w:rsidR="00EB0079" w:rsidRPr="00EB0079" w:rsidRDefault="00EB0079" w:rsidP="00EB0079">
            <w:pPr>
              <w:spacing w:after="0" w:line="240" w:lineRule="auto"/>
              <w:jc w:val="center"/>
              <w:rPr>
                <w:rFonts w:ascii="Candara" w:hAnsi="Candara"/>
                <w:bCs/>
                <w:sz w:val="18"/>
                <w:szCs w:val="18"/>
              </w:rPr>
            </w:pPr>
            <w:r w:rsidRPr="00EB0079">
              <w:rPr>
                <w:rFonts w:ascii="Candara" w:hAnsi="Candara"/>
                <w:bCs/>
                <w:sz w:val="18"/>
                <w:szCs w:val="18"/>
              </w:rPr>
              <w:t>L</w:t>
            </w:r>
          </w:p>
        </w:tc>
        <w:tc>
          <w:tcPr>
            <w:tcW w:w="511" w:type="dxa"/>
            <w:tcBorders>
              <w:top w:val="single" w:sz="4" w:space="0" w:color="auto"/>
              <w:left w:val="nil"/>
              <w:bottom w:val="single" w:sz="4" w:space="0" w:color="auto"/>
              <w:right w:val="nil"/>
            </w:tcBorders>
            <w:shd w:val="clear" w:color="auto" w:fill="auto"/>
            <w:noWrap/>
            <w:vAlign w:val="bottom"/>
          </w:tcPr>
          <w:p w:rsidR="00EB0079" w:rsidRPr="00EB0079" w:rsidRDefault="00EB0079" w:rsidP="00EB0079">
            <w:pPr>
              <w:spacing w:after="0" w:line="240" w:lineRule="auto"/>
              <w:jc w:val="center"/>
              <w:rPr>
                <w:rFonts w:ascii="Candara" w:hAnsi="Candara"/>
                <w:bCs/>
                <w:sz w:val="18"/>
                <w:szCs w:val="18"/>
              </w:rPr>
            </w:pPr>
            <w:r w:rsidRPr="00EB0079">
              <w:rPr>
                <w:rFonts w:ascii="Candara" w:hAnsi="Candara"/>
                <w:bCs/>
                <w:sz w:val="18"/>
                <w:szCs w:val="18"/>
              </w:rPr>
              <w:t>M</w:t>
            </w:r>
          </w:p>
        </w:tc>
        <w:tc>
          <w:tcPr>
            <w:tcW w:w="591" w:type="dxa"/>
            <w:tcBorders>
              <w:top w:val="single" w:sz="4" w:space="0" w:color="auto"/>
              <w:left w:val="nil"/>
              <w:bottom w:val="single" w:sz="4" w:space="0" w:color="auto"/>
              <w:right w:val="nil"/>
            </w:tcBorders>
            <w:shd w:val="clear" w:color="auto" w:fill="auto"/>
            <w:noWrap/>
            <w:vAlign w:val="bottom"/>
          </w:tcPr>
          <w:p w:rsidR="00EB0079" w:rsidRPr="00EB0079" w:rsidRDefault="00EB0079" w:rsidP="00EB0079">
            <w:pPr>
              <w:spacing w:after="0" w:line="240" w:lineRule="auto"/>
              <w:jc w:val="center"/>
              <w:rPr>
                <w:rFonts w:ascii="Candara" w:hAnsi="Candara"/>
                <w:bCs/>
                <w:sz w:val="18"/>
                <w:szCs w:val="18"/>
              </w:rPr>
            </w:pPr>
            <w:r w:rsidRPr="00EB0079">
              <w:rPr>
                <w:rFonts w:ascii="Candara" w:hAnsi="Candara"/>
                <w:bCs/>
                <w:sz w:val="18"/>
                <w:szCs w:val="18"/>
              </w:rPr>
              <w:t>N</w:t>
            </w:r>
          </w:p>
        </w:tc>
        <w:tc>
          <w:tcPr>
            <w:tcW w:w="547" w:type="dxa"/>
            <w:tcBorders>
              <w:top w:val="single" w:sz="4" w:space="0" w:color="auto"/>
              <w:left w:val="nil"/>
              <w:bottom w:val="single" w:sz="4" w:space="0" w:color="auto"/>
              <w:right w:val="nil"/>
            </w:tcBorders>
            <w:shd w:val="clear" w:color="auto" w:fill="auto"/>
            <w:noWrap/>
            <w:vAlign w:val="bottom"/>
          </w:tcPr>
          <w:p w:rsidR="00EB0079" w:rsidRPr="00EB0079" w:rsidRDefault="00EB0079" w:rsidP="00EB0079">
            <w:pPr>
              <w:spacing w:after="0" w:line="240" w:lineRule="auto"/>
              <w:jc w:val="center"/>
              <w:rPr>
                <w:rFonts w:ascii="Candara" w:hAnsi="Candara"/>
                <w:bCs/>
                <w:sz w:val="18"/>
                <w:szCs w:val="18"/>
              </w:rPr>
            </w:pPr>
            <w:r w:rsidRPr="00EB0079">
              <w:rPr>
                <w:rFonts w:ascii="Candara" w:hAnsi="Candara"/>
                <w:bCs/>
                <w:sz w:val="18"/>
                <w:szCs w:val="18"/>
              </w:rPr>
              <w:t>O</w:t>
            </w:r>
          </w:p>
        </w:tc>
        <w:tc>
          <w:tcPr>
            <w:tcW w:w="572" w:type="dxa"/>
            <w:tcBorders>
              <w:top w:val="single" w:sz="4" w:space="0" w:color="auto"/>
              <w:left w:val="nil"/>
              <w:bottom w:val="single" w:sz="4" w:space="0" w:color="auto"/>
              <w:right w:val="nil"/>
            </w:tcBorders>
            <w:shd w:val="clear" w:color="auto" w:fill="auto"/>
            <w:noWrap/>
            <w:vAlign w:val="bottom"/>
          </w:tcPr>
          <w:p w:rsidR="00EB0079" w:rsidRPr="00EB0079" w:rsidRDefault="00EB0079" w:rsidP="00EB0079">
            <w:pPr>
              <w:spacing w:after="0" w:line="240" w:lineRule="auto"/>
              <w:jc w:val="center"/>
              <w:rPr>
                <w:rFonts w:ascii="Candara" w:hAnsi="Candara"/>
                <w:bCs/>
                <w:sz w:val="18"/>
                <w:szCs w:val="18"/>
              </w:rPr>
            </w:pPr>
            <w:r w:rsidRPr="00EB0079">
              <w:rPr>
                <w:rFonts w:ascii="Candara" w:hAnsi="Candara"/>
                <w:bCs/>
                <w:sz w:val="18"/>
                <w:szCs w:val="18"/>
              </w:rPr>
              <w:t>P</w:t>
            </w:r>
          </w:p>
        </w:tc>
        <w:tc>
          <w:tcPr>
            <w:tcW w:w="572" w:type="dxa"/>
            <w:tcBorders>
              <w:top w:val="single" w:sz="4" w:space="0" w:color="auto"/>
              <w:left w:val="nil"/>
              <w:bottom w:val="single" w:sz="4" w:space="0" w:color="auto"/>
              <w:right w:val="nil"/>
            </w:tcBorders>
            <w:shd w:val="clear" w:color="auto" w:fill="auto"/>
            <w:noWrap/>
            <w:vAlign w:val="bottom"/>
          </w:tcPr>
          <w:p w:rsidR="00EB0079" w:rsidRPr="00EB0079" w:rsidRDefault="00EB0079" w:rsidP="00EB0079">
            <w:pPr>
              <w:spacing w:after="0" w:line="240" w:lineRule="auto"/>
              <w:jc w:val="center"/>
              <w:rPr>
                <w:rFonts w:ascii="Candara" w:hAnsi="Candara"/>
                <w:bCs/>
                <w:sz w:val="18"/>
                <w:szCs w:val="18"/>
              </w:rPr>
            </w:pPr>
            <w:r w:rsidRPr="00EB0079">
              <w:rPr>
                <w:rFonts w:ascii="Candara" w:hAnsi="Candara"/>
                <w:bCs/>
                <w:sz w:val="18"/>
                <w:szCs w:val="18"/>
              </w:rPr>
              <w:t>Q</w:t>
            </w:r>
          </w:p>
        </w:tc>
      </w:tr>
      <w:tr w:rsidR="00EB0079" w:rsidRPr="00EB0079">
        <w:trPr>
          <w:trHeight w:val="260"/>
        </w:trPr>
        <w:tc>
          <w:tcPr>
            <w:tcW w:w="650" w:type="dxa"/>
            <w:vMerge w:val="restart"/>
            <w:tcBorders>
              <w:top w:val="single" w:sz="4" w:space="0" w:color="auto"/>
              <w:left w:val="nil"/>
              <w:bottom w:val="nil"/>
              <w:right w:val="nil"/>
            </w:tcBorders>
            <w:shd w:val="clear" w:color="auto" w:fill="auto"/>
            <w:noWrap/>
            <w:textDirection w:val="btLr"/>
            <w:vAlign w:val="center"/>
          </w:tcPr>
          <w:p w:rsidR="00EB0079" w:rsidRPr="003C0D70" w:rsidRDefault="00EB0079" w:rsidP="00EB0079">
            <w:pPr>
              <w:spacing w:after="0" w:line="240" w:lineRule="auto"/>
              <w:jc w:val="center"/>
              <w:rPr>
                <w:rFonts w:ascii="Candara" w:hAnsi="Candara"/>
                <w:b/>
                <w:sz w:val="18"/>
                <w:szCs w:val="18"/>
              </w:rPr>
            </w:pPr>
            <w:proofErr w:type="spellStart"/>
            <w:r w:rsidRPr="003C0D70">
              <w:rPr>
                <w:rFonts w:ascii="Candara" w:hAnsi="Candara"/>
                <w:b/>
                <w:sz w:val="18"/>
                <w:szCs w:val="18"/>
              </w:rPr>
              <w:t>Singularities</w:t>
            </w:r>
            <w:proofErr w:type="spellEnd"/>
          </w:p>
        </w:tc>
        <w:tc>
          <w:tcPr>
            <w:tcW w:w="786" w:type="dxa"/>
            <w:tcBorders>
              <w:top w:val="single" w:sz="4" w:space="0" w:color="auto"/>
              <w:left w:val="nil"/>
              <w:bottom w:val="nil"/>
              <w:right w:val="nil"/>
            </w:tcBorders>
            <w:shd w:val="clear" w:color="auto" w:fill="auto"/>
            <w:noWrap/>
            <w:vAlign w:val="bottom"/>
          </w:tcPr>
          <w:p w:rsidR="00EB0079" w:rsidRPr="00EB0079" w:rsidRDefault="00EB0079" w:rsidP="00EB0079">
            <w:pPr>
              <w:spacing w:after="0" w:line="240" w:lineRule="auto"/>
              <w:rPr>
                <w:rFonts w:ascii="Candara" w:hAnsi="Candara"/>
                <w:bCs/>
                <w:sz w:val="18"/>
                <w:szCs w:val="18"/>
              </w:rPr>
            </w:pPr>
            <w:r w:rsidRPr="00EB0079">
              <w:rPr>
                <w:rFonts w:ascii="Candara" w:hAnsi="Candara"/>
                <w:bCs/>
                <w:sz w:val="18"/>
                <w:szCs w:val="18"/>
              </w:rPr>
              <w:t>A1</w:t>
            </w:r>
          </w:p>
        </w:tc>
        <w:tc>
          <w:tcPr>
            <w:tcW w:w="518" w:type="dxa"/>
            <w:tcBorders>
              <w:top w:val="single" w:sz="4" w:space="0" w:color="auto"/>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 </w:t>
            </w:r>
          </w:p>
        </w:tc>
        <w:tc>
          <w:tcPr>
            <w:tcW w:w="565" w:type="dxa"/>
            <w:tcBorders>
              <w:top w:val="single" w:sz="4" w:space="0" w:color="auto"/>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 </w:t>
            </w:r>
          </w:p>
        </w:tc>
        <w:tc>
          <w:tcPr>
            <w:tcW w:w="554" w:type="dxa"/>
            <w:tcBorders>
              <w:top w:val="single" w:sz="4" w:space="0" w:color="auto"/>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 </w:t>
            </w:r>
          </w:p>
        </w:tc>
        <w:tc>
          <w:tcPr>
            <w:tcW w:w="554" w:type="dxa"/>
            <w:tcBorders>
              <w:top w:val="single" w:sz="4" w:space="0" w:color="auto"/>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 </w:t>
            </w:r>
          </w:p>
        </w:tc>
        <w:tc>
          <w:tcPr>
            <w:tcW w:w="518" w:type="dxa"/>
            <w:tcBorders>
              <w:top w:val="single" w:sz="4" w:space="0" w:color="auto"/>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 </w:t>
            </w:r>
          </w:p>
        </w:tc>
        <w:tc>
          <w:tcPr>
            <w:tcW w:w="572" w:type="dxa"/>
            <w:tcBorders>
              <w:top w:val="single" w:sz="4" w:space="0" w:color="auto"/>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 </w:t>
            </w:r>
          </w:p>
        </w:tc>
        <w:tc>
          <w:tcPr>
            <w:tcW w:w="554" w:type="dxa"/>
            <w:tcBorders>
              <w:top w:val="single" w:sz="4" w:space="0" w:color="auto"/>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 </w:t>
            </w:r>
          </w:p>
        </w:tc>
        <w:tc>
          <w:tcPr>
            <w:tcW w:w="597" w:type="dxa"/>
            <w:tcBorders>
              <w:top w:val="single" w:sz="4" w:space="0" w:color="auto"/>
              <w:left w:val="nil"/>
              <w:bottom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 </w:t>
            </w:r>
          </w:p>
        </w:tc>
        <w:tc>
          <w:tcPr>
            <w:tcW w:w="730" w:type="dxa"/>
            <w:tcBorders>
              <w:top w:val="single" w:sz="4" w:space="0" w:color="auto"/>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 </w:t>
            </w:r>
          </w:p>
        </w:tc>
        <w:tc>
          <w:tcPr>
            <w:tcW w:w="529" w:type="dxa"/>
            <w:tcBorders>
              <w:top w:val="single" w:sz="4" w:space="0" w:color="auto"/>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 </w:t>
            </w:r>
          </w:p>
        </w:tc>
        <w:tc>
          <w:tcPr>
            <w:tcW w:w="500" w:type="dxa"/>
            <w:tcBorders>
              <w:top w:val="single" w:sz="4" w:space="0" w:color="auto"/>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 </w:t>
            </w:r>
          </w:p>
        </w:tc>
        <w:tc>
          <w:tcPr>
            <w:tcW w:w="511" w:type="dxa"/>
            <w:tcBorders>
              <w:top w:val="single" w:sz="4" w:space="0" w:color="auto"/>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 </w:t>
            </w:r>
          </w:p>
        </w:tc>
        <w:tc>
          <w:tcPr>
            <w:tcW w:w="591" w:type="dxa"/>
            <w:tcBorders>
              <w:top w:val="single" w:sz="4" w:space="0" w:color="auto"/>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 </w:t>
            </w:r>
          </w:p>
        </w:tc>
        <w:tc>
          <w:tcPr>
            <w:tcW w:w="547" w:type="dxa"/>
            <w:tcBorders>
              <w:top w:val="single" w:sz="4" w:space="0" w:color="auto"/>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 </w:t>
            </w:r>
          </w:p>
        </w:tc>
        <w:tc>
          <w:tcPr>
            <w:tcW w:w="572" w:type="dxa"/>
            <w:tcBorders>
              <w:top w:val="single" w:sz="4" w:space="0" w:color="auto"/>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 </w:t>
            </w:r>
          </w:p>
        </w:tc>
        <w:tc>
          <w:tcPr>
            <w:tcW w:w="572" w:type="dxa"/>
            <w:tcBorders>
              <w:top w:val="single" w:sz="4" w:space="0" w:color="auto"/>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 </w:t>
            </w:r>
          </w:p>
        </w:tc>
      </w:tr>
      <w:tr w:rsidR="00EB0079" w:rsidRPr="00EB0079">
        <w:trPr>
          <w:trHeight w:val="260"/>
        </w:trPr>
        <w:tc>
          <w:tcPr>
            <w:tcW w:w="650" w:type="dxa"/>
            <w:vMerge/>
            <w:tcBorders>
              <w:top w:val="nil"/>
              <w:left w:val="nil"/>
              <w:bottom w:val="nil"/>
              <w:right w:val="nil"/>
            </w:tcBorders>
            <w:shd w:val="clear" w:color="auto" w:fill="auto"/>
            <w:vAlign w:val="center"/>
          </w:tcPr>
          <w:p w:rsidR="00EB0079" w:rsidRPr="00EB0079" w:rsidRDefault="00EB0079" w:rsidP="00EB0079">
            <w:pPr>
              <w:spacing w:after="0" w:line="240" w:lineRule="auto"/>
              <w:rPr>
                <w:rFonts w:ascii="Candara" w:hAnsi="Candara"/>
                <w:sz w:val="18"/>
                <w:szCs w:val="18"/>
              </w:rPr>
            </w:pPr>
          </w:p>
        </w:tc>
        <w:tc>
          <w:tcPr>
            <w:tcW w:w="786" w:type="dxa"/>
            <w:tcBorders>
              <w:top w:val="nil"/>
              <w:left w:val="nil"/>
              <w:bottom w:val="nil"/>
              <w:right w:val="nil"/>
            </w:tcBorders>
            <w:shd w:val="clear" w:color="auto" w:fill="auto"/>
            <w:noWrap/>
            <w:vAlign w:val="bottom"/>
          </w:tcPr>
          <w:p w:rsidR="00EB0079" w:rsidRPr="00EB0079" w:rsidRDefault="00EB0079" w:rsidP="00EB0079">
            <w:pPr>
              <w:spacing w:after="0" w:line="240" w:lineRule="auto"/>
              <w:ind w:firstLine="118"/>
              <w:rPr>
                <w:rFonts w:ascii="Candara" w:hAnsi="Candara"/>
                <w:i/>
                <w:sz w:val="18"/>
                <w:szCs w:val="18"/>
              </w:rPr>
            </w:pPr>
            <w:r w:rsidRPr="00EB0079">
              <w:rPr>
                <w:rFonts w:ascii="Candara" w:hAnsi="Candara"/>
                <w:i/>
                <w:sz w:val="18"/>
                <w:szCs w:val="18"/>
              </w:rPr>
              <w:t>M</w:t>
            </w:r>
          </w:p>
        </w:tc>
        <w:tc>
          <w:tcPr>
            <w:tcW w:w="518"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3.00</w:t>
            </w:r>
          </w:p>
        </w:tc>
        <w:tc>
          <w:tcPr>
            <w:tcW w:w="565"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54"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2.33</w:t>
            </w:r>
          </w:p>
        </w:tc>
        <w:tc>
          <w:tcPr>
            <w:tcW w:w="554"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2.00</w:t>
            </w:r>
          </w:p>
        </w:tc>
        <w:tc>
          <w:tcPr>
            <w:tcW w:w="518"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1.00</w:t>
            </w:r>
          </w:p>
        </w:tc>
        <w:tc>
          <w:tcPr>
            <w:tcW w:w="572"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0.67</w:t>
            </w:r>
          </w:p>
        </w:tc>
        <w:tc>
          <w:tcPr>
            <w:tcW w:w="554"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0.67</w:t>
            </w:r>
          </w:p>
        </w:tc>
        <w:tc>
          <w:tcPr>
            <w:tcW w:w="597" w:type="dxa"/>
            <w:tcBorders>
              <w:top w:val="nil"/>
              <w:left w:val="nil"/>
              <w:bottom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1.00</w:t>
            </w:r>
          </w:p>
        </w:tc>
        <w:tc>
          <w:tcPr>
            <w:tcW w:w="730" w:type="dxa"/>
            <w:tcBorders>
              <w:top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0.33</w:t>
            </w:r>
          </w:p>
        </w:tc>
        <w:tc>
          <w:tcPr>
            <w:tcW w:w="529"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00"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0.33</w:t>
            </w:r>
          </w:p>
        </w:tc>
        <w:tc>
          <w:tcPr>
            <w:tcW w:w="511"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91"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0.67</w:t>
            </w:r>
          </w:p>
        </w:tc>
        <w:tc>
          <w:tcPr>
            <w:tcW w:w="547"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72"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2.00</w:t>
            </w:r>
          </w:p>
        </w:tc>
        <w:tc>
          <w:tcPr>
            <w:tcW w:w="572"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r>
      <w:tr w:rsidR="00EB0079" w:rsidRPr="00EB0079" w:rsidTr="00475B6A">
        <w:trPr>
          <w:trHeight w:val="260"/>
        </w:trPr>
        <w:tc>
          <w:tcPr>
            <w:tcW w:w="650" w:type="dxa"/>
            <w:vMerge/>
            <w:tcBorders>
              <w:top w:val="nil"/>
              <w:left w:val="nil"/>
              <w:bottom w:val="nil"/>
              <w:right w:val="nil"/>
            </w:tcBorders>
            <w:shd w:val="clear" w:color="auto" w:fill="auto"/>
            <w:vAlign w:val="center"/>
          </w:tcPr>
          <w:p w:rsidR="00EB0079" w:rsidRPr="00EB0079" w:rsidRDefault="00EB0079" w:rsidP="00EB0079">
            <w:pPr>
              <w:spacing w:after="0" w:line="240" w:lineRule="auto"/>
              <w:rPr>
                <w:rFonts w:ascii="Candara" w:hAnsi="Candara"/>
                <w:sz w:val="18"/>
                <w:szCs w:val="18"/>
              </w:rPr>
            </w:pPr>
          </w:p>
        </w:tc>
        <w:tc>
          <w:tcPr>
            <w:tcW w:w="786"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ind w:firstLine="118"/>
              <w:rPr>
                <w:rFonts w:ascii="Candara" w:hAnsi="Candara"/>
                <w:i/>
                <w:sz w:val="18"/>
                <w:szCs w:val="18"/>
              </w:rPr>
            </w:pPr>
            <w:r w:rsidRPr="00EB0079">
              <w:rPr>
                <w:rFonts w:ascii="Candara" w:hAnsi="Candara"/>
                <w:i/>
                <w:sz w:val="18"/>
                <w:szCs w:val="18"/>
              </w:rPr>
              <w:t>SD</w:t>
            </w:r>
          </w:p>
        </w:tc>
        <w:tc>
          <w:tcPr>
            <w:tcW w:w="518"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1.00</w:t>
            </w:r>
          </w:p>
        </w:tc>
        <w:tc>
          <w:tcPr>
            <w:tcW w:w="565"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54"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2.33</w:t>
            </w:r>
          </w:p>
        </w:tc>
        <w:tc>
          <w:tcPr>
            <w:tcW w:w="554"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3.46</w:t>
            </w:r>
          </w:p>
        </w:tc>
        <w:tc>
          <w:tcPr>
            <w:tcW w:w="518"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1.00</w:t>
            </w:r>
          </w:p>
        </w:tc>
        <w:tc>
          <w:tcPr>
            <w:tcW w:w="572"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1.15</w:t>
            </w:r>
          </w:p>
        </w:tc>
        <w:tc>
          <w:tcPr>
            <w:tcW w:w="554"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97" w:type="dxa"/>
            <w:tcBorders>
              <w:top w:val="nil"/>
              <w:left w:val="nil"/>
              <w:bottom w:val="single" w:sz="2" w:space="0" w:color="7F7F7F" w:themeColor="text1" w:themeTint="80"/>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1.00</w:t>
            </w:r>
          </w:p>
        </w:tc>
        <w:tc>
          <w:tcPr>
            <w:tcW w:w="730" w:type="dxa"/>
            <w:tcBorders>
              <w:top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29"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00"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11"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91"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47"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72"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1.00</w:t>
            </w:r>
          </w:p>
        </w:tc>
        <w:tc>
          <w:tcPr>
            <w:tcW w:w="572"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r>
      <w:tr w:rsidR="00EB0079" w:rsidRPr="00EB0079" w:rsidTr="00475B6A">
        <w:trPr>
          <w:trHeight w:val="260"/>
        </w:trPr>
        <w:tc>
          <w:tcPr>
            <w:tcW w:w="650" w:type="dxa"/>
            <w:vMerge/>
            <w:tcBorders>
              <w:top w:val="nil"/>
              <w:left w:val="nil"/>
              <w:bottom w:val="nil"/>
              <w:right w:val="nil"/>
            </w:tcBorders>
            <w:shd w:val="clear" w:color="auto" w:fill="auto"/>
            <w:vAlign w:val="center"/>
          </w:tcPr>
          <w:p w:rsidR="00EB0079" w:rsidRPr="00EB0079" w:rsidRDefault="00EB0079" w:rsidP="00EB0079">
            <w:pPr>
              <w:spacing w:after="0" w:line="240" w:lineRule="auto"/>
              <w:rPr>
                <w:rFonts w:ascii="Candara" w:hAnsi="Candara"/>
                <w:sz w:val="18"/>
                <w:szCs w:val="18"/>
              </w:rPr>
            </w:pPr>
          </w:p>
        </w:tc>
        <w:tc>
          <w:tcPr>
            <w:tcW w:w="786"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rPr>
                <w:rFonts w:ascii="Candara" w:hAnsi="Candara"/>
                <w:bCs/>
                <w:sz w:val="18"/>
                <w:szCs w:val="18"/>
              </w:rPr>
            </w:pPr>
            <w:r w:rsidRPr="00EB0079">
              <w:rPr>
                <w:rFonts w:ascii="Candara" w:hAnsi="Candara"/>
                <w:bCs/>
                <w:sz w:val="18"/>
                <w:szCs w:val="18"/>
              </w:rPr>
              <w:t>A2</w:t>
            </w:r>
          </w:p>
        </w:tc>
        <w:tc>
          <w:tcPr>
            <w:tcW w:w="518"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65"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54"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54"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18"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72"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54"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97" w:type="dxa"/>
            <w:tcBorders>
              <w:top w:val="single" w:sz="2" w:space="0" w:color="7F7F7F" w:themeColor="text1" w:themeTint="80"/>
              <w:left w:val="nil"/>
              <w:bottom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 </w:t>
            </w:r>
          </w:p>
        </w:tc>
        <w:tc>
          <w:tcPr>
            <w:tcW w:w="730" w:type="dxa"/>
            <w:tcBorders>
              <w:top w:val="single" w:sz="2" w:space="0" w:color="7F7F7F" w:themeColor="text1" w:themeTint="80"/>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29"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00"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11"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91"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47"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72"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72"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r>
      <w:tr w:rsidR="00EB0079" w:rsidRPr="00EB0079">
        <w:trPr>
          <w:trHeight w:val="260"/>
        </w:trPr>
        <w:tc>
          <w:tcPr>
            <w:tcW w:w="650" w:type="dxa"/>
            <w:vMerge/>
            <w:tcBorders>
              <w:top w:val="nil"/>
              <w:left w:val="nil"/>
              <w:bottom w:val="nil"/>
              <w:right w:val="nil"/>
            </w:tcBorders>
            <w:shd w:val="clear" w:color="auto" w:fill="auto"/>
            <w:vAlign w:val="center"/>
          </w:tcPr>
          <w:p w:rsidR="00EB0079" w:rsidRPr="00EB0079" w:rsidRDefault="00EB0079" w:rsidP="00EB0079">
            <w:pPr>
              <w:spacing w:after="0" w:line="240" w:lineRule="auto"/>
              <w:rPr>
                <w:rFonts w:ascii="Candara" w:hAnsi="Candara"/>
                <w:sz w:val="18"/>
                <w:szCs w:val="18"/>
              </w:rPr>
            </w:pPr>
          </w:p>
        </w:tc>
        <w:tc>
          <w:tcPr>
            <w:tcW w:w="786" w:type="dxa"/>
            <w:tcBorders>
              <w:top w:val="nil"/>
              <w:left w:val="nil"/>
              <w:bottom w:val="nil"/>
              <w:right w:val="nil"/>
            </w:tcBorders>
            <w:shd w:val="clear" w:color="auto" w:fill="auto"/>
            <w:noWrap/>
            <w:vAlign w:val="bottom"/>
          </w:tcPr>
          <w:p w:rsidR="00EB0079" w:rsidRPr="00EB0079" w:rsidRDefault="00EB0079" w:rsidP="00EB0079">
            <w:pPr>
              <w:spacing w:after="0" w:line="240" w:lineRule="auto"/>
              <w:ind w:firstLine="118"/>
              <w:rPr>
                <w:rFonts w:ascii="Candara" w:hAnsi="Candara"/>
                <w:i/>
                <w:sz w:val="18"/>
                <w:szCs w:val="18"/>
              </w:rPr>
            </w:pPr>
            <w:r w:rsidRPr="00EB0079">
              <w:rPr>
                <w:rFonts w:ascii="Candara" w:hAnsi="Candara"/>
                <w:i/>
                <w:sz w:val="18"/>
                <w:szCs w:val="18"/>
              </w:rPr>
              <w:t>M</w:t>
            </w:r>
          </w:p>
        </w:tc>
        <w:tc>
          <w:tcPr>
            <w:tcW w:w="518"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3.00</w:t>
            </w:r>
          </w:p>
        </w:tc>
        <w:tc>
          <w:tcPr>
            <w:tcW w:w="565"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0.33</w:t>
            </w:r>
          </w:p>
        </w:tc>
        <w:tc>
          <w:tcPr>
            <w:tcW w:w="554"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0.67</w:t>
            </w:r>
          </w:p>
        </w:tc>
        <w:tc>
          <w:tcPr>
            <w:tcW w:w="554"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0.33</w:t>
            </w:r>
          </w:p>
        </w:tc>
        <w:tc>
          <w:tcPr>
            <w:tcW w:w="518"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1.67</w:t>
            </w:r>
          </w:p>
        </w:tc>
        <w:tc>
          <w:tcPr>
            <w:tcW w:w="572"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54"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0.67</w:t>
            </w:r>
          </w:p>
        </w:tc>
        <w:tc>
          <w:tcPr>
            <w:tcW w:w="597" w:type="dxa"/>
            <w:tcBorders>
              <w:top w:val="nil"/>
              <w:left w:val="nil"/>
              <w:bottom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0.33</w:t>
            </w:r>
          </w:p>
        </w:tc>
        <w:tc>
          <w:tcPr>
            <w:tcW w:w="730" w:type="dxa"/>
            <w:tcBorders>
              <w:top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1.33</w:t>
            </w:r>
          </w:p>
        </w:tc>
        <w:tc>
          <w:tcPr>
            <w:tcW w:w="529"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0.33</w:t>
            </w:r>
          </w:p>
        </w:tc>
        <w:tc>
          <w:tcPr>
            <w:tcW w:w="500"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0.33</w:t>
            </w:r>
          </w:p>
        </w:tc>
        <w:tc>
          <w:tcPr>
            <w:tcW w:w="511"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91"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1.00</w:t>
            </w:r>
          </w:p>
        </w:tc>
        <w:tc>
          <w:tcPr>
            <w:tcW w:w="547"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0.33</w:t>
            </w:r>
          </w:p>
        </w:tc>
        <w:tc>
          <w:tcPr>
            <w:tcW w:w="572"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1.33</w:t>
            </w:r>
          </w:p>
        </w:tc>
        <w:tc>
          <w:tcPr>
            <w:tcW w:w="572"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0.67</w:t>
            </w:r>
          </w:p>
        </w:tc>
      </w:tr>
      <w:tr w:rsidR="00EB0079" w:rsidRPr="00EB0079" w:rsidTr="00475B6A">
        <w:trPr>
          <w:trHeight w:val="260"/>
        </w:trPr>
        <w:tc>
          <w:tcPr>
            <w:tcW w:w="650" w:type="dxa"/>
            <w:vMerge/>
            <w:tcBorders>
              <w:top w:val="nil"/>
              <w:left w:val="nil"/>
              <w:bottom w:val="nil"/>
              <w:right w:val="nil"/>
            </w:tcBorders>
            <w:shd w:val="clear" w:color="auto" w:fill="auto"/>
            <w:vAlign w:val="center"/>
          </w:tcPr>
          <w:p w:rsidR="00EB0079" w:rsidRPr="00EB0079" w:rsidRDefault="00EB0079" w:rsidP="00EB0079">
            <w:pPr>
              <w:spacing w:after="0" w:line="240" w:lineRule="auto"/>
              <w:rPr>
                <w:rFonts w:ascii="Candara" w:hAnsi="Candara"/>
                <w:sz w:val="18"/>
                <w:szCs w:val="18"/>
              </w:rPr>
            </w:pPr>
          </w:p>
        </w:tc>
        <w:tc>
          <w:tcPr>
            <w:tcW w:w="786"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ind w:firstLine="118"/>
              <w:rPr>
                <w:rFonts w:ascii="Candara" w:hAnsi="Candara"/>
                <w:i/>
                <w:sz w:val="18"/>
                <w:szCs w:val="18"/>
              </w:rPr>
            </w:pPr>
            <w:r w:rsidRPr="00EB0079">
              <w:rPr>
                <w:rFonts w:ascii="Candara" w:hAnsi="Candara"/>
                <w:i/>
                <w:sz w:val="18"/>
                <w:szCs w:val="18"/>
              </w:rPr>
              <w:t>SD</w:t>
            </w:r>
          </w:p>
        </w:tc>
        <w:tc>
          <w:tcPr>
            <w:tcW w:w="518"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1.00</w:t>
            </w:r>
          </w:p>
        </w:tc>
        <w:tc>
          <w:tcPr>
            <w:tcW w:w="565"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54"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54"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18"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1.15</w:t>
            </w:r>
          </w:p>
        </w:tc>
        <w:tc>
          <w:tcPr>
            <w:tcW w:w="572"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54"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1.15</w:t>
            </w:r>
          </w:p>
        </w:tc>
        <w:tc>
          <w:tcPr>
            <w:tcW w:w="597" w:type="dxa"/>
            <w:tcBorders>
              <w:top w:val="nil"/>
              <w:left w:val="nil"/>
              <w:bottom w:val="single" w:sz="2" w:space="0" w:color="7F7F7F" w:themeColor="text1" w:themeTint="80"/>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730" w:type="dxa"/>
            <w:tcBorders>
              <w:top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1.15</w:t>
            </w:r>
          </w:p>
        </w:tc>
        <w:tc>
          <w:tcPr>
            <w:tcW w:w="529"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00"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11"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91"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1.00</w:t>
            </w:r>
          </w:p>
        </w:tc>
        <w:tc>
          <w:tcPr>
            <w:tcW w:w="547"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72"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72"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1.15</w:t>
            </w:r>
          </w:p>
        </w:tc>
      </w:tr>
      <w:tr w:rsidR="00EB0079" w:rsidRPr="00EB0079" w:rsidTr="00475B6A">
        <w:trPr>
          <w:trHeight w:val="260"/>
        </w:trPr>
        <w:tc>
          <w:tcPr>
            <w:tcW w:w="650" w:type="dxa"/>
            <w:vMerge/>
            <w:tcBorders>
              <w:top w:val="nil"/>
              <w:left w:val="nil"/>
              <w:bottom w:val="nil"/>
              <w:right w:val="nil"/>
            </w:tcBorders>
            <w:shd w:val="clear" w:color="auto" w:fill="auto"/>
            <w:vAlign w:val="center"/>
          </w:tcPr>
          <w:p w:rsidR="00EB0079" w:rsidRPr="00EB0079" w:rsidRDefault="00EB0079" w:rsidP="00EB0079">
            <w:pPr>
              <w:spacing w:after="0" w:line="240" w:lineRule="auto"/>
              <w:rPr>
                <w:rFonts w:ascii="Candara" w:hAnsi="Candara"/>
                <w:sz w:val="18"/>
                <w:szCs w:val="18"/>
              </w:rPr>
            </w:pPr>
          </w:p>
        </w:tc>
        <w:tc>
          <w:tcPr>
            <w:tcW w:w="786"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rPr>
                <w:rFonts w:ascii="Candara" w:hAnsi="Candara"/>
                <w:bCs/>
                <w:sz w:val="18"/>
                <w:szCs w:val="18"/>
              </w:rPr>
            </w:pPr>
            <w:r w:rsidRPr="00EB0079">
              <w:rPr>
                <w:rFonts w:ascii="Candara" w:hAnsi="Candara"/>
                <w:bCs/>
                <w:sz w:val="18"/>
                <w:szCs w:val="18"/>
              </w:rPr>
              <w:t>A3</w:t>
            </w:r>
          </w:p>
        </w:tc>
        <w:tc>
          <w:tcPr>
            <w:tcW w:w="518"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65"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54"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54"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18"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72"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54"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97" w:type="dxa"/>
            <w:tcBorders>
              <w:top w:val="single" w:sz="2" w:space="0" w:color="7F7F7F" w:themeColor="text1" w:themeTint="80"/>
              <w:left w:val="nil"/>
              <w:bottom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 </w:t>
            </w:r>
          </w:p>
        </w:tc>
        <w:tc>
          <w:tcPr>
            <w:tcW w:w="730" w:type="dxa"/>
            <w:tcBorders>
              <w:top w:val="single" w:sz="2" w:space="0" w:color="7F7F7F" w:themeColor="text1" w:themeTint="80"/>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29"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00"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11"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91"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47"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72"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72"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r>
      <w:tr w:rsidR="00EB0079" w:rsidRPr="00EB0079">
        <w:trPr>
          <w:trHeight w:val="260"/>
        </w:trPr>
        <w:tc>
          <w:tcPr>
            <w:tcW w:w="650" w:type="dxa"/>
            <w:vMerge/>
            <w:tcBorders>
              <w:top w:val="nil"/>
              <w:left w:val="nil"/>
              <w:bottom w:val="nil"/>
              <w:right w:val="nil"/>
            </w:tcBorders>
            <w:shd w:val="clear" w:color="auto" w:fill="auto"/>
            <w:vAlign w:val="center"/>
          </w:tcPr>
          <w:p w:rsidR="00EB0079" w:rsidRPr="00EB0079" w:rsidRDefault="00EB0079" w:rsidP="00EB0079">
            <w:pPr>
              <w:spacing w:after="0" w:line="240" w:lineRule="auto"/>
              <w:rPr>
                <w:rFonts w:ascii="Candara" w:hAnsi="Candara"/>
                <w:sz w:val="18"/>
                <w:szCs w:val="18"/>
              </w:rPr>
            </w:pPr>
          </w:p>
        </w:tc>
        <w:tc>
          <w:tcPr>
            <w:tcW w:w="786" w:type="dxa"/>
            <w:tcBorders>
              <w:top w:val="nil"/>
              <w:left w:val="nil"/>
              <w:bottom w:val="nil"/>
              <w:right w:val="nil"/>
            </w:tcBorders>
            <w:shd w:val="clear" w:color="auto" w:fill="auto"/>
            <w:noWrap/>
            <w:vAlign w:val="bottom"/>
          </w:tcPr>
          <w:p w:rsidR="00EB0079" w:rsidRPr="00EB0079" w:rsidRDefault="00EB0079" w:rsidP="00EB0079">
            <w:pPr>
              <w:spacing w:after="0" w:line="240" w:lineRule="auto"/>
              <w:ind w:firstLine="118"/>
              <w:rPr>
                <w:rFonts w:ascii="Candara" w:hAnsi="Candara"/>
                <w:i/>
                <w:sz w:val="18"/>
                <w:szCs w:val="18"/>
              </w:rPr>
            </w:pPr>
            <w:r w:rsidRPr="00EB0079">
              <w:rPr>
                <w:rFonts w:ascii="Candara" w:hAnsi="Candara"/>
                <w:i/>
                <w:sz w:val="18"/>
                <w:szCs w:val="18"/>
              </w:rPr>
              <w:t>M</w:t>
            </w:r>
          </w:p>
        </w:tc>
        <w:tc>
          <w:tcPr>
            <w:tcW w:w="518"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1.33</w:t>
            </w:r>
          </w:p>
        </w:tc>
        <w:tc>
          <w:tcPr>
            <w:tcW w:w="565"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54"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1.33</w:t>
            </w:r>
          </w:p>
        </w:tc>
        <w:tc>
          <w:tcPr>
            <w:tcW w:w="554"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1.33</w:t>
            </w:r>
          </w:p>
        </w:tc>
        <w:tc>
          <w:tcPr>
            <w:tcW w:w="518"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1.67</w:t>
            </w:r>
          </w:p>
        </w:tc>
        <w:tc>
          <w:tcPr>
            <w:tcW w:w="572"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54"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0.33</w:t>
            </w:r>
          </w:p>
        </w:tc>
        <w:tc>
          <w:tcPr>
            <w:tcW w:w="597" w:type="dxa"/>
            <w:tcBorders>
              <w:top w:val="nil"/>
              <w:left w:val="nil"/>
              <w:bottom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1.33</w:t>
            </w:r>
          </w:p>
        </w:tc>
        <w:tc>
          <w:tcPr>
            <w:tcW w:w="730" w:type="dxa"/>
            <w:tcBorders>
              <w:top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0.33</w:t>
            </w:r>
          </w:p>
        </w:tc>
        <w:tc>
          <w:tcPr>
            <w:tcW w:w="529"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00"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0.67</w:t>
            </w:r>
          </w:p>
        </w:tc>
        <w:tc>
          <w:tcPr>
            <w:tcW w:w="511"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91"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0.33</w:t>
            </w:r>
          </w:p>
        </w:tc>
        <w:tc>
          <w:tcPr>
            <w:tcW w:w="547"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72"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1.33</w:t>
            </w:r>
          </w:p>
        </w:tc>
        <w:tc>
          <w:tcPr>
            <w:tcW w:w="572"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0.33</w:t>
            </w:r>
          </w:p>
        </w:tc>
      </w:tr>
      <w:tr w:rsidR="00EB0079" w:rsidRPr="00EB0079" w:rsidTr="00475B6A">
        <w:trPr>
          <w:trHeight w:val="260"/>
        </w:trPr>
        <w:tc>
          <w:tcPr>
            <w:tcW w:w="650" w:type="dxa"/>
            <w:vMerge/>
            <w:tcBorders>
              <w:top w:val="nil"/>
              <w:left w:val="nil"/>
              <w:bottom w:val="single" w:sz="2" w:space="0" w:color="7F7F7F" w:themeColor="text1" w:themeTint="80"/>
              <w:right w:val="nil"/>
            </w:tcBorders>
            <w:shd w:val="clear" w:color="auto" w:fill="auto"/>
            <w:vAlign w:val="center"/>
          </w:tcPr>
          <w:p w:rsidR="00EB0079" w:rsidRPr="00EB0079" w:rsidRDefault="00EB0079" w:rsidP="00EB0079">
            <w:pPr>
              <w:spacing w:after="0" w:line="240" w:lineRule="auto"/>
              <w:rPr>
                <w:rFonts w:ascii="Candara" w:hAnsi="Candara"/>
                <w:sz w:val="18"/>
                <w:szCs w:val="18"/>
              </w:rPr>
            </w:pPr>
          </w:p>
        </w:tc>
        <w:tc>
          <w:tcPr>
            <w:tcW w:w="786"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ind w:firstLine="118"/>
              <w:rPr>
                <w:rFonts w:ascii="Candara" w:hAnsi="Candara"/>
                <w:i/>
                <w:sz w:val="18"/>
                <w:szCs w:val="18"/>
              </w:rPr>
            </w:pPr>
            <w:r w:rsidRPr="00EB0079">
              <w:rPr>
                <w:rFonts w:ascii="Candara" w:hAnsi="Candara"/>
                <w:i/>
                <w:sz w:val="18"/>
                <w:szCs w:val="18"/>
              </w:rPr>
              <w:t>SD</w:t>
            </w:r>
          </w:p>
        </w:tc>
        <w:tc>
          <w:tcPr>
            <w:tcW w:w="518"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65"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54"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54"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1.53</w:t>
            </w:r>
          </w:p>
        </w:tc>
        <w:tc>
          <w:tcPr>
            <w:tcW w:w="518"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72"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54"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97" w:type="dxa"/>
            <w:tcBorders>
              <w:top w:val="nil"/>
              <w:left w:val="nil"/>
              <w:bottom w:val="single" w:sz="2" w:space="0" w:color="7F7F7F" w:themeColor="text1" w:themeTint="80"/>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1.55</w:t>
            </w:r>
          </w:p>
        </w:tc>
        <w:tc>
          <w:tcPr>
            <w:tcW w:w="730" w:type="dxa"/>
            <w:tcBorders>
              <w:top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29"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00"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1.15</w:t>
            </w:r>
          </w:p>
        </w:tc>
        <w:tc>
          <w:tcPr>
            <w:tcW w:w="511"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91"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47"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72"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1.15</w:t>
            </w:r>
          </w:p>
        </w:tc>
        <w:tc>
          <w:tcPr>
            <w:tcW w:w="572"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r>
      <w:tr w:rsidR="00EB0079" w:rsidRPr="00EB0079" w:rsidTr="00475B6A">
        <w:trPr>
          <w:trHeight w:val="260"/>
        </w:trPr>
        <w:tc>
          <w:tcPr>
            <w:tcW w:w="650" w:type="dxa"/>
            <w:vMerge w:val="restart"/>
            <w:tcBorders>
              <w:top w:val="single" w:sz="2" w:space="0" w:color="7F7F7F" w:themeColor="text1" w:themeTint="80"/>
              <w:left w:val="nil"/>
              <w:bottom w:val="single" w:sz="4" w:space="0" w:color="000000"/>
              <w:right w:val="nil"/>
            </w:tcBorders>
            <w:shd w:val="clear" w:color="auto" w:fill="auto"/>
            <w:noWrap/>
            <w:textDirection w:val="btLr"/>
            <w:vAlign w:val="center"/>
          </w:tcPr>
          <w:p w:rsidR="00EB0079" w:rsidRPr="00F07EA6" w:rsidRDefault="00EB0079" w:rsidP="00EB0079">
            <w:pPr>
              <w:spacing w:after="0" w:line="240" w:lineRule="auto"/>
              <w:rPr>
                <w:rFonts w:ascii="Candara" w:hAnsi="Candara"/>
                <w:sz w:val="18"/>
                <w:szCs w:val="18"/>
              </w:rPr>
            </w:pPr>
          </w:p>
          <w:p w:rsidR="00EB0079" w:rsidRPr="00F07EA6" w:rsidRDefault="00EB0079" w:rsidP="00EB0079">
            <w:pPr>
              <w:spacing w:after="0" w:line="240" w:lineRule="auto"/>
              <w:jc w:val="center"/>
              <w:rPr>
                <w:rFonts w:ascii="Candara" w:hAnsi="Candara"/>
                <w:b/>
                <w:sz w:val="18"/>
                <w:szCs w:val="18"/>
              </w:rPr>
            </w:pPr>
            <w:proofErr w:type="spellStart"/>
            <w:r w:rsidRPr="00F07EA6">
              <w:rPr>
                <w:rFonts w:ascii="Candara" w:hAnsi="Candara"/>
                <w:b/>
                <w:sz w:val="18"/>
                <w:szCs w:val="18"/>
              </w:rPr>
              <w:t>Reflexivity</w:t>
            </w:r>
            <w:proofErr w:type="spellEnd"/>
            <w:r w:rsidRPr="00F07EA6">
              <w:rPr>
                <w:rFonts w:ascii="Candara" w:hAnsi="Candara"/>
                <w:b/>
                <w:sz w:val="18"/>
                <w:szCs w:val="18"/>
              </w:rPr>
              <w:t xml:space="preserve"> </w:t>
            </w:r>
            <w:proofErr w:type="spellStart"/>
            <w:r w:rsidRPr="00F07EA6">
              <w:rPr>
                <w:rFonts w:ascii="Candara" w:hAnsi="Candara"/>
                <w:b/>
                <w:sz w:val="18"/>
                <w:szCs w:val="18"/>
              </w:rPr>
              <w:t>Moments</w:t>
            </w:r>
            <w:proofErr w:type="spellEnd"/>
          </w:p>
        </w:tc>
        <w:tc>
          <w:tcPr>
            <w:tcW w:w="786" w:type="dxa"/>
            <w:tcBorders>
              <w:top w:val="single" w:sz="2" w:space="0" w:color="7F7F7F" w:themeColor="text1" w:themeTint="80"/>
              <w:left w:val="nil"/>
              <w:bottom w:val="nil"/>
              <w:right w:val="nil"/>
            </w:tcBorders>
            <w:shd w:val="clear" w:color="auto" w:fill="auto"/>
            <w:noWrap/>
            <w:vAlign w:val="bottom"/>
          </w:tcPr>
          <w:p w:rsidR="00EB0079" w:rsidRPr="00F07EA6" w:rsidRDefault="00EB0079" w:rsidP="00EB0079">
            <w:pPr>
              <w:spacing w:after="0" w:line="240" w:lineRule="auto"/>
              <w:rPr>
                <w:rFonts w:ascii="Candara" w:hAnsi="Candara"/>
                <w:bCs/>
                <w:sz w:val="18"/>
                <w:szCs w:val="18"/>
              </w:rPr>
            </w:pPr>
            <w:r w:rsidRPr="00F07EA6">
              <w:rPr>
                <w:rFonts w:ascii="Candara" w:hAnsi="Candara"/>
                <w:bCs/>
                <w:sz w:val="18"/>
                <w:szCs w:val="18"/>
              </w:rPr>
              <w:t>E1</w:t>
            </w:r>
          </w:p>
        </w:tc>
        <w:tc>
          <w:tcPr>
            <w:tcW w:w="518"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65"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54"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54"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18"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72"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54"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97" w:type="dxa"/>
            <w:tcBorders>
              <w:top w:val="single" w:sz="2" w:space="0" w:color="7F7F7F" w:themeColor="text1" w:themeTint="80"/>
              <w:left w:val="nil"/>
              <w:bottom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 </w:t>
            </w:r>
          </w:p>
        </w:tc>
        <w:tc>
          <w:tcPr>
            <w:tcW w:w="730" w:type="dxa"/>
            <w:tcBorders>
              <w:top w:val="single" w:sz="2" w:space="0" w:color="7F7F7F" w:themeColor="text1" w:themeTint="80"/>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29"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00"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11"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91"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47"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72"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72"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r>
      <w:tr w:rsidR="00EB0079" w:rsidRPr="00EB0079">
        <w:trPr>
          <w:trHeight w:val="260"/>
        </w:trPr>
        <w:tc>
          <w:tcPr>
            <w:tcW w:w="650" w:type="dxa"/>
            <w:vMerge/>
            <w:tcBorders>
              <w:top w:val="nil"/>
              <w:left w:val="nil"/>
              <w:bottom w:val="single" w:sz="4" w:space="0" w:color="000000"/>
              <w:right w:val="nil"/>
            </w:tcBorders>
            <w:shd w:val="clear" w:color="auto" w:fill="auto"/>
            <w:vAlign w:val="center"/>
          </w:tcPr>
          <w:p w:rsidR="00EB0079" w:rsidRPr="00F07EA6" w:rsidRDefault="00EB0079" w:rsidP="00EB0079">
            <w:pPr>
              <w:spacing w:after="0" w:line="240" w:lineRule="auto"/>
              <w:rPr>
                <w:rFonts w:ascii="Candara" w:hAnsi="Candara"/>
                <w:sz w:val="18"/>
                <w:szCs w:val="18"/>
              </w:rPr>
            </w:pPr>
          </w:p>
        </w:tc>
        <w:tc>
          <w:tcPr>
            <w:tcW w:w="786" w:type="dxa"/>
            <w:tcBorders>
              <w:top w:val="nil"/>
              <w:left w:val="nil"/>
              <w:bottom w:val="nil"/>
              <w:right w:val="nil"/>
            </w:tcBorders>
            <w:shd w:val="clear" w:color="auto" w:fill="auto"/>
            <w:noWrap/>
            <w:vAlign w:val="bottom"/>
          </w:tcPr>
          <w:p w:rsidR="00EB0079" w:rsidRPr="00F07EA6" w:rsidRDefault="00EB0079" w:rsidP="00EB0079">
            <w:pPr>
              <w:spacing w:after="0" w:line="240" w:lineRule="auto"/>
              <w:ind w:firstLine="118"/>
              <w:rPr>
                <w:rFonts w:ascii="Candara" w:hAnsi="Candara"/>
                <w:i/>
                <w:sz w:val="18"/>
                <w:szCs w:val="18"/>
              </w:rPr>
            </w:pPr>
            <w:r w:rsidRPr="00F07EA6">
              <w:rPr>
                <w:rFonts w:ascii="Candara" w:hAnsi="Candara"/>
                <w:i/>
                <w:sz w:val="18"/>
                <w:szCs w:val="18"/>
              </w:rPr>
              <w:t>M</w:t>
            </w:r>
          </w:p>
        </w:tc>
        <w:tc>
          <w:tcPr>
            <w:tcW w:w="518"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1.33</w:t>
            </w:r>
          </w:p>
        </w:tc>
        <w:tc>
          <w:tcPr>
            <w:tcW w:w="565"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54"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4.00</w:t>
            </w:r>
          </w:p>
        </w:tc>
        <w:tc>
          <w:tcPr>
            <w:tcW w:w="554"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0.67</w:t>
            </w:r>
          </w:p>
        </w:tc>
        <w:tc>
          <w:tcPr>
            <w:tcW w:w="518"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3.00</w:t>
            </w:r>
          </w:p>
        </w:tc>
        <w:tc>
          <w:tcPr>
            <w:tcW w:w="572"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1.00</w:t>
            </w:r>
          </w:p>
        </w:tc>
        <w:tc>
          <w:tcPr>
            <w:tcW w:w="554"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2.00</w:t>
            </w:r>
          </w:p>
        </w:tc>
        <w:tc>
          <w:tcPr>
            <w:tcW w:w="597" w:type="dxa"/>
            <w:tcBorders>
              <w:top w:val="nil"/>
              <w:left w:val="nil"/>
              <w:bottom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2.33</w:t>
            </w:r>
          </w:p>
        </w:tc>
        <w:tc>
          <w:tcPr>
            <w:tcW w:w="730" w:type="dxa"/>
            <w:tcBorders>
              <w:top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0.67</w:t>
            </w:r>
          </w:p>
        </w:tc>
        <w:tc>
          <w:tcPr>
            <w:tcW w:w="529"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0.33</w:t>
            </w:r>
          </w:p>
        </w:tc>
        <w:tc>
          <w:tcPr>
            <w:tcW w:w="500"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0.33</w:t>
            </w:r>
          </w:p>
        </w:tc>
        <w:tc>
          <w:tcPr>
            <w:tcW w:w="511"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91"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47"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72"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72"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r>
      <w:tr w:rsidR="00EB0079" w:rsidRPr="00EB0079" w:rsidTr="00475B6A">
        <w:trPr>
          <w:trHeight w:val="260"/>
        </w:trPr>
        <w:tc>
          <w:tcPr>
            <w:tcW w:w="650" w:type="dxa"/>
            <w:vMerge/>
            <w:tcBorders>
              <w:top w:val="nil"/>
              <w:left w:val="nil"/>
              <w:bottom w:val="single" w:sz="4" w:space="0" w:color="000000"/>
              <w:right w:val="nil"/>
            </w:tcBorders>
            <w:shd w:val="clear" w:color="auto" w:fill="auto"/>
            <w:vAlign w:val="center"/>
          </w:tcPr>
          <w:p w:rsidR="00EB0079" w:rsidRPr="00F07EA6" w:rsidRDefault="00EB0079" w:rsidP="00EB0079">
            <w:pPr>
              <w:spacing w:after="0" w:line="240" w:lineRule="auto"/>
              <w:rPr>
                <w:rFonts w:ascii="Candara" w:hAnsi="Candara"/>
                <w:sz w:val="18"/>
                <w:szCs w:val="18"/>
              </w:rPr>
            </w:pPr>
          </w:p>
        </w:tc>
        <w:tc>
          <w:tcPr>
            <w:tcW w:w="786" w:type="dxa"/>
            <w:tcBorders>
              <w:top w:val="nil"/>
              <w:left w:val="nil"/>
              <w:bottom w:val="single" w:sz="2" w:space="0" w:color="7F7F7F" w:themeColor="text1" w:themeTint="80"/>
              <w:right w:val="nil"/>
            </w:tcBorders>
            <w:shd w:val="clear" w:color="auto" w:fill="auto"/>
            <w:noWrap/>
            <w:vAlign w:val="bottom"/>
          </w:tcPr>
          <w:p w:rsidR="00EB0079" w:rsidRPr="00F07EA6" w:rsidRDefault="00EB0079" w:rsidP="00EB0079">
            <w:pPr>
              <w:spacing w:after="0" w:line="240" w:lineRule="auto"/>
              <w:ind w:firstLine="118"/>
              <w:rPr>
                <w:rFonts w:ascii="Candara" w:hAnsi="Candara"/>
                <w:i/>
                <w:sz w:val="18"/>
                <w:szCs w:val="18"/>
              </w:rPr>
            </w:pPr>
            <w:r w:rsidRPr="00F07EA6">
              <w:rPr>
                <w:rFonts w:ascii="Candara" w:hAnsi="Candara"/>
                <w:i/>
                <w:sz w:val="18"/>
                <w:szCs w:val="18"/>
              </w:rPr>
              <w:t>SD</w:t>
            </w:r>
          </w:p>
        </w:tc>
        <w:tc>
          <w:tcPr>
            <w:tcW w:w="518"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65"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54"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1.00</w:t>
            </w:r>
          </w:p>
        </w:tc>
        <w:tc>
          <w:tcPr>
            <w:tcW w:w="554"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18"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72"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1.00</w:t>
            </w:r>
          </w:p>
        </w:tc>
        <w:tc>
          <w:tcPr>
            <w:tcW w:w="554"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2.00</w:t>
            </w:r>
          </w:p>
        </w:tc>
        <w:tc>
          <w:tcPr>
            <w:tcW w:w="597" w:type="dxa"/>
            <w:tcBorders>
              <w:top w:val="nil"/>
              <w:left w:val="nil"/>
              <w:bottom w:val="single" w:sz="2" w:space="0" w:color="7F7F7F" w:themeColor="text1" w:themeTint="80"/>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2.08</w:t>
            </w:r>
          </w:p>
        </w:tc>
        <w:tc>
          <w:tcPr>
            <w:tcW w:w="730" w:type="dxa"/>
            <w:tcBorders>
              <w:top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1.15</w:t>
            </w:r>
          </w:p>
        </w:tc>
        <w:tc>
          <w:tcPr>
            <w:tcW w:w="529"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00"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11"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91"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47"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72"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72"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r>
      <w:tr w:rsidR="00EB0079" w:rsidRPr="00EB0079" w:rsidTr="00475B6A">
        <w:trPr>
          <w:trHeight w:val="260"/>
        </w:trPr>
        <w:tc>
          <w:tcPr>
            <w:tcW w:w="650" w:type="dxa"/>
            <w:vMerge/>
            <w:tcBorders>
              <w:top w:val="nil"/>
              <w:left w:val="nil"/>
              <w:bottom w:val="single" w:sz="4" w:space="0" w:color="000000"/>
              <w:right w:val="nil"/>
            </w:tcBorders>
            <w:shd w:val="clear" w:color="auto" w:fill="auto"/>
            <w:vAlign w:val="center"/>
          </w:tcPr>
          <w:p w:rsidR="00EB0079" w:rsidRPr="00F07EA6" w:rsidRDefault="00EB0079" w:rsidP="00EB0079">
            <w:pPr>
              <w:spacing w:after="0" w:line="240" w:lineRule="auto"/>
              <w:rPr>
                <w:rFonts w:ascii="Candara" w:hAnsi="Candara"/>
                <w:sz w:val="18"/>
                <w:szCs w:val="18"/>
              </w:rPr>
            </w:pPr>
          </w:p>
        </w:tc>
        <w:tc>
          <w:tcPr>
            <w:tcW w:w="786" w:type="dxa"/>
            <w:tcBorders>
              <w:top w:val="single" w:sz="2" w:space="0" w:color="7F7F7F" w:themeColor="text1" w:themeTint="80"/>
              <w:left w:val="nil"/>
              <w:bottom w:val="nil"/>
              <w:right w:val="nil"/>
            </w:tcBorders>
            <w:shd w:val="clear" w:color="auto" w:fill="auto"/>
            <w:noWrap/>
            <w:vAlign w:val="bottom"/>
          </w:tcPr>
          <w:p w:rsidR="00EB0079" w:rsidRPr="00F07EA6" w:rsidRDefault="00EB0079" w:rsidP="00EB0079">
            <w:pPr>
              <w:spacing w:after="0" w:line="240" w:lineRule="auto"/>
              <w:rPr>
                <w:rFonts w:ascii="Candara" w:hAnsi="Candara"/>
                <w:bCs/>
                <w:sz w:val="18"/>
                <w:szCs w:val="18"/>
              </w:rPr>
            </w:pPr>
            <w:r w:rsidRPr="00F07EA6">
              <w:rPr>
                <w:rFonts w:ascii="Candara" w:hAnsi="Candara"/>
                <w:bCs/>
                <w:sz w:val="18"/>
                <w:szCs w:val="18"/>
              </w:rPr>
              <w:t>E2</w:t>
            </w:r>
          </w:p>
        </w:tc>
        <w:tc>
          <w:tcPr>
            <w:tcW w:w="518" w:type="dxa"/>
            <w:tcBorders>
              <w:top w:val="single" w:sz="2" w:space="0" w:color="7F7F7F" w:themeColor="text1" w:themeTint="80"/>
              <w:left w:val="nil"/>
              <w:bottom w:val="nil"/>
              <w:right w:val="nil"/>
            </w:tcBorders>
            <w:shd w:val="clear" w:color="auto" w:fill="auto"/>
            <w:noWrap/>
            <w:textDirection w:val="btLr"/>
            <w:vAlign w:val="bottom"/>
          </w:tcPr>
          <w:p w:rsidR="00EB0079" w:rsidRPr="00EB0079" w:rsidRDefault="00EB0079" w:rsidP="00EB0079">
            <w:pPr>
              <w:spacing w:after="0" w:line="240" w:lineRule="auto"/>
              <w:jc w:val="center"/>
              <w:rPr>
                <w:rFonts w:ascii="Candara" w:hAnsi="Candara"/>
                <w:sz w:val="18"/>
                <w:szCs w:val="18"/>
              </w:rPr>
            </w:pPr>
          </w:p>
        </w:tc>
        <w:tc>
          <w:tcPr>
            <w:tcW w:w="565"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54"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54"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18"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72"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54"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97" w:type="dxa"/>
            <w:tcBorders>
              <w:top w:val="single" w:sz="2" w:space="0" w:color="7F7F7F" w:themeColor="text1" w:themeTint="80"/>
              <w:left w:val="nil"/>
              <w:bottom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 </w:t>
            </w:r>
          </w:p>
        </w:tc>
        <w:tc>
          <w:tcPr>
            <w:tcW w:w="730" w:type="dxa"/>
            <w:tcBorders>
              <w:top w:val="single" w:sz="2" w:space="0" w:color="7F7F7F" w:themeColor="text1" w:themeTint="80"/>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29"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00"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11"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91"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47"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72"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72"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r>
      <w:tr w:rsidR="00EB0079" w:rsidRPr="00EB0079">
        <w:trPr>
          <w:trHeight w:val="260"/>
        </w:trPr>
        <w:tc>
          <w:tcPr>
            <w:tcW w:w="650" w:type="dxa"/>
            <w:vMerge/>
            <w:tcBorders>
              <w:top w:val="nil"/>
              <w:left w:val="nil"/>
              <w:bottom w:val="single" w:sz="4" w:space="0" w:color="000000"/>
              <w:right w:val="nil"/>
            </w:tcBorders>
            <w:shd w:val="clear" w:color="auto" w:fill="auto"/>
            <w:vAlign w:val="center"/>
          </w:tcPr>
          <w:p w:rsidR="00EB0079" w:rsidRPr="00F07EA6" w:rsidRDefault="00EB0079" w:rsidP="00EB0079">
            <w:pPr>
              <w:spacing w:after="0" w:line="240" w:lineRule="auto"/>
              <w:rPr>
                <w:rFonts w:ascii="Candara" w:hAnsi="Candara"/>
                <w:sz w:val="18"/>
                <w:szCs w:val="18"/>
              </w:rPr>
            </w:pPr>
          </w:p>
        </w:tc>
        <w:tc>
          <w:tcPr>
            <w:tcW w:w="786" w:type="dxa"/>
            <w:tcBorders>
              <w:top w:val="nil"/>
              <w:left w:val="nil"/>
              <w:bottom w:val="nil"/>
              <w:right w:val="nil"/>
            </w:tcBorders>
            <w:shd w:val="clear" w:color="auto" w:fill="auto"/>
            <w:noWrap/>
            <w:vAlign w:val="bottom"/>
          </w:tcPr>
          <w:p w:rsidR="00EB0079" w:rsidRPr="00F07EA6" w:rsidRDefault="00EB0079" w:rsidP="00EB0079">
            <w:pPr>
              <w:spacing w:after="0" w:line="240" w:lineRule="auto"/>
              <w:ind w:firstLine="118"/>
              <w:rPr>
                <w:rFonts w:ascii="Candara" w:hAnsi="Candara"/>
                <w:i/>
                <w:sz w:val="18"/>
                <w:szCs w:val="18"/>
              </w:rPr>
            </w:pPr>
            <w:r w:rsidRPr="00F07EA6">
              <w:rPr>
                <w:rFonts w:ascii="Candara" w:hAnsi="Candara"/>
                <w:i/>
                <w:sz w:val="18"/>
                <w:szCs w:val="18"/>
              </w:rPr>
              <w:t>M</w:t>
            </w:r>
          </w:p>
        </w:tc>
        <w:tc>
          <w:tcPr>
            <w:tcW w:w="518"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65"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54"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2.00</w:t>
            </w:r>
          </w:p>
        </w:tc>
        <w:tc>
          <w:tcPr>
            <w:tcW w:w="554"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18"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2.00</w:t>
            </w:r>
          </w:p>
        </w:tc>
        <w:tc>
          <w:tcPr>
            <w:tcW w:w="572"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54"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0.67</w:t>
            </w:r>
          </w:p>
        </w:tc>
        <w:tc>
          <w:tcPr>
            <w:tcW w:w="597" w:type="dxa"/>
            <w:tcBorders>
              <w:top w:val="nil"/>
              <w:left w:val="nil"/>
              <w:bottom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1.67</w:t>
            </w:r>
          </w:p>
        </w:tc>
        <w:tc>
          <w:tcPr>
            <w:tcW w:w="730" w:type="dxa"/>
            <w:tcBorders>
              <w:top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29"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00"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11"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91"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47"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72"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0.33</w:t>
            </w:r>
          </w:p>
        </w:tc>
        <w:tc>
          <w:tcPr>
            <w:tcW w:w="572"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r>
      <w:tr w:rsidR="00EB0079" w:rsidRPr="00EB0079" w:rsidTr="00475B6A">
        <w:trPr>
          <w:trHeight w:val="260"/>
        </w:trPr>
        <w:tc>
          <w:tcPr>
            <w:tcW w:w="650" w:type="dxa"/>
            <w:vMerge/>
            <w:tcBorders>
              <w:top w:val="nil"/>
              <w:left w:val="nil"/>
              <w:bottom w:val="single" w:sz="4" w:space="0" w:color="000000"/>
              <w:right w:val="nil"/>
            </w:tcBorders>
            <w:shd w:val="clear" w:color="auto" w:fill="auto"/>
            <w:vAlign w:val="center"/>
          </w:tcPr>
          <w:p w:rsidR="00EB0079" w:rsidRPr="00F07EA6" w:rsidRDefault="00EB0079" w:rsidP="00EB0079">
            <w:pPr>
              <w:spacing w:after="0" w:line="240" w:lineRule="auto"/>
              <w:rPr>
                <w:rFonts w:ascii="Candara" w:hAnsi="Candara"/>
                <w:sz w:val="18"/>
                <w:szCs w:val="18"/>
              </w:rPr>
            </w:pPr>
          </w:p>
        </w:tc>
        <w:tc>
          <w:tcPr>
            <w:tcW w:w="786" w:type="dxa"/>
            <w:tcBorders>
              <w:top w:val="nil"/>
              <w:left w:val="nil"/>
              <w:bottom w:val="single" w:sz="2" w:space="0" w:color="7F7F7F" w:themeColor="text1" w:themeTint="80"/>
              <w:right w:val="nil"/>
            </w:tcBorders>
            <w:shd w:val="clear" w:color="auto" w:fill="auto"/>
            <w:noWrap/>
            <w:vAlign w:val="bottom"/>
          </w:tcPr>
          <w:p w:rsidR="00EB0079" w:rsidRPr="00F07EA6" w:rsidRDefault="00EB0079" w:rsidP="00EB0079">
            <w:pPr>
              <w:spacing w:after="0" w:line="240" w:lineRule="auto"/>
              <w:ind w:firstLine="118"/>
              <w:rPr>
                <w:rFonts w:ascii="Candara" w:hAnsi="Candara"/>
                <w:i/>
                <w:sz w:val="18"/>
                <w:szCs w:val="18"/>
              </w:rPr>
            </w:pPr>
            <w:r w:rsidRPr="00F07EA6">
              <w:rPr>
                <w:rFonts w:ascii="Candara" w:hAnsi="Candara"/>
                <w:i/>
                <w:sz w:val="18"/>
                <w:szCs w:val="18"/>
              </w:rPr>
              <w:t>SD</w:t>
            </w:r>
          </w:p>
        </w:tc>
        <w:tc>
          <w:tcPr>
            <w:tcW w:w="518"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65"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54"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1.00</w:t>
            </w:r>
          </w:p>
        </w:tc>
        <w:tc>
          <w:tcPr>
            <w:tcW w:w="554"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18"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72"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54"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1.15</w:t>
            </w:r>
          </w:p>
        </w:tc>
        <w:tc>
          <w:tcPr>
            <w:tcW w:w="597" w:type="dxa"/>
            <w:tcBorders>
              <w:top w:val="nil"/>
              <w:left w:val="nil"/>
              <w:bottom w:val="single" w:sz="2" w:space="0" w:color="7F7F7F" w:themeColor="text1" w:themeTint="80"/>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1.53</w:t>
            </w:r>
          </w:p>
        </w:tc>
        <w:tc>
          <w:tcPr>
            <w:tcW w:w="730" w:type="dxa"/>
            <w:tcBorders>
              <w:top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29"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00"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11"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91"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47"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72"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72"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r>
      <w:tr w:rsidR="00EB0079" w:rsidRPr="00EB0079" w:rsidTr="00475B6A">
        <w:trPr>
          <w:trHeight w:val="260"/>
        </w:trPr>
        <w:tc>
          <w:tcPr>
            <w:tcW w:w="650" w:type="dxa"/>
            <w:vMerge/>
            <w:tcBorders>
              <w:top w:val="nil"/>
              <w:left w:val="nil"/>
              <w:bottom w:val="single" w:sz="4" w:space="0" w:color="000000"/>
              <w:right w:val="nil"/>
            </w:tcBorders>
            <w:shd w:val="clear" w:color="auto" w:fill="auto"/>
            <w:vAlign w:val="center"/>
          </w:tcPr>
          <w:p w:rsidR="00EB0079" w:rsidRPr="00F07EA6" w:rsidRDefault="00EB0079" w:rsidP="00EB0079">
            <w:pPr>
              <w:spacing w:after="0" w:line="240" w:lineRule="auto"/>
              <w:rPr>
                <w:rFonts w:ascii="Candara" w:hAnsi="Candara"/>
                <w:sz w:val="18"/>
                <w:szCs w:val="18"/>
              </w:rPr>
            </w:pPr>
          </w:p>
        </w:tc>
        <w:tc>
          <w:tcPr>
            <w:tcW w:w="786" w:type="dxa"/>
            <w:tcBorders>
              <w:top w:val="single" w:sz="2" w:space="0" w:color="7F7F7F" w:themeColor="text1" w:themeTint="80"/>
              <w:left w:val="nil"/>
              <w:bottom w:val="nil"/>
              <w:right w:val="nil"/>
            </w:tcBorders>
            <w:shd w:val="clear" w:color="auto" w:fill="auto"/>
            <w:noWrap/>
            <w:vAlign w:val="bottom"/>
          </w:tcPr>
          <w:p w:rsidR="00EB0079" w:rsidRPr="00F07EA6" w:rsidRDefault="00EB0079" w:rsidP="00EB0079">
            <w:pPr>
              <w:spacing w:after="0" w:line="240" w:lineRule="auto"/>
              <w:rPr>
                <w:rFonts w:ascii="Candara" w:hAnsi="Candara"/>
                <w:bCs/>
                <w:sz w:val="18"/>
                <w:szCs w:val="18"/>
              </w:rPr>
            </w:pPr>
            <w:r w:rsidRPr="00F07EA6">
              <w:rPr>
                <w:rFonts w:ascii="Candara" w:hAnsi="Candara"/>
                <w:bCs/>
                <w:sz w:val="18"/>
                <w:szCs w:val="18"/>
              </w:rPr>
              <w:t>E3</w:t>
            </w:r>
          </w:p>
        </w:tc>
        <w:tc>
          <w:tcPr>
            <w:tcW w:w="518"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65"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54"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54"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18"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72"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54"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97" w:type="dxa"/>
            <w:tcBorders>
              <w:top w:val="single" w:sz="2" w:space="0" w:color="7F7F7F" w:themeColor="text1" w:themeTint="80"/>
              <w:left w:val="nil"/>
              <w:bottom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 </w:t>
            </w:r>
          </w:p>
        </w:tc>
        <w:tc>
          <w:tcPr>
            <w:tcW w:w="730" w:type="dxa"/>
            <w:tcBorders>
              <w:top w:val="single" w:sz="2" w:space="0" w:color="7F7F7F" w:themeColor="text1" w:themeTint="80"/>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29"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00"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11"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91"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47"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72"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72"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r>
      <w:tr w:rsidR="00EB0079" w:rsidRPr="00EB0079">
        <w:trPr>
          <w:trHeight w:val="260"/>
        </w:trPr>
        <w:tc>
          <w:tcPr>
            <w:tcW w:w="650" w:type="dxa"/>
            <w:vMerge/>
            <w:tcBorders>
              <w:top w:val="nil"/>
              <w:left w:val="nil"/>
              <w:bottom w:val="single" w:sz="4" w:space="0" w:color="000000"/>
              <w:right w:val="nil"/>
            </w:tcBorders>
            <w:shd w:val="clear" w:color="auto" w:fill="auto"/>
            <w:vAlign w:val="center"/>
          </w:tcPr>
          <w:p w:rsidR="00EB0079" w:rsidRPr="00F07EA6" w:rsidRDefault="00EB0079" w:rsidP="00EB0079">
            <w:pPr>
              <w:spacing w:after="0" w:line="240" w:lineRule="auto"/>
              <w:rPr>
                <w:rFonts w:ascii="Candara" w:hAnsi="Candara"/>
                <w:sz w:val="18"/>
                <w:szCs w:val="18"/>
              </w:rPr>
            </w:pPr>
          </w:p>
        </w:tc>
        <w:tc>
          <w:tcPr>
            <w:tcW w:w="786" w:type="dxa"/>
            <w:tcBorders>
              <w:top w:val="nil"/>
              <w:left w:val="nil"/>
              <w:bottom w:val="nil"/>
              <w:right w:val="nil"/>
            </w:tcBorders>
            <w:shd w:val="clear" w:color="auto" w:fill="auto"/>
            <w:noWrap/>
            <w:vAlign w:val="bottom"/>
          </w:tcPr>
          <w:p w:rsidR="00EB0079" w:rsidRPr="00F07EA6" w:rsidRDefault="00EB0079" w:rsidP="00EB0079">
            <w:pPr>
              <w:spacing w:after="0" w:line="240" w:lineRule="auto"/>
              <w:ind w:firstLine="118"/>
              <w:rPr>
                <w:rFonts w:ascii="Candara" w:hAnsi="Candara"/>
                <w:i/>
                <w:sz w:val="18"/>
                <w:szCs w:val="18"/>
              </w:rPr>
            </w:pPr>
            <w:r w:rsidRPr="00F07EA6">
              <w:rPr>
                <w:rFonts w:ascii="Candara" w:hAnsi="Candara"/>
                <w:i/>
                <w:sz w:val="18"/>
                <w:szCs w:val="18"/>
              </w:rPr>
              <w:t>M</w:t>
            </w:r>
          </w:p>
        </w:tc>
        <w:tc>
          <w:tcPr>
            <w:tcW w:w="518"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65"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54"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1.67</w:t>
            </w:r>
          </w:p>
        </w:tc>
        <w:tc>
          <w:tcPr>
            <w:tcW w:w="554"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0.67</w:t>
            </w:r>
          </w:p>
        </w:tc>
        <w:tc>
          <w:tcPr>
            <w:tcW w:w="518"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2.00</w:t>
            </w:r>
          </w:p>
        </w:tc>
        <w:tc>
          <w:tcPr>
            <w:tcW w:w="572"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1.33</w:t>
            </w:r>
          </w:p>
        </w:tc>
        <w:tc>
          <w:tcPr>
            <w:tcW w:w="554"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2.67</w:t>
            </w:r>
          </w:p>
        </w:tc>
        <w:tc>
          <w:tcPr>
            <w:tcW w:w="597" w:type="dxa"/>
            <w:tcBorders>
              <w:top w:val="nil"/>
              <w:left w:val="nil"/>
              <w:bottom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1.33</w:t>
            </w:r>
          </w:p>
        </w:tc>
        <w:tc>
          <w:tcPr>
            <w:tcW w:w="730" w:type="dxa"/>
            <w:tcBorders>
              <w:top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0.33</w:t>
            </w:r>
          </w:p>
        </w:tc>
        <w:tc>
          <w:tcPr>
            <w:tcW w:w="529"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0.33</w:t>
            </w:r>
          </w:p>
        </w:tc>
        <w:tc>
          <w:tcPr>
            <w:tcW w:w="500"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11"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0.33</w:t>
            </w:r>
          </w:p>
        </w:tc>
        <w:tc>
          <w:tcPr>
            <w:tcW w:w="591"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0.33</w:t>
            </w:r>
          </w:p>
        </w:tc>
        <w:tc>
          <w:tcPr>
            <w:tcW w:w="547"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72"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1.00</w:t>
            </w:r>
          </w:p>
        </w:tc>
        <w:tc>
          <w:tcPr>
            <w:tcW w:w="572" w:type="dxa"/>
            <w:tcBorders>
              <w:top w:val="nil"/>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r>
      <w:tr w:rsidR="00EB0079" w:rsidRPr="00EB0079" w:rsidTr="00475B6A">
        <w:trPr>
          <w:trHeight w:val="260"/>
        </w:trPr>
        <w:tc>
          <w:tcPr>
            <w:tcW w:w="650" w:type="dxa"/>
            <w:vMerge/>
            <w:tcBorders>
              <w:top w:val="nil"/>
              <w:left w:val="nil"/>
              <w:bottom w:val="single" w:sz="4" w:space="0" w:color="000000"/>
              <w:right w:val="nil"/>
            </w:tcBorders>
            <w:shd w:val="clear" w:color="auto" w:fill="auto"/>
            <w:vAlign w:val="center"/>
          </w:tcPr>
          <w:p w:rsidR="00EB0079" w:rsidRPr="00F07EA6" w:rsidRDefault="00EB0079" w:rsidP="00EB0079">
            <w:pPr>
              <w:spacing w:after="0" w:line="240" w:lineRule="auto"/>
              <w:rPr>
                <w:rFonts w:ascii="Candara" w:hAnsi="Candara"/>
                <w:sz w:val="18"/>
                <w:szCs w:val="18"/>
              </w:rPr>
            </w:pPr>
          </w:p>
        </w:tc>
        <w:tc>
          <w:tcPr>
            <w:tcW w:w="786" w:type="dxa"/>
            <w:tcBorders>
              <w:top w:val="nil"/>
              <w:left w:val="nil"/>
              <w:bottom w:val="single" w:sz="2" w:space="0" w:color="7F7F7F" w:themeColor="text1" w:themeTint="80"/>
              <w:right w:val="nil"/>
            </w:tcBorders>
            <w:shd w:val="clear" w:color="auto" w:fill="auto"/>
            <w:noWrap/>
            <w:vAlign w:val="bottom"/>
          </w:tcPr>
          <w:p w:rsidR="00EB0079" w:rsidRPr="00F07EA6" w:rsidRDefault="00EB0079" w:rsidP="00EB0079">
            <w:pPr>
              <w:spacing w:after="0" w:line="240" w:lineRule="auto"/>
              <w:ind w:firstLine="118"/>
              <w:rPr>
                <w:rFonts w:ascii="Candara" w:hAnsi="Candara"/>
                <w:i/>
                <w:sz w:val="18"/>
                <w:szCs w:val="18"/>
              </w:rPr>
            </w:pPr>
            <w:r w:rsidRPr="00F07EA6">
              <w:rPr>
                <w:rFonts w:ascii="Candara" w:hAnsi="Candara"/>
                <w:i/>
                <w:sz w:val="18"/>
                <w:szCs w:val="18"/>
              </w:rPr>
              <w:t>SD</w:t>
            </w:r>
          </w:p>
        </w:tc>
        <w:tc>
          <w:tcPr>
            <w:tcW w:w="518"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65"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54"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1.52</w:t>
            </w:r>
          </w:p>
        </w:tc>
        <w:tc>
          <w:tcPr>
            <w:tcW w:w="554"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0.57</w:t>
            </w:r>
          </w:p>
        </w:tc>
        <w:tc>
          <w:tcPr>
            <w:tcW w:w="518"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1.00</w:t>
            </w:r>
          </w:p>
        </w:tc>
        <w:tc>
          <w:tcPr>
            <w:tcW w:w="572"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1.53</w:t>
            </w:r>
          </w:p>
        </w:tc>
        <w:tc>
          <w:tcPr>
            <w:tcW w:w="554"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1.52</w:t>
            </w:r>
          </w:p>
        </w:tc>
        <w:tc>
          <w:tcPr>
            <w:tcW w:w="597" w:type="dxa"/>
            <w:tcBorders>
              <w:top w:val="nil"/>
              <w:left w:val="nil"/>
              <w:bottom w:val="single" w:sz="2" w:space="0" w:color="7F7F7F" w:themeColor="text1" w:themeTint="80"/>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1.55</w:t>
            </w:r>
          </w:p>
        </w:tc>
        <w:tc>
          <w:tcPr>
            <w:tcW w:w="730" w:type="dxa"/>
            <w:tcBorders>
              <w:top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29"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00"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11"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91"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.58</w:t>
            </w:r>
          </w:p>
        </w:tc>
        <w:tc>
          <w:tcPr>
            <w:tcW w:w="547"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72"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72" w:type="dxa"/>
            <w:tcBorders>
              <w:top w:val="nil"/>
              <w:left w:val="nil"/>
              <w:bottom w:val="single" w:sz="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r>
      <w:tr w:rsidR="00EB0079" w:rsidRPr="00EB0079" w:rsidTr="00475B6A">
        <w:trPr>
          <w:trHeight w:val="260"/>
        </w:trPr>
        <w:tc>
          <w:tcPr>
            <w:tcW w:w="650" w:type="dxa"/>
            <w:vMerge/>
            <w:tcBorders>
              <w:top w:val="nil"/>
              <w:left w:val="nil"/>
              <w:bottom w:val="single" w:sz="4" w:space="0" w:color="000000"/>
              <w:right w:val="nil"/>
            </w:tcBorders>
            <w:shd w:val="clear" w:color="auto" w:fill="auto"/>
            <w:vAlign w:val="center"/>
          </w:tcPr>
          <w:p w:rsidR="00EB0079" w:rsidRPr="00F07EA6" w:rsidRDefault="00EB0079" w:rsidP="00EB0079">
            <w:pPr>
              <w:spacing w:after="0" w:line="240" w:lineRule="auto"/>
              <w:rPr>
                <w:rFonts w:ascii="Candara" w:hAnsi="Candara"/>
                <w:sz w:val="18"/>
                <w:szCs w:val="18"/>
              </w:rPr>
            </w:pPr>
          </w:p>
        </w:tc>
        <w:tc>
          <w:tcPr>
            <w:tcW w:w="786" w:type="dxa"/>
            <w:tcBorders>
              <w:top w:val="single" w:sz="2" w:space="0" w:color="7F7F7F" w:themeColor="text1" w:themeTint="80"/>
              <w:left w:val="nil"/>
              <w:bottom w:val="nil"/>
              <w:right w:val="nil"/>
            </w:tcBorders>
            <w:shd w:val="clear" w:color="auto" w:fill="auto"/>
            <w:noWrap/>
            <w:vAlign w:val="bottom"/>
          </w:tcPr>
          <w:p w:rsidR="00EB0079" w:rsidRPr="00F07EA6" w:rsidRDefault="00EB0079" w:rsidP="00EB0079">
            <w:pPr>
              <w:spacing w:after="0" w:line="240" w:lineRule="auto"/>
              <w:rPr>
                <w:rFonts w:ascii="Candara" w:hAnsi="Candara"/>
                <w:bCs/>
                <w:sz w:val="18"/>
                <w:szCs w:val="18"/>
              </w:rPr>
            </w:pPr>
            <w:r w:rsidRPr="00F07EA6">
              <w:rPr>
                <w:rFonts w:ascii="Candara" w:hAnsi="Candara"/>
                <w:bCs/>
                <w:sz w:val="18"/>
                <w:szCs w:val="18"/>
              </w:rPr>
              <w:t>E4</w:t>
            </w:r>
          </w:p>
        </w:tc>
        <w:tc>
          <w:tcPr>
            <w:tcW w:w="518"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65"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54"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54"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18"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72"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54"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97" w:type="dxa"/>
            <w:tcBorders>
              <w:top w:val="single" w:sz="2" w:space="0" w:color="7F7F7F" w:themeColor="text1" w:themeTint="80"/>
              <w:left w:val="nil"/>
              <w:bottom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 </w:t>
            </w:r>
          </w:p>
        </w:tc>
        <w:tc>
          <w:tcPr>
            <w:tcW w:w="730" w:type="dxa"/>
            <w:tcBorders>
              <w:top w:val="single" w:sz="2" w:space="0" w:color="7F7F7F" w:themeColor="text1" w:themeTint="80"/>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29"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00"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11"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91"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47"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72"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c>
          <w:tcPr>
            <w:tcW w:w="572" w:type="dxa"/>
            <w:tcBorders>
              <w:top w:val="single" w:sz="2" w:space="0" w:color="7F7F7F" w:themeColor="text1" w:themeTint="80"/>
              <w:left w:val="nil"/>
              <w:bottom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p>
        </w:tc>
      </w:tr>
      <w:tr w:rsidR="00EB0079" w:rsidRPr="00EB0079">
        <w:trPr>
          <w:trHeight w:val="260"/>
        </w:trPr>
        <w:tc>
          <w:tcPr>
            <w:tcW w:w="650" w:type="dxa"/>
            <w:vMerge/>
            <w:tcBorders>
              <w:top w:val="nil"/>
              <w:left w:val="nil"/>
              <w:bottom w:val="single" w:sz="4" w:space="0" w:color="000000"/>
              <w:right w:val="nil"/>
            </w:tcBorders>
            <w:shd w:val="clear" w:color="auto" w:fill="auto"/>
            <w:vAlign w:val="center"/>
          </w:tcPr>
          <w:p w:rsidR="00EB0079" w:rsidRPr="00EB0079" w:rsidRDefault="00EB0079" w:rsidP="00EB0079">
            <w:pPr>
              <w:spacing w:after="0" w:line="240" w:lineRule="auto"/>
              <w:rPr>
                <w:rFonts w:ascii="Candara" w:hAnsi="Candara"/>
                <w:sz w:val="18"/>
                <w:szCs w:val="18"/>
              </w:rPr>
            </w:pPr>
          </w:p>
        </w:tc>
        <w:tc>
          <w:tcPr>
            <w:tcW w:w="786" w:type="dxa"/>
            <w:tcBorders>
              <w:top w:val="nil"/>
              <w:left w:val="nil"/>
              <w:right w:val="nil"/>
            </w:tcBorders>
            <w:shd w:val="clear" w:color="auto" w:fill="auto"/>
            <w:noWrap/>
            <w:vAlign w:val="bottom"/>
          </w:tcPr>
          <w:p w:rsidR="00EB0079" w:rsidRPr="00EB0079" w:rsidRDefault="00EB0079" w:rsidP="00EB0079">
            <w:pPr>
              <w:spacing w:after="0" w:line="240" w:lineRule="auto"/>
              <w:ind w:firstLine="118"/>
              <w:rPr>
                <w:rFonts w:ascii="Candara" w:hAnsi="Candara"/>
                <w:i/>
                <w:sz w:val="18"/>
                <w:szCs w:val="18"/>
              </w:rPr>
            </w:pPr>
            <w:r w:rsidRPr="00EB0079">
              <w:rPr>
                <w:rFonts w:ascii="Candara" w:hAnsi="Candara"/>
                <w:i/>
                <w:sz w:val="18"/>
                <w:szCs w:val="18"/>
              </w:rPr>
              <w:t>M</w:t>
            </w:r>
          </w:p>
        </w:tc>
        <w:tc>
          <w:tcPr>
            <w:tcW w:w="518" w:type="dxa"/>
            <w:tcBorders>
              <w:top w:val="nil"/>
              <w:left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1.00</w:t>
            </w:r>
          </w:p>
        </w:tc>
        <w:tc>
          <w:tcPr>
            <w:tcW w:w="565" w:type="dxa"/>
            <w:tcBorders>
              <w:top w:val="nil"/>
              <w:left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54" w:type="dxa"/>
            <w:tcBorders>
              <w:top w:val="nil"/>
              <w:left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4.33</w:t>
            </w:r>
          </w:p>
        </w:tc>
        <w:tc>
          <w:tcPr>
            <w:tcW w:w="554" w:type="dxa"/>
            <w:tcBorders>
              <w:top w:val="nil"/>
              <w:left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18" w:type="dxa"/>
            <w:tcBorders>
              <w:top w:val="nil"/>
              <w:left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3.00</w:t>
            </w:r>
          </w:p>
        </w:tc>
        <w:tc>
          <w:tcPr>
            <w:tcW w:w="572" w:type="dxa"/>
            <w:tcBorders>
              <w:top w:val="nil"/>
              <w:left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54" w:type="dxa"/>
            <w:tcBorders>
              <w:top w:val="nil"/>
              <w:left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1.00</w:t>
            </w:r>
          </w:p>
        </w:tc>
        <w:tc>
          <w:tcPr>
            <w:tcW w:w="597" w:type="dxa"/>
            <w:tcBorders>
              <w:top w:val="nil"/>
              <w:lef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3.33</w:t>
            </w:r>
          </w:p>
        </w:tc>
        <w:tc>
          <w:tcPr>
            <w:tcW w:w="730" w:type="dxa"/>
            <w:tcBorders>
              <w:top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0.33</w:t>
            </w:r>
          </w:p>
        </w:tc>
        <w:tc>
          <w:tcPr>
            <w:tcW w:w="529" w:type="dxa"/>
            <w:tcBorders>
              <w:top w:val="nil"/>
              <w:left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00" w:type="dxa"/>
            <w:tcBorders>
              <w:top w:val="nil"/>
              <w:left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11" w:type="dxa"/>
            <w:tcBorders>
              <w:top w:val="nil"/>
              <w:left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0.33</w:t>
            </w:r>
          </w:p>
        </w:tc>
        <w:tc>
          <w:tcPr>
            <w:tcW w:w="591" w:type="dxa"/>
            <w:tcBorders>
              <w:top w:val="nil"/>
              <w:left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0.33</w:t>
            </w:r>
          </w:p>
        </w:tc>
        <w:tc>
          <w:tcPr>
            <w:tcW w:w="547" w:type="dxa"/>
            <w:tcBorders>
              <w:top w:val="nil"/>
              <w:left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72" w:type="dxa"/>
            <w:tcBorders>
              <w:top w:val="nil"/>
              <w:left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0.67</w:t>
            </w:r>
          </w:p>
        </w:tc>
        <w:tc>
          <w:tcPr>
            <w:tcW w:w="572" w:type="dxa"/>
            <w:tcBorders>
              <w:top w:val="nil"/>
              <w:left w:val="nil"/>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r>
      <w:tr w:rsidR="00EB0079" w:rsidRPr="00EB0079" w:rsidTr="00342091">
        <w:trPr>
          <w:trHeight w:val="260"/>
        </w:trPr>
        <w:tc>
          <w:tcPr>
            <w:tcW w:w="650" w:type="dxa"/>
            <w:vMerge/>
            <w:tcBorders>
              <w:top w:val="nil"/>
              <w:left w:val="nil"/>
              <w:bottom w:val="single" w:sz="12" w:space="0" w:color="7F7F7F" w:themeColor="text1" w:themeTint="80"/>
              <w:right w:val="nil"/>
            </w:tcBorders>
            <w:shd w:val="clear" w:color="auto" w:fill="auto"/>
            <w:vAlign w:val="center"/>
          </w:tcPr>
          <w:p w:rsidR="00EB0079" w:rsidRPr="00EB0079" w:rsidRDefault="00EB0079" w:rsidP="00EB0079">
            <w:pPr>
              <w:spacing w:after="0" w:line="240" w:lineRule="auto"/>
              <w:rPr>
                <w:rFonts w:ascii="Candara" w:hAnsi="Candara"/>
                <w:sz w:val="18"/>
                <w:szCs w:val="18"/>
              </w:rPr>
            </w:pPr>
          </w:p>
        </w:tc>
        <w:tc>
          <w:tcPr>
            <w:tcW w:w="786" w:type="dxa"/>
            <w:tcBorders>
              <w:top w:val="nil"/>
              <w:left w:val="nil"/>
              <w:bottom w:val="single" w:sz="12" w:space="0" w:color="7F7F7F" w:themeColor="text1" w:themeTint="80"/>
              <w:right w:val="nil"/>
            </w:tcBorders>
            <w:shd w:val="clear" w:color="auto" w:fill="auto"/>
            <w:noWrap/>
            <w:vAlign w:val="bottom"/>
          </w:tcPr>
          <w:p w:rsidR="00EB0079" w:rsidRPr="00EB0079" w:rsidRDefault="00EB0079" w:rsidP="00EB0079">
            <w:pPr>
              <w:spacing w:after="0" w:line="240" w:lineRule="auto"/>
              <w:ind w:firstLine="118"/>
              <w:rPr>
                <w:rFonts w:ascii="Candara" w:hAnsi="Candara"/>
                <w:i/>
                <w:sz w:val="18"/>
                <w:szCs w:val="18"/>
              </w:rPr>
            </w:pPr>
            <w:r w:rsidRPr="00EB0079">
              <w:rPr>
                <w:rFonts w:ascii="Candara" w:hAnsi="Candara"/>
                <w:i/>
                <w:sz w:val="18"/>
                <w:szCs w:val="18"/>
              </w:rPr>
              <w:t>SD</w:t>
            </w:r>
          </w:p>
        </w:tc>
        <w:tc>
          <w:tcPr>
            <w:tcW w:w="518" w:type="dxa"/>
            <w:tcBorders>
              <w:top w:val="nil"/>
              <w:left w:val="nil"/>
              <w:bottom w:val="single" w:sz="1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1.00</w:t>
            </w:r>
          </w:p>
        </w:tc>
        <w:tc>
          <w:tcPr>
            <w:tcW w:w="565" w:type="dxa"/>
            <w:tcBorders>
              <w:top w:val="nil"/>
              <w:left w:val="nil"/>
              <w:bottom w:val="single" w:sz="1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54" w:type="dxa"/>
            <w:tcBorders>
              <w:top w:val="nil"/>
              <w:left w:val="nil"/>
              <w:bottom w:val="single" w:sz="1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3.20</w:t>
            </w:r>
          </w:p>
        </w:tc>
        <w:tc>
          <w:tcPr>
            <w:tcW w:w="554" w:type="dxa"/>
            <w:tcBorders>
              <w:top w:val="nil"/>
              <w:left w:val="nil"/>
              <w:bottom w:val="single" w:sz="1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18" w:type="dxa"/>
            <w:tcBorders>
              <w:top w:val="nil"/>
              <w:left w:val="nil"/>
              <w:bottom w:val="single" w:sz="1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1.00</w:t>
            </w:r>
          </w:p>
        </w:tc>
        <w:tc>
          <w:tcPr>
            <w:tcW w:w="572" w:type="dxa"/>
            <w:tcBorders>
              <w:top w:val="nil"/>
              <w:left w:val="nil"/>
              <w:bottom w:val="single" w:sz="1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54" w:type="dxa"/>
            <w:tcBorders>
              <w:top w:val="nil"/>
              <w:left w:val="nil"/>
              <w:bottom w:val="single" w:sz="1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1.73</w:t>
            </w:r>
          </w:p>
        </w:tc>
        <w:tc>
          <w:tcPr>
            <w:tcW w:w="597" w:type="dxa"/>
            <w:tcBorders>
              <w:top w:val="nil"/>
              <w:left w:val="nil"/>
              <w:bottom w:val="single" w:sz="12" w:space="0" w:color="7F7F7F" w:themeColor="text1" w:themeTint="80"/>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3.05</w:t>
            </w:r>
          </w:p>
        </w:tc>
        <w:tc>
          <w:tcPr>
            <w:tcW w:w="730" w:type="dxa"/>
            <w:tcBorders>
              <w:top w:val="nil"/>
              <w:bottom w:val="single" w:sz="1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29" w:type="dxa"/>
            <w:tcBorders>
              <w:top w:val="nil"/>
              <w:left w:val="nil"/>
              <w:bottom w:val="single" w:sz="1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00" w:type="dxa"/>
            <w:tcBorders>
              <w:top w:val="nil"/>
              <w:left w:val="nil"/>
              <w:bottom w:val="single" w:sz="1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11" w:type="dxa"/>
            <w:tcBorders>
              <w:top w:val="nil"/>
              <w:left w:val="nil"/>
              <w:bottom w:val="single" w:sz="1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91" w:type="dxa"/>
            <w:tcBorders>
              <w:top w:val="nil"/>
              <w:left w:val="nil"/>
              <w:bottom w:val="single" w:sz="1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47" w:type="dxa"/>
            <w:tcBorders>
              <w:top w:val="nil"/>
              <w:left w:val="nil"/>
              <w:bottom w:val="single" w:sz="1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c>
          <w:tcPr>
            <w:tcW w:w="572" w:type="dxa"/>
            <w:tcBorders>
              <w:top w:val="nil"/>
              <w:left w:val="nil"/>
              <w:bottom w:val="single" w:sz="1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0.58</w:t>
            </w:r>
          </w:p>
        </w:tc>
        <w:tc>
          <w:tcPr>
            <w:tcW w:w="572" w:type="dxa"/>
            <w:tcBorders>
              <w:top w:val="nil"/>
              <w:left w:val="nil"/>
              <w:bottom w:val="single" w:sz="12" w:space="0" w:color="7F7F7F" w:themeColor="text1" w:themeTint="80"/>
              <w:right w:val="nil"/>
            </w:tcBorders>
            <w:shd w:val="clear" w:color="auto" w:fill="auto"/>
            <w:noWrap/>
            <w:vAlign w:val="bottom"/>
          </w:tcPr>
          <w:p w:rsidR="00EB0079" w:rsidRPr="00EB0079" w:rsidRDefault="00EB0079" w:rsidP="00EB0079">
            <w:pPr>
              <w:spacing w:after="0" w:line="240" w:lineRule="auto"/>
              <w:jc w:val="center"/>
              <w:rPr>
                <w:rFonts w:ascii="Candara" w:hAnsi="Candara"/>
                <w:sz w:val="18"/>
                <w:szCs w:val="18"/>
              </w:rPr>
            </w:pPr>
            <w:r w:rsidRPr="00EB0079">
              <w:rPr>
                <w:rFonts w:ascii="Candara" w:hAnsi="Candara"/>
                <w:sz w:val="18"/>
                <w:szCs w:val="18"/>
              </w:rPr>
              <w:t>0.00</w:t>
            </w:r>
          </w:p>
        </w:tc>
      </w:tr>
      <w:tr w:rsidR="00EB0079" w:rsidRPr="00EB0079" w:rsidTr="00342091">
        <w:trPr>
          <w:trHeight w:val="260"/>
        </w:trPr>
        <w:tc>
          <w:tcPr>
            <w:tcW w:w="10420" w:type="dxa"/>
            <w:gridSpan w:val="18"/>
            <w:tcBorders>
              <w:top w:val="single" w:sz="12" w:space="0" w:color="7F7F7F" w:themeColor="text1" w:themeTint="80"/>
              <w:left w:val="nil"/>
              <w:right w:val="nil"/>
            </w:tcBorders>
            <w:shd w:val="clear" w:color="auto" w:fill="auto"/>
            <w:vAlign w:val="center"/>
          </w:tcPr>
          <w:p w:rsidR="008043D7" w:rsidRPr="00EB0079" w:rsidRDefault="008043D7" w:rsidP="00EB0079">
            <w:pPr>
              <w:spacing w:after="0" w:line="240" w:lineRule="auto"/>
              <w:jc w:val="center"/>
              <w:rPr>
                <w:rFonts w:ascii="Candara" w:hAnsi="Candara"/>
                <w:sz w:val="18"/>
                <w:szCs w:val="18"/>
              </w:rPr>
            </w:pPr>
          </w:p>
        </w:tc>
      </w:tr>
    </w:tbl>
    <w:p w:rsidR="00EB0079" w:rsidRDefault="00EB0079" w:rsidP="00EB0079">
      <w:pPr>
        <w:spacing w:after="0"/>
        <w:jc w:val="both"/>
        <w:rPr>
          <w:rFonts w:ascii="Candara" w:hAnsi="Candara"/>
          <w:sz w:val="20"/>
          <w:szCs w:val="20"/>
          <w:lang w:val="en-US"/>
        </w:rPr>
        <w:sectPr w:rsidR="00EB0079">
          <w:type w:val="continuous"/>
          <w:pgSz w:w="11906" w:h="16838"/>
          <w:pgMar w:top="720" w:right="720" w:bottom="720" w:left="720" w:header="708" w:footer="708" w:gutter="0"/>
          <w:cols w:space="566"/>
          <w:docGrid w:linePitch="360"/>
        </w:sectPr>
      </w:pPr>
    </w:p>
    <w:p w:rsidR="00F54DB2" w:rsidRPr="00F54DB2" w:rsidRDefault="00F54DB2" w:rsidP="00EB0079">
      <w:pPr>
        <w:spacing w:after="0"/>
        <w:jc w:val="both"/>
        <w:rPr>
          <w:rFonts w:ascii="Candara" w:hAnsi="Candara"/>
          <w:sz w:val="20"/>
          <w:szCs w:val="20"/>
          <w:lang w:val="en-US"/>
        </w:rPr>
      </w:pPr>
      <w:proofErr w:type="gramStart"/>
      <w:r w:rsidRPr="00F54DB2">
        <w:rPr>
          <w:rFonts w:ascii="Candara" w:hAnsi="Candara"/>
          <w:sz w:val="20"/>
          <w:szCs w:val="20"/>
          <w:lang w:val="en-US"/>
        </w:rPr>
        <w:t>weak</w:t>
      </w:r>
      <w:proofErr w:type="gramEnd"/>
      <w:r w:rsidRPr="00F54DB2">
        <w:rPr>
          <w:rFonts w:ascii="Candara" w:hAnsi="Candara"/>
          <w:sz w:val="20"/>
          <w:szCs w:val="20"/>
          <w:lang w:val="en-US"/>
        </w:rPr>
        <w:t xml:space="preserve"> (the </w:t>
      </w:r>
      <w:r w:rsidRPr="00F54DB2">
        <w:rPr>
          <w:rFonts w:ascii="Candara" w:hAnsi="Candara" w:cs="Arial"/>
          <w:sz w:val="20"/>
          <w:szCs w:val="20"/>
          <w:lang w:val="en-US"/>
        </w:rPr>
        <w:t>behavioral factors</w:t>
      </w:r>
      <w:r w:rsidRPr="00F54DB2">
        <w:rPr>
          <w:rFonts w:ascii="Candara" w:hAnsi="Candara"/>
          <w:sz w:val="20"/>
          <w:szCs w:val="20"/>
          <w:lang w:val="en-US"/>
        </w:rPr>
        <w:t>), which raises a concern regarding the codification system in the narrative reflexivity dimension (E). The variations in the agreement scores in this dimension justify additional studies to identify whether the agreement problems are due to the coders’ subjective interpretation or a less obvious distinction between narrative reflexivity events and singularities.</w:t>
      </w:r>
    </w:p>
    <w:p w:rsidR="00F54DB2" w:rsidRPr="00F54DB2" w:rsidRDefault="00F54DB2" w:rsidP="00E85151">
      <w:pPr>
        <w:spacing w:after="0"/>
        <w:ind w:firstLine="426"/>
        <w:jc w:val="both"/>
        <w:rPr>
          <w:rFonts w:ascii="Candara" w:hAnsi="Candara"/>
          <w:sz w:val="20"/>
          <w:szCs w:val="20"/>
          <w:lang w:val="en-US"/>
        </w:rPr>
      </w:pPr>
      <w:r w:rsidRPr="00F54DB2">
        <w:rPr>
          <w:rFonts w:ascii="Candara" w:hAnsi="Candara"/>
          <w:sz w:val="20"/>
          <w:szCs w:val="20"/>
          <w:lang w:val="en-US"/>
        </w:rPr>
        <w:t xml:space="preserve">Results showed that singularities and narrative reflexivity are related to positive change. In the initial sessions, new discourses regarding problems arise (narrative singularities), alternative behaviors emerge (behavioral singularities) and, finally, new perspectives occur in the last sessions (cognitive singularities). Reflexivity moments are more frequent in the good outcome cases and tend to increase from the initial sessions onward. It can be concluded that reflection concerning narrative processes and family functioning collaborates in family change, thus easing the development of singularities. Clinical experience with neglectful families has shown that change begins from the recognition of family difficulties; this conclusion is strengthened by the results of this study.       </w:t>
      </w:r>
    </w:p>
    <w:p w:rsidR="00686EFA" w:rsidRDefault="00686EFA" w:rsidP="00E85151">
      <w:pPr>
        <w:spacing w:after="0"/>
        <w:ind w:firstLine="426"/>
        <w:jc w:val="center"/>
        <w:rPr>
          <w:rFonts w:ascii="Candara" w:hAnsi="Candara"/>
          <w:b/>
          <w:sz w:val="20"/>
          <w:szCs w:val="20"/>
          <w:lang w:val="en-US"/>
        </w:rPr>
      </w:pPr>
    </w:p>
    <w:p w:rsidR="00F54DB2" w:rsidRDefault="00686EFA" w:rsidP="00686EFA">
      <w:pPr>
        <w:spacing w:after="0"/>
        <w:jc w:val="center"/>
        <w:rPr>
          <w:rFonts w:ascii="Candara" w:hAnsi="Candara" w:cs="Mangal"/>
          <w:b/>
          <w:color w:val="0A615E"/>
          <w:sz w:val="24"/>
          <w:szCs w:val="14"/>
          <w:lang w:val="en-US"/>
        </w:rPr>
      </w:pPr>
      <w:r w:rsidRPr="00686EFA">
        <w:rPr>
          <w:rFonts w:ascii="Candara" w:hAnsi="Candara" w:cs="Mangal"/>
          <w:b/>
          <w:color w:val="0A615E"/>
          <w:sz w:val="24"/>
          <w:szCs w:val="14"/>
          <w:lang w:val="en-US"/>
        </w:rPr>
        <w:t>GENERAL DISCUSSION AND CONCLUSIONS</w:t>
      </w:r>
    </w:p>
    <w:p w:rsidR="00686EFA" w:rsidRPr="00686EFA" w:rsidRDefault="00686EFA" w:rsidP="00686EFA">
      <w:pPr>
        <w:spacing w:after="0"/>
        <w:jc w:val="center"/>
        <w:rPr>
          <w:rFonts w:ascii="Candara" w:hAnsi="Candara" w:cs="Mangal"/>
          <w:b/>
          <w:color w:val="0A615E"/>
          <w:sz w:val="24"/>
          <w:szCs w:val="14"/>
          <w:lang w:val="en-US"/>
        </w:rPr>
      </w:pPr>
    </w:p>
    <w:p w:rsidR="00F54DB2" w:rsidRPr="00F54DB2" w:rsidRDefault="00F54DB2" w:rsidP="00E85151">
      <w:pPr>
        <w:spacing w:after="0"/>
        <w:ind w:firstLine="426"/>
        <w:jc w:val="both"/>
        <w:rPr>
          <w:rFonts w:ascii="Candara" w:hAnsi="Candara"/>
          <w:sz w:val="20"/>
          <w:szCs w:val="20"/>
          <w:lang w:val="en-US"/>
        </w:rPr>
      </w:pPr>
      <w:r w:rsidRPr="00F54DB2">
        <w:rPr>
          <w:rFonts w:ascii="Candara" w:hAnsi="Candara"/>
          <w:sz w:val="20"/>
          <w:szCs w:val="20"/>
          <w:lang w:val="en-US"/>
        </w:rPr>
        <w:t xml:space="preserve">The three studies confirm that the ASNC </w:t>
      </w:r>
      <w:proofErr w:type="spellStart"/>
      <w:r w:rsidRPr="00F54DB2">
        <w:rPr>
          <w:rFonts w:ascii="Candara" w:hAnsi="Candara"/>
          <w:sz w:val="20"/>
          <w:szCs w:val="20"/>
          <w:lang w:val="en-US"/>
        </w:rPr>
        <w:t>i</w:t>
      </w:r>
      <w:proofErr w:type="spellEnd"/>
      <w:r w:rsidRPr="00F54DB2">
        <w:rPr>
          <w:rFonts w:ascii="Candara" w:hAnsi="Candara"/>
          <w:sz w:val="20"/>
          <w:szCs w:val="20"/>
          <w:lang w:val="en-US"/>
        </w:rPr>
        <w:t xml:space="preserve">) evaluates and describes narratives and portrays its transformations during therapy (content validity); ii) is appropriate for narrative evaluation in systemic therapies (family and couple) and with several problems (face validity); and iii) is a reliable, </w:t>
      </w:r>
      <w:proofErr w:type="spellStart"/>
      <w:r w:rsidRPr="00F54DB2">
        <w:rPr>
          <w:rFonts w:ascii="Candara" w:hAnsi="Candara"/>
          <w:sz w:val="20"/>
          <w:szCs w:val="20"/>
          <w:lang w:val="en-US"/>
        </w:rPr>
        <w:t>operationalized</w:t>
      </w:r>
      <w:proofErr w:type="spellEnd"/>
      <w:r w:rsidRPr="00F54DB2">
        <w:rPr>
          <w:rFonts w:ascii="Candara" w:hAnsi="Candara"/>
          <w:sz w:val="20"/>
          <w:szCs w:val="20"/>
          <w:lang w:val="en-US"/>
        </w:rPr>
        <w:t xml:space="preserve"> and rigorous codification </w:t>
      </w:r>
      <w:r w:rsidRPr="00F54DB2">
        <w:rPr>
          <w:rFonts w:ascii="Candara" w:hAnsi="Candara"/>
          <w:sz w:val="20"/>
          <w:szCs w:val="20"/>
          <w:lang w:val="en-US"/>
        </w:rPr>
        <w:lastRenderedPageBreak/>
        <w:t xml:space="preserve">system in terms of its rules and codification options (reliability).  </w:t>
      </w:r>
    </w:p>
    <w:p w:rsidR="00F54DB2" w:rsidRPr="00F54DB2" w:rsidRDefault="00F54DB2" w:rsidP="00E85151">
      <w:pPr>
        <w:spacing w:after="0"/>
        <w:ind w:firstLine="426"/>
        <w:jc w:val="both"/>
        <w:rPr>
          <w:rFonts w:ascii="Candara" w:hAnsi="Candara"/>
          <w:sz w:val="20"/>
          <w:szCs w:val="20"/>
          <w:lang w:val="en-US"/>
        </w:rPr>
      </w:pPr>
      <w:r w:rsidRPr="00F54DB2">
        <w:rPr>
          <w:rFonts w:ascii="Candara" w:hAnsi="Candara"/>
          <w:sz w:val="20"/>
          <w:szCs w:val="20"/>
          <w:lang w:val="en-US"/>
        </w:rPr>
        <w:t>The satisfactory agreement percentages and Kappa scores in nearly all dimensions demonstrate the ASNC reliability. However, the variations in some Kappa scores (e.g. B4 the nature of the story – interaction dimension) and E (narrative reflexivity) demand</w:t>
      </w:r>
      <w:r w:rsidRPr="00F54DB2" w:rsidDel="00167958">
        <w:rPr>
          <w:rFonts w:ascii="Candara" w:hAnsi="Candara"/>
          <w:sz w:val="20"/>
          <w:szCs w:val="20"/>
          <w:lang w:val="en-US"/>
        </w:rPr>
        <w:t xml:space="preserve"> </w:t>
      </w:r>
      <w:r w:rsidRPr="00F54DB2">
        <w:rPr>
          <w:rFonts w:ascii="Candara" w:hAnsi="Candara"/>
          <w:sz w:val="20"/>
          <w:szCs w:val="20"/>
          <w:lang w:val="en-US"/>
        </w:rPr>
        <w:t xml:space="preserve">accuracy </w:t>
      </w:r>
      <w:r w:rsidRPr="00F54DB2" w:rsidDel="00C8658D">
        <w:rPr>
          <w:rFonts w:ascii="Candara" w:hAnsi="Candara"/>
          <w:sz w:val="20"/>
          <w:szCs w:val="20"/>
          <w:lang w:val="en-US"/>
        </w:rPr>
        <w:t>for the</w:t>
      </w:r>
      <w:r w:rsidRPr="00F54DB2">
        <w:rPr>
          <w:rFonts w:ascii="Candara" w:hAnsi="Candara"/>
          <w:sz w:val="20"/>
          <w:szCs w:val="20"/>
          <w:lang w:val="en-US"/>
        </w:rPr>
        <w:t xml:space="preserve"> definition/codification procedures and require more specific validation studies. The results on these dimensions should be carefully interpreted.  </w:t>
      </w:r>
    </w:p>
    <w:p w:rsidR="00F54DB2" w:rsidRPr="00F54DB2" w:rsidRDefault="00F54DB2" w:rsidP="00E85151">
      <w:pPr>
        <w:spacing w:after="0"/>
        <w:ind w:firstLine="426"/>
        <w:jc w:val="both"/>
        <w:rPr>
          <w:rFonts w:ascii="Candara" w:hAnsi="Candara"/>
          <w:sz w:val="20"/>
          <w:szCs w:val="20"/>
          <w:lang w:val="en-US"/>
        </w:rPr>
      </w:pPr>
      <w:r w:rsidRPr="00F54DB2">
        <w:rPr>
          <w:rFonts w:ascii="Candara" w:hAnsi="Candara"/>
          <w:sz w:val="20"/>
          <w:szCs w:val="20"/>
          <w:lang w:val="en-US"/>
        </w:rPr>
        <w:t xml:space="preserve">The results might confirm the postmodern therapy assumptions regarding change, and support therapy as a process of story breaking, language transformation and deconstruction, and narrative reflection (Anderson &amp; </w:t>
      </w:r>
      <w:proofErr w:type="spellStart"/>
      <w:r w:rsidRPr="00F54DB2">
        <w:rPr>
          <w:rFonts w:ascii="Candara" w:hAnsi="Candara"/>
          <w:sz w:val="20"/>
          <w:szCs w:val="20"/>
          <w:lang w:val="en-US"/>
        </w:rPr>
        <w:t>Goolishian</w:t>
      </w:r>
      <w:proofErr w:type="spellEnd"/>
      <w:r w:rsidRPr="00F54DB2">
        <w:rPr>
          <w:rFonts w:ascii="Candara" w:hAnsi="Candara"/>
          <w:sz w:val="20"/>
          <w:szCs w:val="20"/>
          <w:lang w:val="en-US"/>
        </w:rPr>
        <w:t xml:space="preserve">, 1989; Avid &amp; </w:t>
      </w:r>
      <w:proofErr w:type="spellStart"/>
      <w:r w:rsidRPr="00F54DB2">
        <w:rPr>
          <w:rFonts w:ascii="Candara" w:hAnsi="Candara"/>
          <w:sz w:val="20"/>
          <w:szCs w:val="20"/>
          <w:lang w:val="en-US"/>
        </w:rPr>
        <w:t>Georgaca</w:t>
      </w:r>
      <w:proofErr w:type="spellEnd"/>
      <w:r w:rsidRPr="00F54DB2">
        <w:rPr>
          <w:rFonts w:ascii="Candara" w:hAnsi="Candara"/>
          <w:sz w:val="20"/>
          <w:szCs w:val="20"/>
          <w:lang w:val="en-US"/>
        </w:rPr>
        <w:t xml:space="preserve">, 2007; </w:t>
      </w:r>
      <w:proofErr w:type="spellStart"/>
      <w:r w:rsidRPr="00F54DB2">
        <w:rPr>
          <w:rFonts w:ascii="Candara" w:hAnsi="Candara"/>
          <w:sz w:val="20"/>
          <w:szCs w:val="20"/>
          <w:lang w:val="en-US"/>
        </w:rPr>
        <w:t>Botella</w:t>
      </w:r>
      <w:proofErr w:type="spellEnd"/>
      <w:r w:rsidRPr="00F54DB2">
        <w:rPr>
          <w:rFonts w:ascii="Candara" w:hAnsi="Candara"/>
          <w:sz w:val="20"/>
          <w:szCs w:val="20"/>
          <w:lang w:val="en-US"/>
        </w:rPr>
        <w:t>, 2001). Therapy also seems to replace dysfunctional stories and redundant behaviors/interactions with alternative flexible stories (</w:t>
      </w:r>
      <w:proofErr w:type="spellStart"/>
      <w:r w:rsidRPr="00F54DB2">
        <w:rPr>
          <w:rFonts w:ascii="Candara" w:hAnsi="Candara"/>
          <w:sz w:val="20"/>
          <w:szCs w:val="20"/>
          <w:lang w:val="en-US"/>
        </w:rPr>
        <w:t>Sluzki</w:t>
      </w:r>
      <w:proofErr w:type="spellEnd"/>
      <w:r w:rsidRPr="00F54DB2">
        <w:rPr>
          <w:rFonts w:ascii="Candara" w:hAnsi="Candara"/>
          <w:sz w:val="20"/>
          <w:szCs w:val="20"/>
          <w:lang w:val="en-US"/>
        </w:rPr>
        <w:t>, 1992) and functional interaction patterns (</w:t>
      </w:r>
      <w:proofErr w:type="spellStart"/>
      <w:r w:rsidRPr="00F54DB2">
        <w:rPr>
          <w:rFonts w:ascii="Candara" w:hAnsi="Candara"/>
          <w:sz w:val="20"/>
          <w:szCs w:val="20"/>
          <w:lang w:val="en-US"/>
        </w:rPr>
        <w:t>Elkaïm</w:t>
      </w:r>
      <w:proofErr w:type="spellEnd"/>
      <w:r w:rsidRPr="00F54DB2">
        <w:rPr>
          <w:rFonts w:ascii="Candara" w:hAnsi="Candara"/>
          <w:sz w:val="20"/>
          <w:szCs w:val="20"/>
          <w:lang w:val="en-US"/>
        </w:rPr>
        <w:t xml:space="preserve">, 1985, 1990; White &amp; </w:t>
      </w:r>
      <w:proofErr w:type="spellStart"/>
      <w:r w:rsidRPr="00F54DB2">
        <w:rPr>
          <w:rFonts w:ascii="Candara" w:hAnsi="Candara"/>
          <w:sz w:val="20"/>
          <w:szCs w:val="20"/>
          <w:lang w:val="en-US"/>
        </w:rPr>
        <w:t>Epston</w:t>
      </w:r>
      <w:proofErr w:type="spellEnd"/>
      <w:r w:rsidRPr="00F54DB2">
        <w:rPr>
          <w:rFonts w:ascii="Candara" w:hAnsi="Candara"/>
          <w:sz w:val="20"/>
          <w:szCs w:val="20"/>
          <w:lang w:val="en-US"/>
        </w:rPr>
        <w:t xml:space="preserve">, 1990).  </w:t>
      </w:r>
    </w:p>
    <w:p w:rsidR="00F54DB2" w:rsidRPr="00F54DB2" w:rsidRDefault="00F54DB2" w:rsidP="00E85151">
      <w:pPr>
        <w:spacing w:after="0"/>
        <w:ind w:firstLine="426"/>
        <w:jc w:val="both"/>
        <w:rPr>
          <w:rFonts w:ascii="Candara" w:hAnsi="Candara"/>
          <w:b/>
          <w:sz w:val="20"/>
          <w:szCs w:val="20"/>
          <w:lang w:val="en-US"/>
        </w:rPr>
      </w:pPr>
      <w:r w:rsidRPr="00F54DB2">
        <w:rPr>
          <w:rFonts w:ascii="Candara" w:hAnsi="Candara"/>
          <w:sz w:val="20"/>
          <w:szCs w:val="20"/>
          <w:lang w:val="en-US"/>
        </w:rPr>
        <w:t xml:space="preserve">The evaluative and discriminatory attributes of the ASNC are strengthened by the correspondence between the ASNC information, regarding the transformations that occurred in specific narrative dimensions (in the good outcome cases compared to the poor outcome cases) with clinical judgments performed by therapists (regarding change occurrence and therapy outcome). </w:t>
      </w:r>
    </w:p>
    <w:p w:rsidR="00F54DB2" w:rsidRPr="00F54DB2" w:rsidRDefault="00F54DB2" w:rsidP="00E85151">
      <w:pPr>
        <w:spacing w:after="0"/>
        <w:ind w:firstLine="426"/>
        <w:jc w:val="both"/>
        <w:rPr>
          <w:rFonts w:ascii="Candara" w:hAnsi="Candara"/>
          <w:sz w:val="20"/>
          <w:szCs w:val="20"/>
          <w:lang w:val="en-US"/>
        </w:rPr>
      </w:pPr>
      <w:r w:rsidRPr="00F54DB2">
        <w:rPr>
          <w:rFonts w:ascii="Candara" w:hAnsi="Candara"/>
          <w:sz w:val="20"/>
          <w:szCs w:val="20"/>
          <w:lang w:val="en-US"/>
        </w:rPr>
        <w:t xml:space="preserve">The ASNC properties are also supported by the ecological validity of the studies developed (Moran &amp; Diamond, 2006). Specifically, </w:t>
      </w:r>
      <w:proofErr w:type="spellStart"/>
      <w:r w:rsidRPr="00F54DB2">
        <w:rPr>
          <w:rFonts w:ascii="Candara" w:hAnsi="Candara"/>
          <w:sz w:val="20"/>
          <w:szCs w:val="20"/>
          <w:lang w:val="en-US"/>
        </w:rPr>
        <w:t>i</w:t>
      </w:r>
      <w:proofErr w:type="spellEnd"/>
      <w:r w:rsidRPr="00F54DB2">
        <w:rPr>
          <w:rFonts w:ascii="Candara" w:hAnsi="Candara"/>
          <w:sz w:val="20"/>
          <w:szCs w:val="20"/>
          <w:lang w:val="en-US"/>
        </w:rPr>
        <w:t xml:space="preserve">) the entire sessions, and not only excerpts, were analyzed and coded; ii) 2 studies include longitudinal evaluations, containing complete and concluded therapies from “real” therapeutic contexts (non-experimental); iii) with the exception of study 1, the clinical protocols were not inspired in the changing dimensions of the ASNC; iv) the interventions were performed by several therapists; and v) the judges that performed the codifications (with the exception of the main investigator) had no previous contact with the analyzed sessions or the final therapeutic evaluations performed by the therapists.   </w:t>
      </w:r>
    </w:p>
    <w:p w:rsidR="00F54DB2" w:rsidRPr="00F54DB2" w:rsidRDefault="00F54DB2" w:rsidP="00E85151">
      <w:pPr>
        <w:spacing w:after="0"/>
        <w:ind w:firstLine="426"/>
        <w:jc w:val="both"/>
        <w:rPr>
          <w:rFonts w:ascii="Candara" w:hAnsi="Candara"/>
          <w:sz w:val="20"/>
          <w:szCs w:val="20"/>
          <w:lang w:val="en-US"/>
        </w:rPr>
      </w:pPr>
      <w:r w:rsidRPr="00F54DB2">
        <w:rPr>
          <w:rFonts w:ascii="Candara" w:hAnsi="Candara"/>
          <w:sz w:val="20"/>
          <w:szCs w:val="20"/>
          <w:lang w:val="en-US"/>
        </w:rPr>
        <w:t xml:space="preserve">The ASNC applications and conclusions </w:t>
      </w:r>
      <w:r w:rsidRPr="00F54DB2" w:rsidDel="00C8658D">
        <w:rPr>
          <w:rFonts w:ascii="Candara" w:hAnsi="Candara"/>
          <w:sz w:val="20"/>
          <w:szCs w:val="20"/>
          <w:lang w:val="en-US"/>
        </w:rPr>
        <w:t>indicate</w:t>
      </w:r>
      <w:r w:rsidRPr="00F54DB2">
        <w:rPr>
          <w:rFonts w:ascii="Candara" w:hAnsi="Candara"/>
          <w:sz w:val="20"/>
          <w:szCs w:val="20"/>
          <w:lang w:val="en-US"/>
        </w:rPr>
        <w:t xml:space="preserve"> that some precautions should be considered in future works. The codification of the subjects’ narratives involves a considerable degree of inference and subjectivity, which requires the participation of a greater number of judges (three, if possible) in the codification process to diminish the risk of error. The closeness between the dimensions difficult the accurate codification process and contribute to the explanation for the agreement variations in some of the dimensions (e.g., dimension E). To address this problem, constant improvement and specification of the criteria and codification options is required.</w:t>
      </w:r>
    </w:p>
    <w:p w:rsidR="00F54DB2" w:rsidRPr="00F54DB2" w:rsidRDefault="00F54DB2" w:rsidP="00E85151">
      <w:pPr>
        <w:spacing w:after="0"/>
        <w:ind w:firstLine="426"/>
        <w:jc w:val="both"/>
        <w:rPr>
          <w:rFonts w:ascii="Candara" w:hAnsi="Candara"/>
          <w:sz w:val="20"/>
          <w:szCs w:val="20"/>
          <w:lang w:val="en-US"/>
        </w:rPr>
      </w:pPr>
      <w:r w:rsidRPr="00F54DB2">
        <w:rPr>
          <w:rFonts w:ascii="Candara" w:hAnsi="Candara"/>
          <w:sz w:val="20"/>
          <w:szCs w:val="20"/>
          <w:lang w:val="en-US"/>
        </w:rPr>
        <w:lastRenderedPageBreak/>
        <w:t>This work only reflects the investigation applications of the ASNC, but it was also tested in clinical and educational applications. Presently, the clinical relevance of the ASNC is suggested by the detailed mapping of the relevant changes during therapy and in each session (</w:t>
      </w:r>
      <w:proofErr w:type="spellStart"/>
      <w:r w:rsidRPr="00F54DB2">
        <w:rPr>
          <w:rFonts w:ascii="Candara" w:hAnsi="Candara"/>
          <w:sz w:val="20"/>
          <w:szCs w:val="20"/>
          <w:lang w:val="en-US"/>
        </w:rPr>
        <w:t>Sequeira</w:t>
      </w:r>
      <w:proofErr w:type="spellEnd"/>
      <w:r w:rsidRPr="00F54DB2">
        <w:rPr>
          <w:rFonts w:ascii="Candara" w:hAnsi="Candara"/>
          <w:sz w:val="20"/>
          <w:szCs w:val="20"/>
          <w:lang w:val="en-US"/>
        </w:rPr>
        <w:t xml:space="preserve"> &amp; </w:t>
      </w:r>
      <w:proofErr w:type="spellStart"/>
      <w:r w:rsidRPr="00F54DB2">
        <w:rPr>
          <w:rFonts w:ascii="Candara" w:hAnsi="Candara"/>
          <w:sz w:val="20"/>
          <w:szCs w:val="20"/>
          <w:lang w:val="en-US"/>
        </w:rPr>
        <w:t>Alarcão</w:t>
      </w:r>
      <w:proofErr w:type="spellEnd"/>
      <w:r w:rsidRPr="00F54DB2">
        <w:rPr>
          <w:rFonts w:ascii="Candara" w:hAnsi="Candara"/>
          <w:sz w:val="20"/>
          <w:szCs w:val="20"/>
          <w:lang w:val="en-US"/>
        </w:rPr>
        <w:t xml:space="preserve">, 2013, 2014). </w:t>
      </w:r>
      <w:r w:rsidRPr="00F54DB2" w:rsidDel="00C8658D">
        <w:rPr>
          <w:rFonts w:ascii="Candara" w:hAnsi="Candara"/>
          <w:sz w:val="20"/>
          <w:szCs w:val="20"/>
          <w:lang w:val="en-US"/>
        </w:rPr>
        <w:t xml:space="preserve">The </w:t>
      </w:r>
      <w:r w:rsidRPr="00F54DB2">
        <w:rPr>
          <w:rFonts w:ascii="Candara" w:hAnsi="Candara"/>
          <w:sz w:val="20"/>
          <w:szCs w:val="20"/>
          <w:lang w:val="en-US"/>
        </w:rPr>
        <w:t xml:space="preserve">results from this study have considerable implications for the identification of the most relevant dimensions in narrative change, in clinical settings, such as singularities, and the dimensions that appear to precipitate change in other dimensions, such as narrative reflexivity. The implications for clinical practice are that therapy must be oriented, in the early stages, to specific narrative transformations and therapists must have knowledge of how to introduce perturbation in these dimensions. </w:t>
      </w:r>
    </w:p>
    <w:p w:rsidR="00CE0AFA" w:rsidRPr="00F54DB2" w:rsidRDefault="00F54DB2" w:rsidP="00E85151">
      <w:pPr>
        <w:spacing w:after="0"/>
        <w:ind w:firstLine="426"/>
        <w:jc w:val="both"/>
        <w:rPr>
          <w:rFonts w:ascii="Candara" w:eastAsia="ヒラギノ角ゴ Pro W3" w:hAnsi="Candara"/>
          <w:color w:val="000000"/>
          <w:sz w:val="20"/>
          <w:szCs w:val="16"/>
          <w:lang w:val="en-US"/>
        </w:rPr>
      </w:pPr>
      <w:r w:rsidRPr="00F54DB2">
        <w:rPr>
          <w:rFonts w:ascii="Candara" w:hAnsi="Candara"/>
          <w:sz w:val="20"/>
          <w:szCs w:val="20"/>
          <w:lang w:val="en-US"/>
        </w:rPr>
        <w:t>There is a need to continue the investigation of narrative change in different therapeutic contexts and problems and in regard to the convergence of these changes that were observed in the narrative dimensions of the good outcome cases in the several studies presented.</w:t>
      </w:r>
    </w:p>
    <w:p w:rsidR="00F54DB2" w:rsidRPr="001A1F4B" w:rsidRDefault="00F54DB2" w:rsidP="009F40D7">
      <w:pPr>
        <w:pStyle w:val="FormalivreA"/>
        <w:spacing w:line="360" w:lineRule="auto"/>
        <w:jc w:val="both"/>
        <w:rPr>
          <w:rFonts w:ascii="Candara" w:hAnsi="Candara"/>
          <w:color w:val="auto"/>
          <w:sz w:val="18"/>
        </w:rPr>
      </w:pPr>
    </w:p>
    <w:p w:rsidR="00F54DB2" w:rsidRPr="001A1F4B" w:rsidRDefault="00F54DB2" w:rsidP="009F40D7">
      <w:pPr>
        <w:pStyle w:val="FormalivreA"/>
        <w:spacing w:line="360" w:lineRule="auto"/>
        <w:jc w:val="both"/>
        <w:rPr>
          <w:rFonts w:ascii="Candara" w:hAnsi="Candara"/>
          <w:color w:val="auto"/>
          <w:sz w:val="18"/>
        </w:rPr>
      </w:pPr>
    </w:p>
    <w:p w:rsidR="009F40D7" w:rsidRPr="001A1F4B" w:rsidRDefault="009F40D7" w:rsidP="009F40D7">
      <w:pPr>
        <w:pStyle w:val="FormalivreA"/>
        <w:spacing w:line="360" w:lineRule="auto"/>
        <w:jc w:val="both"/>
        <w:rPr>
          <w:rFonts w:ascii="Candara" w:hAnsi="Candara"/>
          <w:color w:val="auto"/>
          <w:sz w:val="18"/>
        </w:rPr>
      </w:pPr>
      <w:proofErr w:type="spellStart"/>
      <w:r w:rsidRPr="001A1F4B">
        <w:rPr>
          <w:rFonts w:ascii="Candara" w:hAnsi="Candara"/>
          <w:color w:val="auto"/>
          <w:sz w:val="18"/>
        </w:rPr>
        <w:t>Conflito</w:t>
      </w:r>
      <w:proofErr w:type="spellEnd"/>
      <w:r w:rsidRPr="001A1F4B">
        <w:rPr>
          <w:rFonts w:ascii="Candara" w:hAnsi="Candara"/>
          <w:color w:val="auto"/>
          <w:sz w:val="18"/>
        </w:rPr>
        <w:t xml:space="preserve"> de </w:t>
      </w:r>
      <w:proofErr w:type="spellStart"/>
      <w:r w:rsidRPr="001A1F4B">
        <w:rPr>
          <w:rFonts w:ascii="Candara" w:hAnsi="Candara"/>
          <w:color w:val="auto"/>
          <w:sz w:val="18"/>
        </w:rPr>
        <w:t>interesses</w:t>
      </w:r>
      <w:proofErr w:type="spellEnd"/>
      <w:r w:rsidRPr="001A1F4B">
        <w:rPr>
          <w:rFonts w:ascii="Candara" w:hAnsi="Candara"/>
          <w:color w:val="auto"/>
          <w:sz w:val="18"/>
        </w:rPr>
        <w:t xml:space="preserve"> | Conflict of interest: </w:t>
      </w:r>
      <w:proofErr w:type="spellStart"/>
      <w:r w:rsidRPr="001A1F4B">
        <w:rPr>
          <w:rFonts w:ascii="Candara" w:hAnsi="Candara"/>
          <w:color w:val="auto"/>
          <w:sz w:val="18"/>
        </w:rPr>
        <w:t>nenhum</w:t>
      </w:r>
      <w:proofErr w:type="spellEnd"/>
      <w:r w:rsidRPr="001A1F4B">
        <w:rPr>
          <w:rFonts w:ascii="Candara" w:hAnsi="Candara"/>
          <w:color w:val="auto"/>
          <w:sz w:val="18"/>
        </w:rPr>
        <w:t xml:space="preserve"> | none.</w:t>
      </w:r>
    </w:p>
    <w:p w:rsidR="009F40D7" w:rsidRPr="001A1F4B" w:rsidRDefault="009F40D7" w:rsidP="009F40D7">
      <w:pPr>
        <w:pStyle w:val="FormalivreA"/>
        <w:spacing w:line="360" w:lineRule="auto"/>
        <w:jc w:val="both"/>
        <w:rPr>
          <w:rFonts w:ascii="Candara" w:hAnsi="Candara"/>
          <w:color w:val="auto"/>
          <w:sz w:val="18"/>
        </w:rPr>
      </w:pPr>
      <w:proofErr w:type="spellStart"/>
      <w:r w:rsidRPr="001A1F4B">
        <w:rPr>
          <w:rFonts w:ascii="Candara" w:hAnsi="Candara"/>
          <w:color w:val="auto"/>
          <w:sz w:val="18"/>
        </w:rPr>
        <w:t>Fontes</w:t>
      </w:r>
      <w:proofErr w:type="spellEnd"/>
      <w:r w:rsidRPr="001A1F4B">
        <w:rPr>
          <w:rFonts w:ascii="Candara" w:hAnsi="Candara"/>
          <w:color w:val="auto"/>
          <w:sz w:val="18"/>
        </w:rPr>
        <w:t xml:space="preserve"> de </w:t>
      </w:r>
      <w:proofErr w:type="spellStart"/>
      <w:r w:rsidRPr="001A1F4B">
        <w:rPr>
          <w:rFonts w:ascii="Candara" w:hAnsi="Candara"/>
          <w:color w:val="auto"/>
          <w:sz w:val="18"/>
        </w:rPr>
        <w:t>financiamento</w:t>
      </w:r>
      <w:proofErr w:type="spellEnd"/>
      <w:r w:rsidRPr="001A1F4B">
        <w:rPr>
          <w:rFonts w:ascii="Candara" w:hAnsi="Candara"/>
          <w:color w:val="auto"/>
          <w:sz w:val="18"/>
        </w:rPr>
        <w:t xml:space="preserve"> | Funding sources: </w:t>
      </w:r>
      <w:proofErr w:type="spellStart"/>
      <w:r w:rsidRPr="001A1F4B">
        <w:rPr>
          <w:rFonts w:ascii="Candara" w:hAnsi="Candara"/>
          <w:color w:val="auto"/>
          <w:sz w:val="18"/>
        </w:rPr>
        <w:t>nenhuma</w:t>
      </w:r>
      <w:proofErr w:type="spellEnd"/>
      <w:r w:rsidRPr="001A1F4B">
        <w:rPr>
          <w:rFonts w:ascii="Candara" w:hAnsi="Candara"/>
          <w:color w:val="auto"/>
          <w:sz w:val="18"/>
        </w:rPr>
        <w:t xml:space="preserve"> | none.</w:t>
      </w:r>
    </w:p>
    <w:p w:rsidR="00FE5B34" w:rsidRPr="001A1F4B" w:rsidRDefault="00FE5B34" w:rsidP="003C0D70">
      <w:pPr>
        <w:pStyle w:val="FormalivreA"/>
        <w:spacing w:after="240" w:line="360" w:lineRule="auto"/>
        <w:outlineLvl w:val="0"/>
        <w:rPr>
          <w:rFonts w:ascii="Candara" w:eastAsiaTheme="minorEastAsia" w:hAnsi="Candara" w:cs="Mangal"/>
          <w:b/>
          <w:caps/>
          <w:color w:val="0A615E"/>
          <w:sz w:val="22"/>
          <w:szCs w:val="14"/>
        </w:rPr>
      </w:pPr>
    </w:p>
    <w:p w:rsidR="009044C9" w:rsidRPr="001A1F4B" w:rsidRDefault="0046241D" w:rsidP="00744B59">
      <w:pPr>
        <w:pStyle w:val="FormalivreA"/>
        <w:spacing w:after="240" w:line="360" w:lineRule="auto"/>
        <w:jc w:val="center"/>
        <w:outlineLvl w:val="0"/>
        <w:rPr>
          <w:rFonts w:ascii="Candara" w:eastAsiaTheme="minorEastAsia" w:hAnsi="Candara" w:cs="Mangal"/>
          <w:b/>
          <w:caps/>
          <w:color w:val="0A615E"/>
          <w:sz w:val="22"/>
          <w:szCs w:val="14"/>
        </w:rPr>
      </w:pPr>
      <w:r w:rsidRPr="001A1F4B">
        <w:rPr>
          <w:rFonts w:ascii="Candara" w:eastAsiaTheme="minorEastAsia" w:hAnsi="Candara" w:cs="Mangal"/>
          <w:b/>
          <w:caps/>
          <w:color w:val="0A615E"/>
          <w:sz w:val="22"/>
          <w:szCs w:val="14"/>
        </w:rPr>
        <w:t>ReferE</w:t>
      </w:r>
      <w:r w:rsidR="00F268C6" w:rsidRPr="001A1F4B">
        <w:rPr>
          <w:rFonts w:ascii="Candara" w:eastAsiaTheme="minorEastAsia" w:hAnsi="Candara" w:cs="Mangal"/>
          <w:b/>
          <w:caps/>
          <w:color w:val="0A615E"/>
          <w:sz w:val="22"/>
          <w:szCs w:val="14"/>
        </w:rPr>
        <w:t>nc</w:t>
      </w:r>
      <w:r w:rsidRPr="001A1F4B">
        <w:rPr>
          <w:rFonts w:ascii="Candara" w:eastAsiaTheme="minorEastAsia" w:hAnsi="Candara" w:cs="Mangal"/>
          <w:b/>
          <w:caps/>
          <w:color w:val="0A615E"/>
          <w:sz w:val="22"/>
          <w:szCs w:val="14"/>
        </w:rPr>
        <w:t>ES</w:t>
      </w:r>
    </w:p>
    <w:p w:rsidR="0046241D" w:rsidRPr="0046241D" w:rsidRDefault="0046241D" w:rsidP="0046241D">
      <w:pPr>
        <w:spacing w:after="80" w:line="240" w:lineRule="auto"/>
        <w:ind w:left="426" w:hanging="426"/>
        <w:jc w:val="both"/>
        <w:rPr>
          <w:rFonts w:ascii="Candara" w:hAnsi="Candara"/>
          <w:sz w:val="16"/>
          <w:szCs w:val="20"/>
          <w:lang w:val="en-US"/>
        </w:rPr>
      </w:pPr>
      <w:proofErr w:type="gramStart"/>
      <w:r w:rsidRPr="0046241D">
        <w:rPr>
          <w:rFonts w:ascii="Candara" w:hAnsi="Candara"/>
          <w:sz w:val="16"/>
          <w:szCs w:val="20"/>
          <w:lang w:val="en-US"/>
        </w:rPr>
        <w:t xml:space="preserve">Anderson, H., &amp; </w:t>
      </w:r>
      <w:proofErr w:type="spellStart"/>
      <w:r w:rsidRPr="0046241D">
        <w:rPr>
          <w:rFonts w:ascii="Candara" w:hAnsi="Candara"/>
          <w:sz w:val="16"/>
          <w:szCs w:val="20"/>
          <w:lang w:val="en-US"/>
        </w:rPr>
        <w:t>Goolishian</w:t>
      </w:r>
      <w:proofErr w:type="spellEnd"/>
      <w:r w:rsidRPr="0046241D">
        <w:rPr>
          <w:rFonts w:ascii="Candara" w:hAnsi="Candara"/>
          <w:sz w:val="16"/>
          <w:szCs w:val="20"/>
          <w:lang w:val="en-US"/>
        </w:rPr>
        <w:t xml:space="preserve"> H. (1989).</w:t>
      </w:r>
      <w:proofErr w:type="gramEnd"/>
      <w:r w:rsidRPr="0046241D">
        <w:rPr>
          <w:rFonts w:ascii="Candara" w:hAnsi="Candara"/>
          <w:sz w:val="16"/>
          <w:szCs w:val="20"/>
          <w:lang w:val="en-US"/>
        </w:rPr>
        <w:t xml:space="preserve"> Human systems as linguistic systems: Preliminary and evolving ideas about the implications for clinical therapy.</w:t>
      </w:r>
      <w:r w:rsidRPr="0046241D">
        <w:rPr>
          <w:rFonts w:ascii="Candara" w:hAnsi="Candara"/>
          <w:i/>
          <w:sz w:val="16"/>
          <w:szCs w:val="20"/>
          <w:lang w:val="en-US"/>
        </w:rPr>
        <w:t xml:space="preserve"> Family Process</w:t>
      </w:r>
      <w:r w:rsidRPr="0046241D">
        <w:rPr>
          <w:rFonts w:ascii="Candara" w:hAnsi="Candara"/>
          <w:sz w:val="16"/>
          <w:szCs w:val="20"/>
          <w:lang w:val="en-US"/>
        </w:rPr>
        <w:t xml:space="preserve">, </w:t>
      </w:r>
      <w:r w:rsidRPr="0046241D">
        <w:rPr>
          <w:rFonts w:ascii="Candara" w:hAnsi="Candara"/>
          <w:i/>
          <w:sz w:val="16"/>
          <w:szCs w:val="20"/>
          <w:lang w:val="en-US"/>
        </w:rPr>
        <w:t>27</w:t>
      </w:r>
      <w:r w:rsidRPr="0046241D">
        <w:rPr>
          <w:rFonts w:ascii="Candara" w:hAnsi="Candara"/>
          <w:sz w:val="16"/>
          <w:szCs w:val="20"/>
          <w:lang w:val="en-US"/>
        </w:rPr>
        <w:t xml:space="preserve">(4), 371-393. </w:t>
      </w:r>
      <w:r w:rsidRPr="0046241D">
        <w:rPr>
          <w:rFonts w:ascii="Candara" w:hAnsi="Candara" w:cs="Arial Narrow"/>
          <w:bCs/>
          <w:color w:val="000000"/>
          <w:sz w:val="16"/>
          <w:szCs w:val="20"/>
          <w:lang w:val="en-US"/>
        </w:rPr>
        <w:t xml:space="preserve">DOI: </w:t>
      </w:r>
      <w:r w:rsidRPr="0046241D">
        <w:rPr>
          <w:rFonts w:ascii="Candara" w:hAnsi="Candara"/>
          <w:sz w:val="16"/>
          <w:szCs w:val="20"/>
          <w:lang w:val="en-US"/>
        </w:rPr>
        <w:t>10.1111%2Fj.1545-5300.1988.00371.x</w:t>
      </w:r>
    </w:p>
    <w:p w:rsidR="0046241D" w:rsidRPr="0046241D" w:rsidRDefault="0046241D" w:rsidP="0046241D">
      <w:pPr>
        <w:spacing w:after="80" w:line="240" w:lineRule="auto"/>
        <w:ind w:left="426" w:hanging="426"/>
        <w:jc w:val="both"/>
        <w:rPr>
          <w:rFonts w:ascii="Candara" w:hAnsi="Candara"/>
          <w:sz w:val="16"/>
          <w:szCs w:val="20"/>
          <w:lang w:val="en-US"/>
        </w:rPr>
      </w:pPr>
      <w:r w:rsidRPr="0046241D">
        <w:rPr>
          <w:rFonts w:ascii="Candara" w:hAnsi="Candara" w:cs="Calibri"/>
          <w:sz w:val="16"/>
          <w:szCs w:val="20"/>
          <w:lang w:val="en-US"/>
        </w:rPr>
        <w:t xml:space="preserve">Arnold, D. S., O’Leary, S. G., Wolff, L. S., &amp; Acker, M. M. (1993). The Parenting Scale: A measure of dysfunctional parenting in discipline situations. </w:t>
      </w:r>
      <w:r w:rsidRPr="0046241D">
        <w:rPr>
          <w:rFonts w:ascii="Candara" w:hAnsi="Candara" w:cs="Calibri"/>
          <w:i/>
          <w:iCs/>
          <w:sz w:val="16"/>
          <w:szCs w:val="20"/>
          <w:lang w:val="en-US"/>
        </w:rPr>
        <w:t>Psychological Assessment, 5</w:t>
      </w:r>
      <w:r w:rsidRPr="0046241D">
        <w:rPr>
          <w:rFonts w:ascii="Candara" w:hAnsi="Candara" w:cs="Calibri"/>
          <w:sz w:val="16"/>
          <w:szCs w:val="20"/>
          <w:lang w:val="en-US"/>
        </w:rPr>
        <w:t xml:space="preserve">(2), 137–144. </w:t>
      </w:r>
      <w:r w:rsidRPr="0046241D">
        <w:rPr>
          <w:rFonts w:ascii="Candara" w:hAnsi="Candara" w:cs="Arial Narrow"/>
          <w:bCs/>
          <w:color w:val="000000"/>
          <w:sz w:val="16"/>
          <w:szCs w:val="20"/>
          <w:lang w:val="en-US"/>
        </w:rPr>
        <w:t xml:space="preserve">DOI: </w:t>
      </w:r>
      <w:r w:rsidRPr="0046241D">
        <w:rPr>
          <w:rFonts w:ascii="Candara" w:hAnsi="Candara" w:cs="Arial"/>
          <w:sz w:val="16"/>
          <w:szCs w:val="20"/>
          <w:lang w:val="en-US"/>
        </w:rPr>
        <w:t>10.1037%2F1040-3590.5.2.137</w:t>
      </w:r>
    </w:p>
    <w:p w:rsidR="0046241D" w:rsidRPr="0046241D" w:rsidRDefault="0046241D" w:rsidP="0046241D">
      <w:pPr>
        <w:spacing w:after="80" w:line="240" w:lineRule="auto"/>
        <w:ind w:left="426" w:hanging="426"/>
        <w:jc w:val="both"/>
        <w:rPr>
          <w:rFonts w:ascii="Candara" w:hAnsi="Candara"/>
          <w:i/>
          <w:sz w:val="16"/>
          <w:szCs w:val="20"/>
          <w:lang w:val="en-US"/>
        </w:rPr>
      </w:pPr>
      <w:r w:rsidRPr="0046241D">
        <w:rPr>
          <w:rFonts w:ascii="Candara" w:hAnsi="Candara"/>
          <w:sz w:val="16"/>
          <w:szCs w:val="20"/>
          <w:lang w:val="en-US"/>
        </w:rPr>
        <w:t xml:space="preserve">Avid, E., &amp; </w:t>
      </w:r>
      <w:proofErr w:type="spellStart"/>
      <w:r w:rsidRPr="0046241D">
        <w:rPr>
          <w:rFonts w:ascii="Candara" w:hAnsi="Candara"/>
          <w:sz w:val="16"/>
          <w:szCs w:val="20"/>
          <w:lang w:val="en-US"/>
        </w:rPr>
        <w:t>Georgaca</w:t>
      </w:r>
      <w:proofErr w:type="spellEnd"/>
      <w:r w:rsidRPr="0046241D">
        <w:rPr>
          <w:rFonts w:ascii="Candara" w:hAnsi="Candara"/>
          <w:sz w:val="16"/>
          <w:szCs w:val="20"/>
          <w:lang w:val="en-US"/>
        </w:rPr>
        <w:t>, E. (2007). Discourse analysis and psychotherapy: A critical review</w:t>
      </w:r>
      <w:r w:rsidRPr="0046241D">
        <w:rPr>
          <w:rFonts w:ascii="Candara" w:hAnsi="Candara"/>
          <w:i/>
          <w:sz w:val="16"/>
          <w:szCs w:val="20"/>
          <w:lang w:val="en-US"/>
        </w:rPr>
        <w:t xml:space="preserve">. European Journal of Psychotherapy and </w:t>
      </w:r>
      <w:proofErr w:type="spellStart"/>
      <w:r w:rsidRPr="0046241D">
        <w:rPr>
          <w:rFonts w:ascii="Candara" w:hAnsi="Candara"/>
          <w:i/>
          <w:sz w:val="16"/>
          <w:szCs w:val="20"/>
          <w:lang w:val="en-US"/>
        </w:rPr>
        <w:t>Counselling</w:t>
      </w:r>
      <w:proofErr w:type="spellEnd"/>
      <w:r w:rsidRPr="0046241D">
        <w:rPr>
          <w:rFonts w:ascii="Candara" w:hAnsi="Candara"/>
          <w:i/>
          <w:sz w:val="16"/>
          <w:szCs w:val="20"/>
          <w:lang w:val="en-US"/>
        </w:rPr>
        <w:t>, 9</w:t>
      </w:r>
      <w:r w:rsidRPr="0046241D">
        <w:rPr>
          <w:rFonts w:ascii="Candara" w:hAnsi="Candara"/>
          <w:sz w:val="16"/>
          <w:szCs w:val="20"/>
          <w:lang w:val="en-US"/>
        </w:rPr>
        <w:t xml:space="preserve">(2), 157-176. </w:t>
      </w:r>
      <w:r w:rsidRPr="0046241D">
        <w:rPr>
          <w:rFonts w:ascii="Candara" w:hAnsi="Candara" w:cs="Arial Narrow"/>
          <w:bCs/>
          <w:color w:val="000000"/>
          <w:sz w:val="16"/>
          <w:szCs w:val="20"/>
          <w:lang w:val="en-US"/>
        </w:rPr>
        <w:t xml:space="preserve">DOI: </w:t>
      </w:r>
      <w:r w:rsidRPr="0046241D">
        <w:rPr>
          <w:rFonts w:ascii="Candara" w:hAnsi="Candara"/>
          <w:sz w:val="16"/>
          <w:szCs w:val="20"/>
          <w:lang w:val="en-US"/>
        </w:rPr>
        <w:t>10.1080%2F13642530701363445</w:t>
      </w:r>
    </w:p>
    <w:p w:rsidR="0046241D" w:rsidRPr="00BC4D74" w:rsidRDefault="0046241D" w:rsidP="0046241D">
      <w:pPr>
        <w:spacing w:after="80" w:line="240" w:lineRule="auto"/>
        <w:ind w:left="426" w:hanging="426"/>
        <w:jc w:val="both"/>
        <w:rPr>
          <w:rFonts w:ascii="Candara" w:hAnsi="Candara" w:cs="Arial"/>
          <w:sz w:val="16"/>
          <w:szCs w:val="20"/>
        </w:rPr>
      </w:pPr>
      <w:proofErr w:type="spellStart"/>
      <w:r w:rsidRPr="0046241D">
        <w:rPr>
          <w:rFonts w:ascii="Candara" w:hAnsi="Candara" w:cs="Arial"/>
          <w:sz w:val="16"/>
          <w:szCs w:val="20"/>
          <w:lang w:val="en-US"/>
        </w:rPr>
        <w:t>Boscolo</w:t>
      </w:r>
      <w:proofErr w:type="spellEnd"/>
      <w:r w:rsidRPr="0046241D">
        <w:rPr>
          <w:rFonts w:ascii="Candara" w:hAnsi="Candara" w:cs="Arial"/>
          <w:sz w:val="16"/>
          <w:szCs w:val="20"/>
          <w:lang w:val="en-US"/>
        </w:rPr>
        <w:t xml:space="preserve">, L., </w:t>
      </w:r>
      <w:proofErr w:type="spellStart"/>
      <w:r w:rsidRPr="0046241D">
        <w:rPr>
          <w:rFonts w:ascii="Candara" w:hAnsi="Candara" w:cs="Arial"/>
          <w:sz w:val="16"/>
          <w:szCs w:val="20"/>
          <w:lang w:val="en-US"/>
        </w:rPr>
        <w:t>Cecchin</w:t>
      </w:r>
      <w:proofErr w:type="spellEnd"/>
      <w:r w:rsidRPr="0046241D">
        <w:rPr>
          <w:rFonts w:ascii="Candara" w:hAnsi="Candara" w:cs="Arial"/>
          <w:sz w:val="16"/>
          <w:szCs w:val="20"/>
          <w:lang w:val="en-US"/>
        </w:rPr>
        <w:t xml:space="preserve">, G, Hoffman, L., &amp; Penn, P. (1987). </w:t>
      </w:r>
      <w:r w:rsidRPr="0046241D">
        <w:rPr>
          <w:rFonts w:ascii="Candara" w:hAnsi="Candara" w:cs="Arial"/>
          <w:i/>
          <w:sz w:val="16"/>
          <w:szCs w:val="20"/>
          <w:lang w:val="en-US"/>
        </w:rPr>
        <w:t>Milan systemic family therapy: Conversations on theory and practice</w:t>
      </w:r>
      <w:r w:rsidRPr="0046241D">
        <w:rPr>
          <w:rFonts w:ascii="Candara" w:hAnsi="Candara" w:cs="Arial"/>
          <w:sz w:val="16"/>
          <w:szCs w:val="20"/>
          <w:lang w:val="en-US"/>
        </w:rPr>
        <w:t xml:space="preserve">. </w:t>
      </w:r>
      <w:r w:rsidRPr="00BC4D74">
        <w:rPr>
          <w:rFonts w:ascii="Candara" w:hAnsi="Candara" w:cs="Arial"/>
          <w:sz w:val="16"/>
          <w:szCs w:val="20"/>
        </w:rPr>
        <w:t xml:space="preserve">New York: Basic </w:t>
      </w:r>
      <w:proofErr w:type="spellStart"/>
      <w:r w:rsidRPr="00BC4D74">
        <w:rPr>
          <w:rFonts w:ascii="Candara" w:hAnsi="Candara" w:cs="Arial"/>
          <w:sz w:val="16"/>
          <w:szCs w:val="20"/>
        </w:rPr>
        <w:t>Books</w:t>
      </w:r>
      <w:proofErr w:type="spellEnd"/>
      <w:r w:rsidRPr="00BC4D74">
        <w:rPr>
          <w:rFonts w:ascii="Candara" w:hAnsi="Candara" w:cs="Arial"/>
          <w:sz w:val="16"/>
          <w:szCs w:val="20"/>
        </w:rPr>
        <w:t>.</w:t>
      </w:r>
    </w:p>
    <w:p w:rsidR="0046241D" w:rsidRPr="0046241D" w:rsidRDefault="0046241D" w:rsidP="0046241D">
      <w:pPr>
        <w:spacing w:after="80" w:line="240" w:lineRule="auto"/>
        <w:ind w:left="426" w:hanging="426"/>
        <w:jc w:val="both"/>
        <w:rPr>
          <w:rFonts w:ascii="Candara" w:hAnsi="Candara" w:cs="Arial"/>
          <w:sz w:val="16"/>
          <w:szCs w:val="20"/>
          <w:lang w:val="en-US"/>
        </w:rPr>
      </w:pPr>
      <w:proofErr w:type="spellStart"/>
      <w:r w:rsidRPr="00BC4D74">
        <w:rPr>
          <w:rFonts w:ascii="Candara" w:hAnsi="Candara" w:cs="Arial"/>
          <w:sz w:val="16"/>
          <w:szCs w:val="20"/>
        </w:rPr>
        <w:t>Botella</w:t>
      </w:r>
      <w:proofErr w:type="spellEnd"/>
      <w:r w:rsidRPr="00BC4D74">
        <w:rPr>
          <w:rFonts w:ascii="Candara" w:hAnsi="Candara" w:cs="Arial"/>
          <w:sz w:val="16"/>
          <w:szCs w:val="20"/>
        </w:rPr>
        <w:t xml:space="preserve">, L. (2001). Diálogo, relações e mudança: Uma aproximação discursiva à psicoterapia construtivista. In M. Gonçalves e O. Gonçalves (Eds.), </w:t>
      </w:r>
      <w:r w:rsidRPr="00BC4D74">
        <w:rPr>
          <w:rFonts w:ascii="Candara" w:hAnsi="Candara" w:cs="Arial"/>
          <w:i/>
          <w:sz w:val="16"/>
          <w:szCs w:val="20"/>
        </w:rPr>
        <w:t>Psicoterapia discurso e narrativa: A construção conversacional da mudança</w:t>
      </w:r>
      <w:r w:rsidRPr="00BC4D74">
        <w:rPr>
          <w:rFonts w:ascii="Candara" w:hAnsi="Candara" w:cs="Arial"/>
          <w:sz w:val="16"/>
          <w:szCs w:val="20"/>
        </w:rPr>
        <w:t xml:space="preserve">. </w:t>
      </w:r>
      <w:r w:rsidRPr="00BC4D74">
        <w:rPr>
          <w:rFonts w:ascii="Candara" w:hAnsi="Candara"/>
          <w:sz w:val="16"/>
          <w:szCs w:val="20"/>
        </w:rPr>
        <w:sym w:font="Symbol" w:char="F05B"/>
      </w:r>
      <w:proofErr w:type="spellStart"/>
      <w:r w:rsidRPr="0046241D">
        <w:rPr>
          <w:rFonts w:ascii="Candara" w:hAnsi="Candara"/>
          <w:sz w:val="16"/>
          <w:szCs w:val="20"/>
          <w:lang w:val="en-US"/>
        </w:rPr>
        <w:t>Psychoterapy</w:t>
      </w:r>
      <w:proofErr w:type="spellEnd"/>
      <w:r w:rsidRPr="0046241D">
        <w:rPr>
          <w:rFonts w:ascii="Candara" w:hAnsi="Candara"/>
          <w:sz w:val="16"/>
          <w:szCs w:val="20"/>
          <w:lang w:val="en-US"/>
        </w:rPr>
        <w:t>, discourse and narrative: The conversational construction of change</w:t>
      </w:r>
      <w:r w:rsidRPr="00BC4D74">
        <w:rPr>
          <w:rFonts w:ascii="Candara" w:hAnsi="Candara"/>
          <w:sz w:val="16"/>
          <w:szCs w:val="20"/>
        </w:rPr>
        <w:sym w:font="Symbol" w:char="F05D"/>
      </w:r>
      <w:r w:rsidRPr="0046241D">
        <w:rPr>
          <w:rFonts w:ascii="Candara" w:hAnsi="Candara"/>
          <w:sz w:val="16"/>
          <w:szCs w:val="20"/>
          <w:lang w:val="en-US"/>
        </w:rPr>
        <w:t xml:space="preserve"> (pp.91-123). </w:t>
      </w:r>
      <w:r w:rsidRPr="0046241D">
        <w:rPr>
          <w:rFonts w:ascii="Candara" w:hAnsi="Candara" w:cs="Arial"/>
          <w:sz w:val="16"/>
          <w:szCs w:val="20"/>
          <w:lang w:val="en-US"/>
        </w:rPr>
        <w:t xml:space="preserve">Coimbra: </w:t>
      </w:r>
      <w:proofErr w:type="spellStart"/>
      <w:r w:rsidRPr="0046241D">
        <w:rPr>
          <w:rFonts w:ascii="Candara" w:hAnsi="Candara" w:cs="Arial"/>
          <w:sz w:val="16"/>
          <w:szCs w:val="20"/>
          <w:lang w:val="en-US"/>
        </w:rPr>
        <w:t>Quarteto</w:t>
      </w:r>
      <w:proofErr w:type="spellEnd"/>
      <w:r w:rsidRPr="0046241D">
        <w:rPr>
          <w:rFonts w:ascii="Candara" w:hAnsi="Candara" w:cs="Arial"/>
          <w:sz w:val="16"/>
          <w:szCs w:val="20"/>
          <w:lang w:val="en-US"/>
        </w:rPr>
        <w:t>.</w:t>
      </w:r>
    </w:p>
    <w:p w:rsidR="0046241D" w:rsidRPr="00BC4D74" w:rsidRDefault="0046241D" w:rsidP="0046241D">
      <w:pPr>
        <w:spacing w:after="80" w:line="240" w:lineRule="auto"/>
        <w:ind w:left="426" w:hanging="426"/>
        <w:jc w:val="both"/>
        <w:rPr>
          <w:rFonts w:ascii="Candara" w:hAnsi="Candara"/>
          <w:sz w:val="16"/>
          <w:szCs w:val="20"/>
        </w:rPr>
      </w:pPr>
      <w:proofErr w:type="spellStart"/>
      <w:r w:rsidRPr="0046241D">
        <w:rPr>
          <w:rFonts w:ascii="Candara" w:hAnsi="Candara"/>
          <w:sz w:val="16"/>
          <w:szCs w:val="20"/>
          <w:lang w:val="en-US"/>
        </w:rPr>
        <w:t>Elkaïm</w:t>
      </w:r>
      <w:proofErr w:type="spellEnd"/>
      <w:r w:rsidRPr="0046241D">
        <w:rPr>
          <w:rFonts w:ascii="Candara" w:hAnsi="Candara"/>
          <w:sz w:val="16"/>
          <w:szCs w:val="20"/>
          <w:lang w:val="en-US"/>
        </w:rPr>
        <w:t xml:space="preserve">, M. (1985). </w:t>
      </w:r>
      <w:proofErr w:type="gramStart"/>
      <w:r w:rsidRPr="0046241D">
        <w:rPr>
          <w:rFonts w:ascii="Candara" w:hAnsi="Candara"/>
          <w:sz w:val="16"/>
          <w:szCs w:val="20"/>
          <w:lang w:val="en-US"/>
        </w:rPr>
        <w:t>From general laws to singularities.</w:t>
      </w:r>
      <w:proofErr w:type="gramEnd"/>
      <w:r w:rsidRPr="0046241D">
        <w:rPr>
          <w:rFonts w:ascii="Candara" w:hAnsi="Candara"/>
          <w:sz w:val="16"/>
          <w:szCs w:val="20"/>
          <w:lang w:val="en-US"/>
        </w:rPr>
        <w:t xml:space="preserve"> </w:t>
      </w:r>
      <w:r w:rsidRPr="0046241D">
        <w:rPr>
          <w:rFonts w:ascii="Candara" w:hAnsi="Candara"/>
          <w:i/>
          <w:sz w:val="16"/>
          <w:szCs w:val="20"/>
          <w:lang w:val="en-US"/>
        </w:rPr>
        <w:t>Family Process</w:t>
      </w:r>
      <w:r w:rsidRPr="0046241D">
        <w:rPr>
          <w:rFonts w:ascii="Candara" w:hAnsi="Candara"/>
          <w:sz w:val="16"/>
          <w:szCs w:val="20"/>
          <w:lang w:val="en-US"/>
        </w:rPr>
        <w:t xml:space="preserve">, </w:t>
      </w:r>
      <w:r w:rsidRPr="0046241D">
        <w:rPr>
          <w:rFonts w:ascii="Candara" w:hAnsi="Candara"/>
          <w:i/>
          <w:sz w:val="16"/>
          <w:szCs w:val="20"/>
          <w:lang w:val="en-US"/>
        </w:rPr>
        <w:t>24</w:t>
      </w:r>
      <w:r w:rsidRPr="0046241D">
        <w:rPr>
          <w:rFonts w:ascii="Candara" w:hAnsi="Candara"/>
          <w:sz w:val="16"/>
          <w:szCs w:val="20"/>
          <w:lang w:val="en-US"/>
        </w:rPr>
        <w:t>(2) 151-164.</w:t>
      </w:r>
      <w:r w:rsidRPr="0046241D">
        <w:rPr>
          <w:rFonts w:ascii="Candara" w:hAnsi="Candara" w:cs="Arial"/>
          <w:sz w:val="16"/>
          <w:szCs w:val="20"/>
          <w:lang w:val="en-US"/>
        </w:rPr>
        <w:t xml:space="preserve"> </w:t>
      </w:r>
      <w:r w:rsidRPr="00BC4D74">
        <w:rPr>
          <w:rFonts w:ascii="Candara" w:hAnsi="Candara" w:cs="Arial Narrow"/>
          <w:bCs/>
          <w:color w:val="000000"/>
          <w:sz w:val="16"/>
          <w:szCs w:val="20"/>
        </w:rPr>
        <w:t xml:space="preserve">DOI: </w:t>
      </w:r>
      <w:r w:rsidRPr="00BC4D74">
        <w:rPr>
          <w:rFonts w:ascii="Candara" w:hAnsi="Candara" w:cs="Arial"/>
          <w:sz w:val="16"/>
          <w:szCs w:val="20"/>
        </w:rPr>
        <w:t>10.1111%2Fj.1545-5300.1985.00151.x</w:t>
      </w:r>
    </w:p>
    <w:p w:rsidR="0046241D" w:rsidRPr="0046241D" w:rsidRDefault="0046241D" w:rsidP="0046241D">
      <w:pPr>
        <w:spacing w:after="80" w:line="240" w:lineRule="auto"/>
        <w:ind w:left="426" w:hanging="426"/>
        <w:jc w:val="both"/>
        <w:rPr>
          <w:rFonts w:ascii="Candara" w:hAnsi="Candara"/>
          <w:sz w:val="16"/>
          <w:szCs w:val="20"/>
          <w:lang w:val="en-US"/>
        </w:rPr>
      </w:pPr>
      <w:proofErr w:type="spellStart"/>
      <w:r w:rsidRPr="00BC4D74">
        <w:rPr>
          <w:rFonts w:ascii="Candara" w:hAnsi="Candara"/>
          <w:sz w:val="16"/>
          <w:szCs w:val="20"/>
        </w:rPr>
        <w:t>Elkaïm</w:t>
      </w:r>
      <w:proofErr w:type="spellEnd"/>
      <w:r w:rsidRPr="00BC4D74">
        <w:rPr>
          <w:rFonts w:ascii="Candara" w:hAnsi="Candara"/>
          <w:sz w:val="16"/>
          <w:szCs w:val="20"/>
        </w:rPr>
        <w:t xml:space="preserve">, M. (1990). </w:t>
      </w:r>
      <w:r w:rsidRPr="00BC4D74">
        <w:rPr>
          <w:rFonts w:ascii="Candara" w:hAnsi="Candara"/>
          <w:i/>
          <w:sz w:val="16"/>
          <w:szCs w:val="20"/>
        </w:rPr>
        <w:t xml:space="preserve">Se você me ama, não me ame. Abordagem sistémica em psicoterapia conjugal </w:t>
      </w:r>
      <w:r w:rsidRPr="00BC4D74">
        <w:rPr>
          <w:rFonts w:ascii="Candara" w:hAnsi="Candara"/>
          <w:sz w:val="16"/>
          <w:szCs w:val="20"/>
        </w:rPr>
        <w:sym w:font="Symbol" w:char="F05B"/>
      </w:r>
      <w:proofErr w:type="spellStart"/>
      <w:r w:rsidRPr="00BC4D74">
        <w:rPr>
          <w:rFonts w:ascii="Candara" w:hAnsi="Candara"/>
          <w:sz w:val="16"/>
          <w:szCs w:val="20"/>
        </w:rPr>
        <w:t>If</w:t>
      </w:r>
      <w:proofErr w:type="spellEnd"/>
      <w:r w:rsidRPr="00BC4D74">
        <w:rPr>
          <w:rFonts w:ascii="Candara" w:hAnsi="Candara"/>
          <w:sz w:val="16"/>
          <w:szCs w:val="20"/>
        </w:rPr>
        <w:t xml:space="preserve"> </w:t>
      </w:r>
      <w:proofErr w:type="spellStart"/>
      <w:r w:rsidRPr="00BC4D74">
        <w:rPr>
          <w:rFonts w:ascii="Candara" w:hAnsi="Candara"/>
          <w:sz w:val="16"/>
          <w:szCs w:val="20"/>
        </w:rPr>
        <w:t>you</w:t>
      </w:r>
      <w:proofErr w:type="spellEnd"/>
      <w:r w:rsidRPr="00BC4D74">
        <w:rPr>
          <w:rFonts w:ascii="Candara" w:hAnsi="Candara"/>
          <w:sz w:val="16"/>
          <w:szCs w:val="20"/>
        </w:rPr>
        <w:t xml:space="preserve"> </w:t>
      </w:r>
      <w:proofErr w:type="spellStart"/>
      <w:r w:rsidRPr="00BC4D74">
        <w:rPr>
          <w:rFonts w:ascii="Candara" w:hAnsi="Candara"/>
          <w:sz w:val="16"/>
          <w:szCs w:val="20"/>
        </w:rPr>
        <w:t>love</w:t>
      </w:r>
      <w:proofErr w:type="spellEnd"/>
      <w:r w:rsidRPr="00BC4D74">
        <w:rPr>
          <w:rFonts w:ascii="Candara" w:hAnsi="Candara"/>
          <w:sz w:val="16"/>
          <w:szCs w:val="20"/>
        </w:rPr>
        <w:t xml:space="preserve"> me, </w:t>
      </w:r>
      <w:proofErr w:type="spellStart"/>
      <w:r w:rsidRPr="00BC4D74">
        <w:rPr>
          <w:rFonts w:ascii="Candara" w:hAnsi="Candara"/>
          <w:sz w:val="16"/>
          <w:szCs w:val="20"/>
        </w:rPr>
        <w:t>dont</w:t>
      </w:r>
      <w:proofErr w:type="spellEnd"/>
      <w:r w:rsidRPr="00BC4D74">
        <w:rPr>
          <w:rFonts w:ascii="Candara" w:hAnsi="Candara"/>
          <w:sz w:val="16"/>
          <w:szCs w:val="20"/>
        </w:rPr>
        <w:t xml:space="preserve"> </w:t>
      </w:r>
      <w:proofErr w:type="spellStart"/>
      <w:r w:rsidRPr="00BC4D74">
        <w:rPr>
          <w:rFonts w:ascii="Candara" w:hAnsi="Candara"/>
          <w:sz w:val="16"/>
          <w:szCs w:val="20"/>
        </w:rPr>
        <w:t>love</w:t>
      </w:r>
      <w:proofErr w:type="spellEnd"/>
      <w:r w:rsidRPr="00BC4D74">
        <w:rPr>
          <w:rFonts w:ascii="Candara" w:hAnsi="Candara"/>
          <w:sz w:val="16"/>
          <w:szCs w:val="20"/>
        </w:rPr>
        <w:t xml:space="preserve"> me. </w:t>
      </w:r>
      <w:proofErr w:type="gramStart"/>
      <w:r w:rsidRPr="0046241D">
        <w:rPr>
          <w:rFonts w:ascii="Candara" w:hAnsi="Candara"/>
          <w:sz w:val="16"/>
          <w:szCs w:val="20"/>
          <w:lang w:val="en-US"/>
        </w:rPr>
        <w:t xml:space="preserve">Systemic </w:t>
      </w:r>
      <w:proofErr w:type="spellStart"/>
      <w:r w:rsidRPr="0046241D">
        <w:rPr>
          <w:rFonts w:ascii="Candara" w:hAnsi="Candara"/>
          <w:sz w:val="16"/>
          <w:szCs w:val="20"/>
          <w:lang w:val="en-US"/>
        </w:rPr>
        <w:t>aproach</w:t>
      </w:r>
      <w:proofErr w:type="spellEnd"/>
      <w:r w:rsidRPr="0046241D">
        <w:rPr>
          <w:rFonts w:ascii="Candara" w:hAnsi="Candara"/>
          <w:sz w:val="16"/>
          <w:szCs w:val="20"/>
          <w:lang w:val="en-US"/>
        </w:rPr>
        <w:t xml:space="preserve"> in couple therapy</w:t>
      </w:r>
      <w:r w:rsidRPr="00BC4D74">
        <w:rPr>
          <w:rFonts w:ascii="Candara" w:hAnsi="Candara"/>
          <w:sz w:val="16"/>
          <w:szCs w:val="20"/>
        </w:rPr>
        <w:sym w:font="Symbol" w:char="F05D"/>
      </w:r>
      <w:r w:rsidRPr="0046241D">
        <w:rPr>
          <w:rFonts w:ascii="Candara" w:hAnsi="Candara"/>
          <w:sz w:val="16"/>
          <w:szCs w:val="20"/>
          <w:lang w:val="en-US"/>
        </w:rPr>
        <w:t>.</w:t>
      </w:r>
      <w:proofErr w:type="gramEnd"/>
      <w:r w:rsidRPr="0046241D">
        <w:rPr>
          <w:rFonts w:ascii="Candara" w:hAnsi="Candara"/>
          <w:sz w:val="16"/>
          <w:szCs w:val="20"/>
          <w:lang w:val="en-US"/>
        </w:rPr>
        <w:t xml:space="preserve"> São Paulo: </w:t>
      </w:r>
      <w:proofErr w:type="spellStart"/>
      <w:r w:rsidRPr="0046241D">
        <w:rPr>
          <w:rFonts w:ascii="Candara" w:hAnsi="Candara"/>
          <w:sz w:val="16"/>
          <w:szCs w:val="20"/>
          <w:lang w:val="en-US"/>
        </w:rPr>
        <w:t>Papirus</w:t>
      </w:r>
      <w:proofErr w:type="spellEnd"/>
      <w:r w:rsidRPr="0046241D">
        <w:rPr>
          <w:rFonts w:ascii="Candara" w:hAnsi="Candara"/>
          <w:sz w:val="16"/>
          <w:szCs w:val="20"/>
          <w:lang w:val="en-US"/>
        </w:rPr>
        <w:t xml:space="preserve"> </w:t>
      </w:r>
      <w:proofErr w:type="spellStart"/>
      <w:r w:rsidRPr="0046241D">
        <w:rPr>
          <w:rFonts w:ascii="Candara" w:hAnsi="Candara"/>
          <w:sz w:val="16"/>
          <w:szCs w:val="20"/>
          <w:lang w:val="en-US"/>
        </w:rPr>
        <w:t>Editora</w:t>
      </w:r>
      <w:proofErr w:type="spellEnd"/>
      <w:r w:rsidRPr="0046241D">
        <w:rPr>
          <w:rFonts w:ascii="Candara" w:hAnsi="Candara"/>
          <w:sz w:val="16"/>
          <w:szCs w:val="20"/>
          <w:lang w:val="en-US"/>
        </w:rPr>
        <w:t>.</w:t>
      </w:r>
    </w:p>
    <w:p w:rsidR="0046241D" w:rsidRPr="0046241D" w:rsidRDefault="0046241D" w:rsidP="0046241D">
      <w:pPr>
        <w:spacing w:after="80" w:line="240" w:lineRule="auto"/>
        <w:ind w:left="426" w:hanging="426"/>
        <w:jc w:val="both"/>
        <w:rPr>
          <w:rFonts w:ascii="Candara" w:hAnsi="Candara"/>
          <w:sz w:val="16"/>
          <w:szCs w:val="20"/>
          <w:lang w:val="en-US"/>
        </w:rPr>
      </w:pPr>
      <w:proofErr w:type="gramStart"/>
      <w:r w:rsidRPr="0046241D">
        <w:rPr>
          <w:rFonts w:ascii="Candara" w:hAnsi="Candara"/>
          <w:sz w:val="16"/>
          <w:szCs w:val="20"/>
          <w:lang w:val="en-US"/>
        </w:rPr>
        <w:t xml:space="preserve">Friedlander, M., &amp; </w:t>
      </w:r>
      <w:proofErr w:type="spellStart"/>
      <w:r w:rsidRPr="0046241D">
        <w:rPr>
          <w:rFonts w:ascii="Candara" w:hAnsi="Candara"/>
          <w:sz w:val="16"/>
          <w:szCs w:val="20"/>
          <w:lang w:val="en-US"/>
        </w:rPr>
        <w:t>Heatherington</w:t>
      </w:r>
      <w:proofErr w:type="spellEnd"/>
      <w:r w:rsidRPr="0046241D">
        <w:rPr>
          <w:rFonts w:ascii="Candara" w:hAnsi="Candara"/>
          <w:sz w:val="16"/>
          <w:szCs w:val="20"/>
          <w:lang w:val="en-US"/>
        </w:rPr>
        <w:t>, L. (1998).</w:t>
      </w:r>
      <w:proofErr w:type="gramEnd"/>
      <w:r w:rsidRPr="0046241D">
        <w:rPr>
          <w:rFonts w:ascii="Candara" w:hAnsi="Candara"/>
          <w:sz w:val="16"/>
          <w:szCs w:val="20"/>
          <w:lang w:val="en-US"/>
        </w:rPr>
        <w:t xml:space="preserve"> Assessing clients’ constructions of their problems in family therapy discourse. </w:t>
      </w:r>
      <w:r w:rsidRPr="0046241D">
        <w:rPr>
          <w:rFonts w:ascii="Candara" w:hAnsi="Candara"/>
          <w:i/>
          <w:sz w:val="16"/>
          <w:szCs w:val="20"/>
          <w:lang w:val="en-US"/>
        </w:rPr>
        <w:t>Journal of Marital and Family Therapy</w:t>
      </w:r>
      <w:r w:rsidRPr="0046241D">
        <w:rPr>
          <w:rFonts w:ascii="Candara" w:hAnsi="Candara"/>
          <w:sz w:val="16"/>
          <w:szCs w:val="20"/>
          <w:lang w:val="en-US"/>
        </w:rPr>
        <w:t xml:space="preserve">, </w:t>
      </w:r>
      <w:r w:rsidRPr="0046241D">
        <w:rPr>
          <w:rFonts w:ascii="Candara" w:hAnsi="Candara"/>
          <w:i/>
          <w:sz w:val="16"/>
          <w:szCs w:val="20"/>
          <w:lang w:val="en-US"/>
        </w:rPr>
        <w:t>24</w:t>
      </w:r>
      <w:r w:rsidRPr="0046241D">
        <w:rPr>
          <w:rFonts w:ascii="Candara" w:hAnsi="Candara"/>
          <w:sz w:val="16"/>
          <w:szCs w:val="20"/>
          <w:lang w:val="en-US"/>
        </w:rPr>
        <w:t xml:space="preserve">(3), 289-303. </w:t>
      </w:r>
      <w:r w:rsidRPr="0046241D">
        <w:rPr>
          <w:rFonts w:ascii="Candara" w:hAnsi="Candara" w:cs="Arial Narrow"/>
          <w:bCs/>
          <w:color w:val="000000"/>
          <w:sz w:val="16"/>
          <w:szCs w:val="20"/>
          <w:lang w:val="en-US"/>
        </w:rPr>
        <w:t xml:space="preserve">DOI: </w:t>
      </w:r>
      <w:r w:rsidRPr="0046241D">
        <w:rPr>
          <w:rFonts w:ascii="Candara" w:hAnsi="Candara"/>
          <w:sz w:val="16"/>
          <w:szCs w:val="20"/>
          <w:lang w:val="en-US"/>
        </w:rPr>
        <w:t>10.1111%2Fj.1752-0606.1998.tb01086.x</w:t>
      </w:r>
    </w:p>
    <w:p w:rsidR="0046241D" w:rsidRPr="0046241D" w:rsidRDefault="0046241D" w:rsidP="0046241D">
      <w:pPr>
        <w:spacing w:after="80" w:line="240" w:lineRule="auto"/>
        <w:ind w:left="426" w:hanging="426"/>
        <w:jc w:val="both"/>
        <w:rPr>
          <w:rFonts w:ascii="Candara" w:hAnsi="Candara" w:cs="Verdana"/>
          <w:bCs/>
          <w:sz w:val="16"/>
          <w:szCs w:val="20"/>
          <w:lang w:val="en-US"/>
        </w:rPr>
      </w:pPr>
      <w:r w:rsidRPr="00BD62F8">
        <w:rPr>
          <w:rFonts w:ascii="Candara" w:hAnsi="Candara"/>
          <w:sz w:val="16"/>
          <w:szCs w:val="20"/>
          <w:lang w:val="en-US"/>
        </w:rPr>
        <w:lastRenderedPageBreak/>
        <w:t xml:space="preserve">Goncalves, M. M, Ribeiro, A. P., Stiles W. B., Conde, T., Matos, M., Martins, C., &amp; Santos, A. (2011). </w:t>
      </w:r>
      <w:r w:rsidRPr="0046241D">
        <w:rPr>
          <w:rFonts w:ascii="Candara" w:hAnsi="Candara"/>
          <w:sz w:val="16"/>
          <w:szCs w:val="20"/>
          <w:lang w:val="en-US"/>
        </w:rPr>
        <w:t xml:space="preserve">The role of mutual in-feeding in maintaining problematic self narratives: Exploring one path to therapeutic poor outcome. </w:t>
      </w:r>
      <w:r w:rsidRPr="0046241D">
        <w:rPr>
          <w:rFonts w:ascii="Candara" w:hAnsi="Candara"/>
          <w:i/>
          <w:sz w:val="16"/>
          <w:szCs w:val="20"/>
          <w:lang w:val="en-US"/>
        </w:rPr>
        <w:t>Psychotherapy Research</w:t>
      </w:r>
      <w:r w:rsidRPr="0046241D">
        <w:rPr>
          <w:rFonts w:ascii="Candara" w:hAnsi="Candara"/>
          <w:sz w:val="16"/>
          <w:szCs w:val="20"/>
          <w:lang w:val="en-US"/>
        </w:rPr>
        <w:t>,</w:t>
      </w:r>
      <w:r w:rsidRPr="0046241D">
        <w:rPr>
          <w:rFonts w:ascii="Candara" w:hAnsi="Candara"/>
          <w:i/>
          <w:sz w:val="16"/>
          <w:szCs w:val="20"/>
          <w:lang w:val="en-US"/>
        </w:rPr>
        <w:t xml:space="preserve"> 21</w:t>
      </w:r>
      <w:r w:rsidRPr="0046241D">
        <w:rPr>
          <w:rFonts w:ascii="Candara" w:hAnsi="Candara"/>
          <w:sz w:val="16"/>
          <w:szCs w:val="20"/>
          <w:lang w:val="en-US"/>
        </w:rPr>
        <w:t xml:space="preserve">(1) 27-40. </w:t>
      </w:r>
      <w:r w:rsidRPr="0046241D">
        <w:rPr>
          <w:rFonts w:ascii="Candara" w:hAnsi="Candara" w:cs="Arial Narrow"/>
          <w:bCs/>
          <w:color w:val="000000"/>
          <w:sz w:val="16"/>
          <w:szCs w:val="20"/>
          <w:lang w:val="en-US"/>
        </w:rPr>
        <w:t xml:space="preserve">DOI: </w:t>
      </w:r>
      <w:r w:rsidRPr="0046241D">
        <w:rPr>
          <w:rFonts w:ascii="Candara" w:hAnsi="Candara"/>
          <w:sz w:val="16"/>
          <w:szCs w:val="20"/>
          <w:lang w:val="en-US"/>
        </w:rPr>
        <w:t>10.1080%2F10503307.2010.507789</w:t>
      </w:r>
    </w:p>
    <w:p w:rsidR="0046241D" w:rsidRPr="0046241D" w:rsidRDefault="0046241D" w:rsidP="0046241D">
      <w:pPr>
        <w:spacing w:after="80" w:line="240" w:lineRule="auto"/>
        <w:ind w:left="426" w:hanging="426"/>
        <w:jc w:val="both"/>
        <w:rPr>
          <w:rFonts w:ascii="Candara" w:hAnsi="Candara" w:cs="Trebuchet MS"/>
          <w:sz w:val="16"/>
          <w:szCs w:val="20"/>
          <w:lang w:val="en-US"/>
        </w:rPr>
      </w:pPr>
      <w:proofErr w:type="gramStart"/>
      <w:r w:rsidRPr="0046241D">
        <w:rPr>
          <w:rFonts w:ascii="Candara" w:hAnsi="Candara" w:cs="Helvetica"/>
          <w:sz w:val="16"/>
          <w:szCs w:val="20"/>
          <w:lang w:val="en-US"/>
        </w:rPr>
        <w:t>Goodman, R., Meltzer, H., &amp; Bailey, V. (1998).</w:t>
      </w:r>
      <w:proofErr w:type="gramEnd"/>
      <w:r w:rsidRPr="0046241D">
        <w:rPr>
          <w:rFonts w:ascii="Candara" w:hAnsi="Candara" w:cs="Helvetica"/>
          <w:sz w:val="16"/>
          <w:szCs w:val="20"/>
          <w:lang w:val="en-US"/>
        </w:rPr>
        <w:t xml:space="preserve"> The strengths and difficulties questionnaire: A pilot study on the validity of the self-report version. </w:t>
      </w:r>
      <w:r w:rsidRPr="0046241D">
        <w:rPr>
          <w:rFonts w:ascii="Candara" w:hAnsi="Candara" w:cs="Helvetica"/>
          <w:i/>
          <w:sz w:val="16"/>
          <w:szCs w:val="20"/>
          <w:lang w:val="en-US"/>
        </w:rPr>
        <w:t>European Child e Adolescent Psychiatry</w:t>
      </w:r>
      <w:r w:rsidRPr="0046241D">
        <w:rPr>
          <w:rFonts w:ascii="Candara" w:hAnsi="Candara" w:cs="Helvetica"/>
          <w:sz w:val="16"/>
          <w:szCs w:val="20"/>
          <w:lang w:val="en-US"/>
        </w:rPr>
        <w:t xml:space="preserve">, </w:t>
      </w:r>
      <w:r w:rsidRPr="0046241D">
        <w:rPr>
          <w:rFonts w:ascii="Candara" w:hAnsi="Candara" w:cs="Helvetica"/>
          <w:i/>
          <w:sz w:val="16"/>
          <w:szCs w:val="20"/>
          <w:lang w:val="en-US"/>
        </w:rPr>
        <w:t>7</w:t>
      </w:r>
      <w:r w:rsidRPr="0046241D">
        <w:rPr>
          <w:rFonts w:ascii="Candara" w:hAnsi="Candara" w:cs="Helvetica"/>
          <w:sz w:val="16"/>
          <w:szCs w:val="20"/>
          <w:lang w:val="en-US"/>
        </w:rPr>
        <w:t xml:space="preserve">, 125-130. </w:t>
      </w:r>
      <w:r w:rsidRPr="0046241D">
        <w:rPr>
          <w:rFonts w:ascii="Candara" w:hAnsi="Candara" w:cs="Arial Narrow"/>
          <w:bCs/>
          <w:color w:val="000000"/>
          <w:sz w:val="16"/>
          <w:szCs w:val="20"/>
          <w:lang w:val="en-US"/>
        </w:rPr>
        <w:t xml:space="preserve">DOI: </w:t>
      </w:r>
      <w:r w:rsidRPr="0046241D">
        <w:rPr>
          <w:rFonts w:ascii="Candara" w:hAnsi="Candara" w:cs="Helvetica"/>
          <w:sz w:val="16"/>
          <w:szCs w:val="20"/>
          <w:lang w:val="en-US"/>
        </w:rPr>
        <w:t>1007%2Fs007870050057</w:t>
      </w:r>
    </w:p>
    <w:p w:rsidR="0046241D" w:rsidRPr="00BC4D74" w:rsidRDefault="0046241D" w:rsidP="0046241D">
      <w:pPr>
        <w:spacing w:after="80" w:line="240" w:lineRule="auto"/>
        <w:ind w:left="426" w:hanging="426"/>
        <w:jc w:val="both"/>
        <w:rPr>
          <w:rFonts w:ascii="Candara" w:hAnsi="Candara"/>
          <w:bCs/>
          <w:sz w:val="16"/>
          <w:szCs w:val="20"/>
        </w:rPr>
      </w:pPr>
      <w:proofErr w:type="spellStart"/>
      <w:r w:rsidRPr="0046241D">
        <w:rPr>
          <w:rFonts w:ascii="Candara" w:hAnsi="Candara"/>
          <w:bCs/>
          <w:sz w:val="16"/>
          <w:szCs w:val="20"/>
          <w:lang w:val="en-US"/>
        </w:rPr>
        <w:t>Henggeler</w:t>
      </w:r>
      <w:proofErr w:type="spellEnd"/>
      <w:r w:rsidRPr="0046241D">
        <w:rPr>
          <w:rFonts w:ascii="Candara" w:hAnsi="Candara"/>
          <w:bCs/>
          <w:sz w:val="16"/>
          <w:szCs w:val="20"/>
          <w:lang w:val="en-US"/>
        </w:rPr>
        <w:t xml:space="preserve">, S. W. (2002). </w:t>
      </w:r>
      <w:r w:rsidRPr="00BC4D74">
        <w:rPr>
          <w:rFonts w:ascii="Candara" w:hAnsi="Candara"/>
          <w:bCs/>
          <w:sz w:val="16"/>
          <w:szCs w:val="20"/>
        </w:rPr>
        <w:t xml:space="preserve">Terapia </w:t>
      </w:r>
      <w:proofErr w:type="spellStart"/>
      <w:r w:rsidRPr="00BC4D74">
        <w:rPr>
          <w:rFonts w:ascii="Candara" w:hAnsi="Candara"/>
          <w:bCs/>
          <w:sz w:val="16"/>
          <w:szCs w:val="20"/>
        </w:rPr>
        <w:t>multissistémica</w:t>
      </w:r>
      <w:proofErr w:type="spellEnd"/>
      <w:r w:rsidRPr="00BC4D74">
        <w:rPr>
          <w:rFonts w:ascii="Candara" w:hAnsi="Candara"/>
          <w:bCs/>
          <w:sz w:val="16"/>
          <w:szCs w:val="20"/>
        </w:rPr>
        <w:t xml:space="preserve">: Uma visão geral dos procedimentos clínicos, dos resultados, das pesquisas em curso e das implicações políticas. In A. C. Fonseca (Ed.), </w:t>
      </w:r>
      <w:r w:rsidRPr="00BC4D74">
        <w:rPr>
          <w:rFonts w:ascii="Candara" w:hAnsi="Candara"/>
          <w:bCs/>
          <w:i/>
          <w:iCs/>
          <w:sz w:val="16"/>
          <w:szCs w:val="20"/>
        </w:rPr>
        <w:t xml:space="preserve">Comportamento </w:t>
      </w:r>
      <w:proofErr w:type="spellStart"/>
      <w:r w:rsidRPr="00BC4D74">
        <w:rPr>
          <w:rFonts w:ascii="Candara" w:hAnsi="Candara"/>
          <w:bCs/>
          <w:i/>
          <w:iCs/>
          <w:sz w:val="16"/>
          <w:szCs w:val="20"/>
        </w:rPr>
        <w:t>anti-social</w:t>
      </w:r>
      <w:proofErr w:type="spellEnd"/>
      <w:r w:rsidRPr="00BC4D74">
        <w:rPr>
          <w:rFonts w:ascii="Candara" w:hAnsi="Candara"/>
          <w:bCs/>
          <w:i/>
          <w:iCs/>
          <w:sz w:val="16"/>
          <w:szCs w:val="20"/>
        </w:rPr>
        <w:t xml:space="preserve"> e família: Uma abordagem científica</w:t>
      </w:r>
      <w:r w:rsidRPr="00BC4D74">
        <w:rPr>
          <w:rFonts w:ascii="Candara" w:hAnsi="Candara"/>
          <w:bCs/>
          <w:sz w:val="16"/>
          <w:szCs w:val="20"/>
        </w:rPr>
        <w:t xml:space="preserve"> </w:t>
      </w:r>
      <w:r w:rsidRPr="00BC4D74">
        <w:rPr>
          <w:rFonts w:ascii="Candara" w:hAnsi="Candara"/>
          <w:sz w:val="16"/>
          <w:szCs w:val="20"/>
        </w:rPr>
        <w:sym w:font="Symbol" w:char="F05B"/>
      </w:r>
      <w:proofErr w:type="spellStart"/>
      <w:r w:rsidRPr="00BC4D74">
        <w:rPr>
          <w:rFonts w:ascii="Candara" w:hAnsi="Candara"/>
          <w:sz w:val="16"/>
          <w:szCs w:val="20"/>
        </w:rPr>
        <w:t>Anti-social</w:t>
      </w:r>
      <w:proofErr w:type="spellEnd"/>
      <w:r w:rsidRPr="00BC4D74">
        <w:rPr>
          <w:rFonts w:ascii="Candara" w:hAnsi="Candara"/>
          <w:sz w:val="16"/>
          <w:szCs w:val="20"/>
        </w:rPr>
        <w:t xml:space="preserve"> </w:t>
      </w:r>
      <w:proofErr w:type="spellStart"/>
      <w:r w:rsidRPr="00BC4D74">
        <w:rPr>
          <w:rFonts w:ascii="Candara" w:hAnsi="Candara"/>
          <w:sz w:val="16"/>
          <w:szCs w:val="20"/>
        </w:rPr>
        <w:t>behavior</w:t>
      </w:r>
      <w:proofErr w:type="spellEnd"/>
      <w:r w:rsidRPr="00BC4D74">
        <w:rPr>
          <w:rFonts w:ascii="Candara" w:hAnsi="Candara"/>
          <w:sz w:val="16"/>
          <w:szCs w:val="20"/>
        </w:rPr>
        <w:t xml:space="preserve"> </w:t>
      </w:r>
      <w:proofErr w:type="spellStart"/>
      <w:r w:rsidRPr="00BC4D74">
        <w:rPr>
          <w:rFonts w:ascii="Candara" w:hAnsi="Candara"/>
          <w:sz w:val="16"/>
          <w:szCs w:val="20"/>
        </w:rPr>
        <w:t>and</w:t>
      </w:r>
      <w:proofErr w:type="spellEnd"/>
      <w:r w:rsidRPr="00BC4D74">
        <w:rPr>
          <w:rFonts w:ascii="Candara" w:hAnsi="Candara"/>
          <w:sz w:val="16"/>
          <w:szCs w:val="20"/>
        </w:rPr>
        <w:t xml:space="preserve"> </w:t>
      </w:r>
      <w:proofErr w:type="spellStart"/>
      <w:r w:rsidRPr="00BC4D74">
        <w:rPr>
          <w:rFonts w:ascii="Candara" w:hAnsi="Candara"/>
          <w:sz w:val="16"/>
          <w:szCs w:val="20"/>
        </w:rPr>
        <w:t>family</w:t>
      </w:r>
      <w:proofErr w:type="spellEnd"/>
      <w:r w:rsidRPr="00BC4D74">
        <w:rPr>
          <w:rFonts w:ascii="Candara" w:hAnsi="Candara"/>
          <w:sz w:val="16"/>
          <w:szCs w:val="20"/>
        </w:rPr>
        <w:t xml:space="preserve">: </w:t>
      </w:r>
      <w:proofErr w:type="spellStart"/>
      <w:r w:rsidRPr="00BC4D74">
        <w:rPr>
          <w:rFonts w:ascii="Candara" w:hAnsi="Candara"/>
          <w:sz w:val="16"/>
          <w:szCs w:val="20"/>
        </w:rPr>
        <w:t>Cientific</w:t>
      </w:r>
      <w:proofErr w:type="spellEnd"/>
      <w:r w:rsidRPr="00BC4D74">
        <w:rPr>
          <w:rFonts w:ascii="Candara" w:hAnsi="Candara"/>
          <w:sz w:val="16"/>
          <w:szCs w:val="20"/>
        </w:rPr>
        <w:t xml:space="preserve"> </w:t>
      </w:r>
      <w:proofErr w:type="spellStart"/>
      <w:r w:rsidRPr="00BC4D74">
        <w:rPr>
          <w:rFonts w:ascii="Candara" w:hAnsi="Candara"/>
          <w:sz w:val="16"/>
          <w:szCs w:val="20"/>
        </w:rPr>
        <w:t>aproach</w:t>
      </w:r>
      <w:proofErr w:type="spellEnd"/>
      <w:r w:rsidRPr="00BC4D74">
        <w:rPr>
          <w:rFonts w:ascii="Candara" w:hAnsi="Candara"/>
          <w:sz w:val="16"/>
          <w:szCs w:val="20"/>
        </w:rPr>
        <w:sym w:font="Symbol" w:char="F05D"/>
      </w:r>
      <w:r w:rsidRPr="00BC4D74">
        <w:rPr>
          <w:rFonts w:ascii="Candara" w:hAnsi="Candara"/>
          <w:sz w:val="16"/>
          <w:szCs w:val="20"/>
        </w:rPr>
        <w:t xml:space="preserve"> </w:t>
      </w:r>
      <w:r w:rsidRPr="00BC4D74">
        <w:rPr>
          <w:rFonts w:ascii="Candara" w:hAnsi="Candara"/>
          <w:bCs/>
          <w:sz w:val="16"/>
          <w:szCs w:val="20"/>
        </w:rPr>
        <w:t>(pp. 397-418). Coimbra: Almedina.</w:t>
      </w:r>
    </w:p>
    <w:p w:rsidR="0046241D" w:rsidRPr="00BC4D74" w:rsidRDefault="0046241D" w:rsidP="0046241D">
      <w:pPr>
        <w:spacing w:after="80" w:line="240" w:lineRule="auto"/>
        <w:ind w:left="426" w:hanging="426"/>
        <w:jc w:val="both"/>
        <w:rPr>
          <w:rFonts w:ascii="Candara" w:hAnsi="Candara"/>
          <w:bCs/>
          <w:sz w:val="16"/>
          <w:szCs w:val="20"/>
        </w:rPr>
      </w:pPr>
      <w:proofErr w:type="spellStart"/>
      <w:r w:rsidRPr="0046241D">
        <w:rPr>
          <w:rFonts w:ascii="Candara" w:hAnsi="Candara"/>
          <w:bCs/>
          <w:sz w:val="16"/>
          <w:szCs w:val="20"/>
          <w:lang w:val="en-US"/>
        </w:rPr>
        <w:t>Josselson</w:t>
      </w:r>
      <w:proofErr w:type="spellEnd"/>
      <w:r w:rsidRPr="0046241D">
        <w:rPr>
          <w:rFonts w:ascii="Candara" w:hAnsi="Candara"/>
          <w:bCs/>
          <w:sz w:val="16"/>
          <w:szCs w:val="20"/>
          <w:lang w:val="en-US"/>
        </w:rPr>
        <w:t xml:space="preserve">, R., &amp; </w:t>
      </w:r>
      <w:proofErr w:type="spellStart"/>
      <w:r w:rsidRPr="0046241D">
        <w:rPr>
          <w:rFonts w:ascii="Candara" w:hAnsi="Candara"/>
          <w:bCs/>
          <w:sz w:val="16"/>
          <w:szCs w:val="20"/>
          <w:lang w:val="en-US"/>
        </w:rPr>
        <w:t>Lieblich</w:t>
      </w:r>
      <w:proofErr w:type="spellEnd"/>
      <w:r w:rsidRPr="0046241D">
        <w:rPr>
          <w:rFonts w:ascii="Candara" w:hAnsi="Candara"/>
          <w:bCs/>
          <w:sz w:val="16"/>
          <w:szCs w:val="20"/>
          <w:lang w:val="en-US"/>
        </w:rPr>
        <w:t xml:space="preserve">, A (2001). </w:t>
      </w:r>
      <w:proofErr w:type="gramStart"/>
      <w:r w:rsidRPr="0046241D">
        <w:rPr>
          <w:rFonts w:ascii="Candara" w:hAnsi="Candara"/>
          <w:bCs/>
          <w:sz w:val="16"/>
          <w:szCs w:val="20"/>
          <w:lang w:val="en-US"/>
        </w:rPr>
        <w:t>Narrative research and humanism.</w:t>
      </w:r>
      <w:proofErr w:type="gramEnd"/>
      <w:r w:rsidRPr="0046241D">
        <w:rPr>
          <w:rFonts w:ascii="Candara" w:hAnsi="Candara"/>
          <w:bCs/>
          <w:sz w:val="16"/>
          <w:szCs w:val="20"/>
          <w:lang w:val="en-US"/>
        </w:rPr>
        <w:t xml:space="preserve"> In K. J. Schneider, J. E. T. </w:t>
      </w:r>
      <w:proofErr w:type="spellStart"/>
      <w:r w:rsidRPr="0046241D">
        <w:rPr>
          <w:rFonts w:ascii="Candara" w:hAnsi="Candara"/>
          <w:bCs/>
          <w:sz w:val="16"/>
          <w:szCs w:val="20"/>
          <w:lang w:val="en-US"/>
        </w:rPr>
        <w:t>Bugental</w:t>
      </w:r>
      <w:proofErr w:type="spellEnd"/>
      <w:r w:rsidRPr="0046241D">
        <w:rPr>
          <w:rFonts w:ascii="Candara" w:hAnsi="Candara"/>
          <w:bCs/>
          <w:sz w:val="16"/>
          <w:szCs w:val="20"/>
          <w:lang w:val="en-US"/>
        </w:rPr>
        <w:t xml:space="preserve">, &amp; J. F. Pierson (Eds.), </w:t>
      </w:r>
      <w:r w:rsidRPr="0046241D">
        <w:rPr>
          <w:rFonts w:ascii="Candara" w:hAnsi="Candara"/>
          <w:bCs/>
          <w:i/>
          <w:sz w:val="16"/>
          <w:szCs w:val="20"/>
          <w:lang w:val="en-US"/>
        </w:rPr>
        <w:t>The handbook of humanistic psychology: Leading edges in theory, research and practice</w:t>
      </w:r>
      <w:r w:rsidRPr="0046241D">
        <w:rPr>
          <w:rFonts w:ascii="Candara" w:hAnsi="Candara"/>
          <w:bCs/>
          <w:sz w:val="16"/>
          <w:szCs w:val="20"/>
          <w:lang w:val="en-US"/>
        </w:rPr>
        <w:t xml:space="preserve"> (pp. 275-288). </w:t>
      </w:r>
      <w:r w:rsidRPr="00BC4D74">
        <w:rPr>
          <w:rFonts w:ascii="Candara" w:hAnsi="Candara"/>
          <w:bCs/>
          <w:sz w:val="16"/>
          <w:szCs w:val="20"/>
        </w:rPr>
        <w:t xml:space="preserve">London: Sage.  </w:t>
      </w:r>
    </w:p>
    <w:p w:rsidR="0046241D" w:rsidRPr="0046241D" w:rsidRDefault="0046241D" w:rsidP="0046241D">
      <w:pPr>
        <w:spacing w:after="80" w:line="240" w:lineRule="auto"/>
        <w:ind w:left="426" w:hanging="426"/>
        <w:jc w:val="both"/>
        <w:rPr>
          <w:rFonts w:ascii="Candara" w:hAnsi="Candara"/>
          <w:sz w:val="16"/>
          <w:szCs w:val="20"/>
          <w:lang w:val="en-US"/>
        </w:rPr>
      </w:pPr>
      <w:r w:rsidRPr="00BC4D74">
        <w:rPr>
          <w:rFonts w:ascii="Candara" w:hAnsi="Candara"/>
          <w:bCs/>
          <w:sz w:val="16"/>
          <w:szCs w:val="20"/>
        </w:rPr>
        <w:t xml:space="preserve">Jerónimo, A. R., Sequeira, J., &amp; Gaspar, M. F. (2010). A mudança narrativa em grupos de educação parental </w:t>
      </w:r>
      <w:r w:rsidRPr="00BC4D74">
        <w:rPr>
          <w:rFonts w:ascii="Candara" w:hAnsi="Candara"/>
          <w:sz w:val="16"/>
          <w:szCs w:val="20"/>
        </w:rPr>
        <w:sym w:font="Symbol" w:char="F05B"/>
      </w:r>
      <w:proofErr w:type="spellStart"/>
      <w:r w:rsidRPr="00BC4D74">
        <w:rPr>
          <w:rFonts w:ascii="Candara" w:hAnsi="Candara"/>
          <w:sz w:val="16"/>
          <w:szCs w:val="20"/>
        </w:rPr>
        <w:t>Narrative</w:t>
      </w:r>
      <w:proofErr w:type="spellEnd"/>
      <w:r w:rsidRPr="00BC4D74">
        <w:rPr>
          <w:rFonts w:ascii="Candara" w:hAnsi="Candara"/>
          <w:sz w:val="16"/>
          <w:szCs w:val="20"/>
        </w:rPr>
        <w:t xml:space="preserve"> </w:t>
      </w:r>
      <w:proofErr w:type="spellStart"/>
      <w:r w:rsidRPr="00BC4D74">
        <w:rPr>
          <w:rFonts w:ascii="Candara" w:hAnsi="Candara"/>
          <w:sz w:val="16"/>
          <w:szCs w:val="20"/>
        </w:rPr>
        <w:t>change</w:t>
      </w:r>
      <w:proofErr w:type="spellEnd"/>
      <w:r w:rsidRPr="00BC4D74">
        <w:rPr>
          <w:rFonts w:ascii="Candara" w:hAnsi="Candara"/>
          <w:sz w:val="16"/>
          <w:szCs w:val="20"/>
        </w:rPr>
        <w:t xml:space="preserve"> in </w:t>
      </w:r>
      <w:proofErr w:type="spellStart"/>
      <w:r w:rsidRPr="00BC4D74">
        <w:rPr>
          <w:rFonts w:ascii="Candara" w:hAnsi="Candara"/>
          <w:sz w:val="16"/>
          <w:szCs w:val="20"/>
        </w:rPr>
        <w:t>group-based</w:t>
      </w:r>
      <w:proofErr w:type="spellEnd"/>
      <w:r w:rsidRPr="00BC4D74">
        <w:rPr>
          <w:rFonts w:ascii="Candara" w:hAnsi="Candara"/>
          <w:sz w:val="16"/>
          <w:szCs w:val="20"/>
        </w:rPr>
        <w:t xml:space="preserve"> </w:t>
      </w:r>
      <w:proofErr w:type="spellStart"/>
      <w:r w:rsidRPr="00BC4D74">
        <w:rPr>
          <w:rFonts w:ascii="Candara" w:hAnsi="Candara"/>
          <w:sz w:val="16"/>
          <w:szCs w:val="20"/>
        </w:rPr>
        <w:t>education</w:t>
      </w:r>
      <w:proofErr w:type="spellEnd"/>
      <w:r w:rsidRPr="00BC4D74">
        <w:rPr>
          <w:rFonts w:ascii="Candara" w:hAnsi="Candara"/>
          <w:sz w:val="16"/>
          <w:szCs w:val="20"/>
        </w:rPr>
        <w:sym w:font="Symbol" w:char="F05D"/>
      </w:r>
      <w:r w:rsidRPr="00BC4D74">
        <w:rPr>
          <w:rFonts w:ascii="Candara" w:hAnsi="Candara"/>
          <w:bCs/>
          <w:sz w:val="16"/>
          <w:szCs w:val="20"/>
        </w:rPr>
        <w:t xml:space="preserve">. </w:t>
      </w:r>
      <w:proofErr w:type="gramStart"/>
      <w:r w:rsidRPr="0046241D">
        <w:rPr>
          <w:rFonts w:ascii="Candara" w:hAnsi="Candara"/>
          <w:i/>
          <w:sz w:val="16"/>
          <w:szCs w:val="20"/>
          <w:lang w:val="en-US"/>
        </w:rPr>
        <w:t>International Journal of Developmental and Educational Psychology</w:t>
      </w:r>
      <w:r w:rsidRPr="0046241D">
        <w:rPr>
          <w:rFonts w:ascii="Candara" w:hAnsi="Candara"/>
          <w:sz w:val="16"/>
          <w:szCs w:val="20"/>
          <w:lang w:val="en-US"/>
        </w:rPr>
        <w:t>.</w:t>
      </w:r>
      <w:proofErr w:type="gramEnd"/>
      <w:r w:rsidRPr="0046241D">
        <w:rPr>
          <w:rFonts w:ascii="Candara" w:hAnsi="Candara"/>
          <w:sz w:val="16"/>
          <w:szCs w:val="20"/>
          <w:lang w:val="en-US"/>
        </w:rPr>
        <w:t xml:space="preserve"> </w:t>
      </w:r>
      <w:r w:rsidRPr="0046241D">
        <w:rPr>
          <w:rFonts w:ascii="Candara" w:hAnsi="Candara"/>
          <w:i/>
          <w:sz w:val="16"/>
          <w:szCs w:val="20"/>
          <w:lang w:val="en-US"/>
        </w:rPr>
        <w:t xml:space="preserve">INFAD, </w:t>
      </w:r>
      <w:proofErr w:type="spellStart"/>
      <w:r w:rsidRPr="0046241D">
        <w:rPr>
          <w:rFonts w:ascii="Candara" w:hAnsi="Candara"/>
          <w:i/>
          <w:sz w:val="16"/>
          <w:szCs w:val="20"/>
          <w:lang w:val="en-US"/>
        </w:rPr>
        <w:t>Revista</w:t>
      </w:r>
      <w:proofErr w:type="spellEnd"/>
      <w:r w:rsidRPr="0046241D">
        <w:rPr>
          <w:rFonts w:ascii="Candara" w:hAnsi="Candara"/>
          <w:i/>
          <w:sz w:val="16"/>
          <w:szCs w:val="20"/>
          <w:lang w:val="en-US"/>
        </w:rPr>
        <w:t xml:space="preserve"> de </w:t>
      </w:r>
      <w:proofErr w:type="spellStart"/>
      <w:r w:rsidRPr="0046241D">
        <w:rPr>
          <w:rFonts w:ascii="Candara" w:hAnsi="Candara"/>
          <w:i/>
          <w:sz w:val="16"/>
          <w:szCs w:val="20"/>
          <w:lang w:val="en-US"/>
        </w:rPr>
        <w:t>Psicologia</w:t>
      </w:r>
      <w:proofErr w:type="spellEnd"/>
      <w:r w:rsidRPr="0046241D">
        <w:rPr>
          <w:rFonts w:ascii="Candara" w:hAnsi="Candara"/>
          <w:sz w:val="16"/>
          <w:szCs w:val="20"/>
          <w:lang w:val="en-US"/>
        </w:rPr>
        <w:t xml:space="preserve">, </w:t>
      </w:r>
      <w:r w:rsidRPr="0046241D">
        <w:rPr>
          <w:rFonts w:ascii="Candara" w:hAnsi="Candara"/>
          <w:i/>
          <w:sz w:val="16"/>
          <w:szCs w:val="20"/>
          <w:lang w:val="en-US"/>
        </w:rPr>
        <w:t>XXII 1</w:t>
      </w:r>
      <w:r w:rsidRPr="0046241D">
        <w:rPr>
          <w:rFonts w:ascii="Candara" w:hAnsi="Candara"/>
          <w:sz w:val="16"/>
          <w:szCs w:val="20"/>
          <w:lang w:val="en-US"/>
        </w:rPr>
        <w:t>, 371-379. ISNN:0214-9877</w:t>
      </w:r>
    </w:p>
    <w:p w:rsidR="0046241D" w:rsidRPr="0046241D" w:rsidRDefault="0046241D" w:rsidP="0046241D">
      <w:pPr>
        <w:spacing w:after="80" w:line="240" w:lineRule="auto"/>
        <w:ind w:left="426" w:hanging="426"/>
        <w:jc w:val="both"/>
        <w:rPr>
          <w:rFonts w:ascii="Candara" w:hAnsi="Candara"/>
          <w:sz w:val="16"/>
          <w:szCs w:val="20"/>
          <w:lang w:val="en-US"/>
        </w:rPr>
      </w:pPr>
      <w:r w:rsidRPr="0046241D">
        <w:rPr>
          <w:rFonts w:ascii="Candara" w:hAnsi="Candara"/>
          <w:sz w:val="16"/>
          <w:szCs w:val="20"/>
          <w:lang w:val="en-US"/>
        </w:rPr>
        <w:t xml:space="preserve">Keeney, B., &amp; </w:t>
      </w:r>
      <w:proofErr w:type="spellStart"/>
      <w:r w:rsidRPr="0046241D">
        <w:rPr>
          <w:rFonts w:ascii="Candara" w:hAnsi="Candara"/>
          <w:sz w:val="16"/>
          <w:szCs w:val="20"/>
          <w:lang w:val="en-US"/>
        </w:rPr>
        <w:t>Sprenkle</w:t>
      </w:r>
      <w:proofErr w:type="spellEnd"/>
      <w:r w:rsidRPr="0046241D">
        <w:rPr>
          <w:rFonts w:ascii="Candara" w:hAnsi="Candara"/>
          <w:sz w:val="16"/>
          <w:szCs w:val="20"/>
          <w:lang w:val="en-US"/>
        </w:rPr>
        <w:t xml:space="preserve">, D. (1982) </w:t>
      </w:r>
      <w:proofErr w:type="spellStart"/>
      <w:r w:rsidRPr="0046241D">
        <w:rPr>
          <w:rFonts w:ascii="Candara" w:hAnsi="Candara"/>
          <w:sz w:val="16"/>
          <w:szCs w:val="20"/>
          <w:lang w:val="en-US"/>
        </w:rPr>
        <w:t>Ecosystemic</w:t>
      </w:r>
      <w:proofErr w:type="spellEnd"/>
      <w:r w:rsidRPr="0046241D">
        <w:rPr>
          <w:rFonts w:ascii="Candara" w:hAnsi="Candara"/>
          <w:sz w:val="16"/>
          <w:szCs w:val="20"/>
          <w:lang w:val="en-US"/>
        </w:rPr>
        <w:t xml:space="preserve"> epistemology: critical implications for the aesthetics and pragmatics of family therapy. </w:t>
      </w:r>
      <w:r w:rsidRPr="0046241D">
        <w:rPr>
          <w:rFonts w:ascii="Candara" w:hAnsi="Candara"/>
          <w:i/>
          <w:sz w:val="16"/>
          <w:szCs w:val="20"/>
          <w:lang w:val="en-US"/>
        </w:rPr>
        <w:t>Family Process,</w:t>
      </w:r>
      <w:r w:rsidRPr="0046241D">
        <w:rPr>
          <w:rFonts w:ascii="Candara" w:hAnsi="Candara"/>
          <w:sz w:val="16"/>
          <w:szCs w:val="20"/>
          <w:lang w:val="en-US"/>
        </w:rPr>
        <w:t xml:space="preserve"> </w:t>
      </w:r>
      <w:r w:rsidRPr="0046241D">
        <w:rPr>
          <w:rFonts w:ascii="Candara" w:hAnsi="Candara"/>
          <w:i/>
          <w:sz w:val="16"/>
          <w:szCs w:val="20"/>
          <w:lang w:val="en-US"/>
        </w:rPr>
        <w:t>21</w:t>
      </w:r>
      <w:r w:rsidRPr="0046241D">
        <w:rPr>
          <w:rFonts w:ascii="Candara" w:hAnsi="Candara"/>
          <w:sz w:val="16"/>
          <w:szCs w:val="20"/>
          <w:lang w:val="en-US"/>
        </w:rPr>
        <w:t>, 1-19.</w:t>
      </w:r>
      <w:r w:rsidRPr="0046241D">
        <w:rPr>
          <w:rFonts w:ascii="Candara" w:hAnsi="Candara" w:cs="Arial"/>
          <w:sz w:val="16"/>
          <w:szCs w:val="20"/>
          <w:lang w:val="en-US"/>
        </w:rPr>
        <w:t xml:space="preserve"> </w:t>
      </w:r>
      <w:r w:rsidRPr="0046241D">
        <w:rPr>
          <w:rFonts w:ascii="Candara" w:hAnsi="Candara" w:cs="Arial Narrow"/>
          <w:bCs/>
          <w:color w:val="000000"/>
          <w:sz w:val="16"/>
          <w:szCs w:val="20"/>
          <w:lang w:val="en-US"/>
        </w:rPr>
        <w:t xml:space="preserve">DOI: </w:t>
      </w:r>
      <w:r w:rsidRPr="0046241D">
        <w:rPr>
          <w:rFonts w:ascii="Candara" w:hAnsi="Candara" w:cs="Arial"/>
          <w:sz w:val="16"/>
          <w:szCs w:val="20"/>
          <w:lang w:val="en-US"/>
        </w:rPr>
        <w:t>10.1111%2Fj.1545-5300.1982.00001.x</w:t>
      </w:r>
    </w:p>
    <w:p w:rsidR="0046241D" w:rsidRPr="0046241D" w:rsidRDefault="0046241D" w:rsidP="0046241D">
      <w:pPr>
        <w:spacing w:after="80" w:line="240" w:lineRule="auto"/>
        <w:ind w:left="426" w:hanging="426"/>
        <w:jc w:val="both"/>
        <w:rPr>
          <w:rFonts w:ascii="Candara" w:hAnsi="Candara"/>
          <w:sz w:val="16"/>
          <w:szCs w:val="20"/>
          <w:lang w:val="en-US"/>
        </w:rPr>
      </w:pPr>
      <w:proofErr w:type="gramStart"/>
      <w:r w:rsidRPr="0046241D">
        <w:rPr>
          <w:rFonts w:ascii="Candara" w:hAnsi="Candara"/>
          <w:bCs/>
          <w:sz w:val="16"/>
          <w:szCs w:val="20"/>
          <w:lang w:val="en-US"/>
        </w:rPr>
        <w:t>Moran, S. G., &amp; Diamond, G. M. (2006).</w:t>
      </w:r>
      <w:proofErr w:type="gramEnd"/>
      <w:r w:rsidRPr="0046241D">
        <w:rPr>
          <w:rFonts w:ascii="Candara" w:hAnsi="Candara"/>
          <w:bCs/>
          <w:sz w:val="16"/>
          <w:szCs w:val="20"/>
          <w:lang w:val="en-US"/>
        </w:rPr>
        <w:t xml:space="preserve"> The modified cognitive constructions coding system: Reliability and validity assessments. </w:t>
      </w:r>
      <w:r w:rsidRPr="0046241D">
        <w:rPr>
          <w:rFonts w:ascii="Candara" w:hAnsi="Candara"/>
          <w:i/>
          <w:sz w:val="16"/>
          <w:szCs w:val="20"/>
          <w:lang w:val="en-US"/>
        </w:rPr>
        <w:t>Journal of Marital and Family Therapy</w:t>
      </w:r>
      <w:r w:rsidRPr="0046241D">
        <w:rPr>
          <w:rFonts w:ascii="Candara" w:hAnsi="Candara"/>
          <w:sz w:val="16"/>
          <w:szCs w:val="20"/>
          <w:lang w:val="en-US"/>
        </w:rPr>
        <w:t xml:space="preserve">, </w:t>
      </w:r>
      <w:r w:rsidRPr="0046241D">
        <w:rPr>
          <w:rFonts w:ascii="Candara" w:hAnsi="Candara"/>
          <w:i/>
          <w:sz w:val="16"/>
          <w:szCs w:val="20"/>
          <w:lang w:val="en-US"/>
        </w:rPr>
        <w:t>32</w:t>
      </w:r>
      <w:r w:rsidRPr="0046241D">
        <w:rPr>
          <w:rFonts w:ascii="Candara" w:hAnsi="Candara"/>
          <w:sz w:val="16"/>
          <w:szCs w:val="20"/>
          <w:lang w:val="en-US"/>
        </w:rPr>
        <w:t xml:space="preserve">(4) 451-464. </w:t>
      </w:r>
      <w:r w:rsidRPr="0046241D">
        <w:rPr>
          <w:rFonts w:ascii="Candara" w:hAnsi="Candara" w:cs="Arial Narrow"/>
          <w:bCs/>
          <w:color w:val="000000"/>
          <w:sz w:val="16"/>
          <w:szCs w:val="20"/>
          <w:lang w:val="en-US"/>
        </w:rPr>
        <w:t xml:space="preserve">DOI: </w:t>
      </w:r>
      <w:r w:rsidRPr="0046241D">
        <w:rPr>
          <w:rFonts w:ascii="Candara" w:hAnsi="Candara"/>
          <w:sz w:val="16"/>
          <w:szCs w:val="20"/>
          <w:lang w:val="en-US"/>
        </w:rPr>
        <w:t>10.1111%2Fj.1752-0606.2006.tb01620.x</w:t>
      </w:r>
    </w:p>
    <w:p w:rsidR="0046241D" w:rsidRPr="0046241D" w:rsidRDefault="0046241D" w:rsidP="0046241D">
      <w:pPr>
        <w:spacing w:after="80" w:line="240" w:lineRule="auto"/>
        <w:ind w:left="426" w:hanging="426"/>
        <w:jc w:val="both"/>
        <w:rPr>
          <w:rFonts w:ascii="Candara" w:hAnsi="Candara"/>
          <w:sz w:val="16"/>
          <w:szCs w:val="20"/>
          <w:lang w:val="en-US"/>
        </w:rPr>
      </w:pPr>
      <w:r w:rsidRPr="0046241D">
        <w:rPr>
          <w:rFonts w:ascii="Candara" w:hAnsi="Candara"/>
          <w:bCs/>
          <w:sz w:val="16"/>
          <w:szCs w:val="20"/>
          <w:lang w:val="en-US"/>
        </w:rPr>
        <w:t xml:space="preserve">Parry, A., &amp; Doan, R. E. (1994). </w:t>
      </w:r>
      <w:r w:rsidRPr="0046241D">
        <w:rPr>
          <w:rFonts w:ascii="Candara" w:hAnsi="Candara"/>
          <w:bCs/>
          <w:i/>
          <w:sz w:val="16"/>
          <w:szCs w:val="20"/>
          <w:lang w:val="en-US"/>
        </w:rPr>
        <w:t>Story re-visions: Narrative therapy in the postmodern world</w:t>
      </w:r>
      <w:r w:rsidRPr="0046241D">
        <w:rPr>
          <w:rFonts w:ascii="Candara" w:hAnsi="Candara"/>
          <w:bCs/>
          <w:sz w:val="16"/>
          <w:szCs w:val="20"/>
          <w:lang w:val="en-US"/>
        </w:rPr>
        <w:t>. New York: Guilford Press.</w:t>
      </w:r>
    </w:p>
    <w:p w:rsidR="0046241D" w:rsidRPr="00BC4D74" w:rsidRDefault="0046241D" w:rsidP="0046241D">
      <w:pPr>
        <w:spacing w:after="80" w:line="240" w:lineRule="auto"/>
        <w:ind w:left="426" w:hanging="426"/>
        <w:jc w:val="both"/>
        <w:rPr>
          <w:rFonts w:ascii="Candara" w:hAnsi="Candara"/>
          <w:sz w:val="16"/>
          <w:szCs w:val="20"/>
        </w:rPr>
      </w:pPr>
      <w:r w:rsidRPr="00BD62F8">
        <w:rPr>
          <w:rFonts w:ascii="Candara" w:hAnsi="Candara"/>
          <w:sz w:val="16"/>
          <w:szCs w:val="20"/>
          <w:lang w:val="en-US"/>
        </w:rPr>
        <w:t xml:space="preserve">Pestana, M. H. e Gageiro, J. N. 2008. </w:t>
      </w:r>
      <w:r w:rsidRPr="00BC4D74">
        <w:rPr>
          <w:rFonts w:ascii="Candara" w:hAnsi="Candara"/>
          <w:i/>
          <w:sz w:val="16"/>
          <w:szCs w:val="20"/>
        </w:rPr>
        <w:t xml:space="preserve">Análise de dados para as </w:t>
      </w:r>
      <w:proofErr w:type="spellStart"/>
      <w:r w:rsidRPr="00BC4D74">
        <w:rPr>
          <w:rFonts w:ascii="Candara" w:hAnsi="Candara"/>
          <w:i/>
          <w:sz w:val="16"/>
          <w:szCs w:val="20"/>
        </w:rPr>
        <w:t>ciênciais</w:t>
      </w:r>
      <w:proofErr w:type="spellEnd"/>
      <w:r w:rsidRPr="00BC4D74">
        <w:rPr>
          <w:rFonts w:ascii="Candara" w:hAnsi="Candara"/>
          <w:i/>
          <w:sz w:val="16"/>
          <w:szCs w:val="20"/>
        </w:rPr>
        <w:t xml:space="preserve"> sociais: a complementaridade do SPSS</w:t>
      </w:r>
      <w:r w:rsidRPr="00BC4D74">
        <w:rPr>
          <w:rFonts w:ascii="Candara" w:hAnsi="Candara"/>
          <w:sz w:val="16"/>
          <w:szCs w:val="20"/>
        </w:rPr>
        <w:t xml:space="preserve"> </w:t>
      </w:r>
      <w:r w:rsidRPr="00BC4D74">
        <w:rPr>
          <w:rFonts w:ascii="Candara" w:hAnsi="Candara"/>
          <w:sz w:val="16"/>
          <w:szCs w:val="20"/>
        </w:rPr>
        <w:sym w:font="Symbol" w:char="F05B"/>
      </w:r>
      <w:r w:rsidRPr="00BC4D74">
        <w:rPr>
          <w:rFonts w:ascii="Candara" w:hAnsi="Candara"/>
          <w:sz w:val="16"/>
          <w:szCs w:val="20"/>
        </w:rPr>
        <w:t xml:space="preserve">Data </w:t>
      </w:r>
      <w:proofErr w:type="spellStart"/>
      <w:r w:rsidRPr="00BC4D74">
        <w:rPr>
          <w:rFonts w:ascii="Candara" w:hAnsi="Candara"/>
          <w:sz w:val="16"/>
          <w:szCs w:val="20"/>
        </w:rPr>
        <w:t>analysis</w:t>
      </w:r>
      <w:proofErr w:type="spellEnd"/>
      <w:r w:rsidRPr="00BC4D74">
        <w:rPr>
          <w:rFonts w:ascii="Candara" w:hAnsi="Candara"/>
          <w:sz w:val="16"/>
          <w:szCs w:val="20"/>
        </w:rPr>
        <w:t xml:space="preserve"> for social </w:t>
      </w:r>
      <w:proofErr w:type="spellStart"/>
      <w:r w:rsidRPr="00BC4D74">
        <w:rPr>
          <w:rFonts w:ascii="Candara" w:hAnsi="Candara"/>
          <w:sz w:val="16"/>
          <w:szCs w:val="20"/>
        </w:rPr>
        <w:t>sciencies</w:t>
      </w:r>
      <w:proofErr w:type="spellEnd"/>
      <w:r w:rsidRPr="00BC4D74">
        <w:rPr>
          <w:rFonts w:ascii="Candara" w:hAnsi="Candara"/>
          <w:sz w:val="16"/>
          <w:szCs w:val="20"/>
        </w:rPr>
        <w:t xml:space="preserve">: </w:t>
      </w:r>
      <w:proofErr w:type="spellStart"/>
      <w:r w:rsidRPr="00BC4D74">
        <w:rPr>
          <w:rFonts w:ascii="Candara" w:hAnsi="Candara"/>
          <w:sz w:val="16"/>
          <w:szCs w:val="20"/>
        </w:rPr>
        <w:t>Complementarity</w:t>
      </w:r>
      <w:proofErr w:type="spellEnd"/>
      <w:r w:rsidRPr="00BC4D74">
        <w:rPr>
          <w:rFonts w:ascii="Candara" w:hAnsi="Candara"/>
          <w:sz w:val="16"/>
          <w:szCs w:val="20"/>
        </w:rPr>
        <w:t xml:space="preserve"> </w:t>
      </w:r>
      <w:proofErr w:type="spellStart"/>
      <w:r w:rsidRPr="00BC4D74">
        <w:rPr>
          <w:rFonts w:ascii="Candara" w:hAnsi="Candara"/>
          <w:sz w:val="16"/>
          <w:szCs w:val="20"/>
        </w:rPr>
        <w:t>of</w:t>
      </w:r>
      <w:proofErr w:type="spellEnd"/>
      <w:r w:rsidRPr="00BC4D74">
        <w:rPr>
          <w:rFonts w:ascii="Candara" w:hAnsi="Candara"/>
          <w:sz w:val="16"/>
          <w:szCs w:val="20"/>
        </w:rPr>
        <w:t xml:space="preserve"> SPSS</w:t>
      </w:r>
      <w:r w:rsidRPr="00BC4D74">
        <w:rPr>
          <w:rFonts w:ascii="Candara" w:hAnsi="Candara"/>
          <w:sz w:val="16"/>
          <w:szCs w:val="20"/>
        </w:rPr>
        <w:sym w:font="Symbol" w:char="F05D"/>
      </w:r>
      <w:r w:rsidRPr="00BC4D74">
        <w:rPr>
          <w:rFonts w:ascii="Candara" w:hAnsi="Candara"/>
          <w:sz w:val="16"/>
          <w:szCs w:val="20"/>
        </w:rPr>
        <w:t>. Lisboa: Sílabo.</w:t>
      </w:r>
    </w:p>
    <w:p w:rsidR="0046241D" w:rsidRPr="0046241D" w:rsidRDefault="0046241D" w:rsidP="0046241D">
      <w:pPr>
        <w:spacing w:after="80" w:line="240" w:lineRule="auto"/>
        <w:ind w:left="426" w:hanging="426"/>
        <w:jc w:val="both"/>
        <w:rPr>
          <w:rFonts w:ascii="Candara" w:hAnsi="Candara"/>
          <w:sz w:val="16"/>
          <w:szCs w:val="20"/>
          <w:lang w:val="en-US"/>
        </w:rPr>
      </w:pPr>
      <w:r w:rsidRPr="00BC4D74">
        <w:rPr>
          <w:rFonts w:ascii="Candara" w:hAnsi="Candara"/>
          <w:bCs/>
          <w:sz w:val="16"/>
          <w:szCs w:val="20"/>
        </w:rPr>
        <w:t xml:space="preserve">Sequeira, J. (2004). </w:t>
      </w:r>
      <w:r w:rsidRPr="00BC4D74">
        <w:rPr>
          <w:rFonts w:ascii="Candara" w:hAnsi="Candara"/>
          <w:bCs/>
          <w:i/>
          <w:sz w:val="16"/>
          <w:szCs w:val="20"/>
        </w:rPr>
        <w:t>Caleidoscópio terapêutico. Mudança e co-construção em terapia familiar</w:t>
      </w:r>
      <w:r w:rsidRPr="00BC4D74">
        <w:rPr>
          <w:rFonts w:ascii="Candara" w:hAnsi="Candara"/>
          <w:bCs/>
          <w:sz w:val="16"/>
          <w:szCs w:val="20"/>
        </w:rPr>
        <w:t xml:space="preserve">. </w:t>
      </w:r>
      <w:r w:rsidRPr="00BC4D74">
        <w:rPr>
          <w:rFonts w:ascii="Candara" w:hAnsi="Candara"/>
          <w:bCs/>
          <w:sz w:val="16"/>
          <w:szCs w:val="20"/>
        </w:rPr>
        <w:sym w:font="Symbol" w:char="F05B"/>
      </w:r>
      <w:r w:rsidRPr="0046241D">
        <w:rPr>
          <w:rFonts w:ascii="Candara" w:hAnsi="Candara"/>
          <w:bCs/>
          <w:sz w:val="16"/>
          <w:szCs w:val="20"/>
          <w:lang w:val="en-US"/>
        </w:rPr>
        <w:t xml:space="preserve">Therapeutic kaleidoscope. </w:t>
      </w:r>
      <w:proofErr w:type="gramStart"/>
      <w:r w:rsidRPr="0046241D">
        <w:rPr>
          <w:rFonts w:ascii="Candara" w:hAnsi="Candara"/>
          <w:bCs/>
          <w:sz w:val="16"/>
          <w:szCs w:val="20"/>
          <w:lang w:val="en-US"/>
        </w:rPr>
        <w:t>Change and co-construction in family therapy</w:t>
      </w:r>
      <w:r w:rsidRPr="00BC4D74">
        <w:rPr>
          <w:rFonts w:ascii="Candara" w:hAnsi="Candara"/>
          <w:bCs/>
          <w:sz w:val="16"/>
          <w:szCs w:val="20"/>
        </w:rPr>
        <w:sym w:font="Symbol" w:char="F05D"/>
      </w:r>
      <w:r w:rsidRPr="0046241D">
        <w:rPr>
          <w:rFonts w:ascii="Candara" w:hAnsi="Candara"/>
          <w:bCs/>
          <w:sz w:val="16"/>
          <w:szCs w:val="20"/>
          <w:lang w:val="en-US"/>
        </w:rPr>
        <w:t>.</w:t>
      </w:r>
      <w:proofErr w:type="gramEnd"/>
      <w:r w:rsidRPr="0046241D">
        <w:rPr>
          <w:rFonts w:ascii="Candara" w:hAnsi="Candara"/>
          <w:sz w:val="16"/>
          <w:szCs w:val="20"/>
          <w:lang w:val="en-US"/>
        </w:rPr>
        <w:t xml:space="preserve"> </w:t>
      </w:r>
      <w:proofErr w:type="gramStart"/>
      <w:r w:rsidRPr="0046241D">
        <w:rPr>
          <w:rFonts w:ascii="Candara" w:hAnsi="Candara"/>
          <w:sz w:val="16"/>
          <w:szCs w:val="20"/>
          <w:lang w:val="en-US"/>
        </w:rPr>
        <w:t xml:space="preserve">Unpublished master’s thesis dissertation, </w:t>
      </w:r>
      <w:r w:rsidRPr="0046241D">
        <w:rPr>
          <w:rFonts w:ascii="Candara" w:hAnsi="Candara"/>
          <w:bCs/>
          <w:sz w:val="16"/>
          <w:szCs w:val="20"/>
          <w:lang w:val="en-US"/>
        </w:rPr>
        <w:t>University of Coimbra, Coimbra, Portugal.</w:t>
      </w:r>
      <w:proofErr w:type="gramEnd"/>
    </w:p>
    <w:p w:rsidR="0046241D" w:rsidRPr="00BC4D74" w:rsidRDefault="0046241D" w:rsidP="0046241D">
      <w:pPr>
        <w:spacing w:after="80" w:line="240" w:lineRule="auto"/>
        <w:ind w:left="426" w:hanging="426"/>
        <w:jc w:val="both"/>
        <w:rPr>
          <w:rFonts w:ascii="Candara" w:hAnsi="Candara"/>
          <w:sz w:val="16"/>
          <w:szCs w:val="20"/>
        </w:rPr>
      </w:pPr>
      <w:r w:rsidRPr="00BC4D74">
        <w:rPr>
          <w:rFonts w:ascii="Candara" w:hAnsi="Candara"/>
          <w:sz w:val="16"/>
          <w:szCs w:val="20"/>
        </w:rPr>
        <w:t xml:space="preserve">Sequeira, J., &amp; Alarcão, M. (2009). A mudança nas terapias sistémicas. Transformação narrativa nas terapias familiares e de casal. </w:t>
      </w:r>
      <w:r w:rsidRPr="00BC4D74">
        <w:rPr>
          <w:rFonts w:ascii="Candara" w:hAnsi="Candara"/>
          <w:bCs/>
          <w:sz w:val="16"/>
          <w:szCs w:val="20"/>
        </w:rPr>
        <w:sym w:font="Symbol" w:char="F05B"/>
      </w:r>
      <w:proofErr w:type="spellStart"/>
      <w:r w:rsidRPr="00BC4D74">
        <w:rPr>
          <w:rFonts w:ascii="Candara" w:hAnsi="Candara"/>
          <w:bCs/>
          <w:sz w:val="16"/>
          <w:szCs w:val="20"/>
        </w:rPr>
        <w:t>Change</w:t>
      </w:r>
      <w:proofErr w:type="spellEnd"/>
      <w:r w:rsidRPr="00BC4D74">
        <w:rPr>
          <w:rFonts w:ascii="Candara" w:hAnsi="Candara"/>
          <w:bCs/>
          <w:sz w:val="16"/>
          <w:szCs w:val="20"/>
        </w:rPr>
        <w:t xml:space="preserve"> in </w:t>
      </w:r>
      <w:proofErr w:type="spellStart"/>
      <w:r w:rsidRPr="00BC4D74">
        <w:rPr>
          <w:rFonts w:ascii="Candara" w:hAnsi="Candara"/>
          <w:bCs/>
          <w:sz w:val="16"/>
          <w:szCs w:val="20"/>
        </w:rPr>
        <w:t>systemic</w:t>
      </w:r>
      <w:proofErr w:type="spellEnd"/>
      <w:r w:rsidRPr="00BC4D74">
        <w:rPr>
          <w:rFonts w:ascii="Candara" w:hAnsi="Candara"/>
          <w:bCs/>
          <w:sz w:val="16"/>
          <w:szCs w:val="20"/>
        </w:rPr>
        <w:t xml:space="preserve"> </w:t>
      </w:r>
      <w:proofErr w:type="spellStart"/>
      <w:r w:rsidRPr="00BC4D74">
        <w:rPr>
          <w:rFonts w:ascii="Candara" w:hAnsi="Candara"/>
          <w:bCs/>
          <w:sz w:val="16"/>
          <w:szCs w:val="20"/>
        </w:rPr>
        <w:t>therapies</w:t>
      </w:r>
      <w:proofErr w:type="spellEnd"/>
      <w:r w:rsidRPr="00BC4D74">
        <w:rPr>
          <w:rFonts w:ascii="Candara" w:hAnsi="Candara"/>
          <w:bCs/>
          <w:sz w:val="16"/>
          <w:szCs w:val="20"/>
        </w:rPr>
        <w:t xml:space="preserve">. </w:t>
      </w:r>
      <w:proofErr w:type="gramStart"/>
      <w:r w:rsidRPr="0046241D">
        <w:rPr>
          <w:rFonts w:ascii="Candara" w:hAnsi="Candara"/>
          <w:bCs/>
          <w:sz w:val="16"/>
          <w:szCs w:val="20"/>
          <w:lang w:val="en-US"/>
        </w:rPr>
        <w:t>Narrative change in families and couples therapy</w:t>
      </w:r>
      <w:r w:rsidRPr="00BC4D74">
        <w:rPr>
          <w:rFonts w:ascii="Candara" w:hAnsi="Candara"/>
          <w:bCs/>
          <w:sz w:val="16"/>
          <w:szCs w:val="20"/>
        </w:rPr>
        <w:sym w:font="Symbol" w:char="F05D"/>
      </w:r>
      <w:r w:rsidRPr="0046241D">
        <w:rPr>
          <w:rFonts w:ascii="Candara" w:hAnsi="Candara"/>
          <w:bCs/>
          <w:sz w:val="16"/>
          <w:szCs w:val="20"/>
          <w:lang w:val="en-US"/>
        </w:rPr>
        <w:t>.</w:t>
      </w:r>
      <w:proofErr w:type="gramEnd"/>
      <w:r w:rsidRPr="0046241D">
        <w:rPr>
          <w:rFonts w:ascii="Candara" w:hAnsi="Candara"/>
          <w:sz w:val="16"/>
          <w:szCs w:val="20"/>
          <w:lang w:val="en-US"/>
        </w:rPr>
        <w:t xml:space="preserve"> </w:t>
      </w:r>
      <w:proofErr w:type="gramStart"/>
      <w:r w:rsidRPr="0046241D">
        <w:rPr>
          <w:rFonts w:ascii="Candara" w:hAnsi="Candara"/>
          <w:i/>
          <w:sz w:val="16"/>
          <w:szCs w:val="20"/>
          <w:lang w:val="en-US"/>
        </w:rPr>
        <w:t>International Journal of Developmental and Educational Psychology.</w:t>
      </w:r>
      <w:proofErr w:type="gramEnd"/>
      <w:r w:rsidRPr="0046241D">
        <w:rPr>
          <w:rFonts w:ascii="Candara" w:hAnsi="Candara"/>
          <w:i/>
          <w:sz w:val="16"/>
          <w:szCs w:val="20"/>
          <w:lang w:val="en-US"/>
        </w:rPr>
        <w:t xml:space="preserve"> </w:t>
      </w:r>
      <w:r w:rsidRPr="00BC4D74">
        <w:rPr>
          <w:rFonts w:ascii="Candara" w:hAnsi="Candara"/>
          <w:i/>
          <w:sz w:val="16"/>
          <w:szCs w:val="20"/>
        </w:rPr>
        <w:t>INFAD, Revista de Psicologia</w:t>
      </w:r>
      <w:r w:rsidRPr="00BC4D74">
        <w:rPr>
          <w:rFonts w:ascii="Candara" w:hAnsi="Candara"/>
          <w:sz w:val="16"/>
          <w:szCs w:val="20"/>
        </w:rPr>
        <w:t xml:space="preserve">, </w:t>
      </w:r>
      <w:r w:rsidRPr="00BC4D74">
        <w:rPr>
          <w:rFonts w:ascii="Candara" w:hAnsi="Candara"/>
          <w:i/>
          <w:sz w:val="16"/>
          <w:szCs w:val="20"/>
        </w:rPr>
        <w:t>XXI</w:t>
      </w:r>
      <w:r w:rsidRPr="00BC4D74">
        <w:rPr>
          <w:rFonts w:ascii="Candara" w:hAnsi="Candara"/>
          <w:sz w:val="16"/>
          <w:szCs w:val="20"/>
        </w:rPr>
        <w:t xml:space="preserve">, </w:t>
      </w:r>
      <w:r w:rsidRPr="00BC4D74">
        <w:rPr>
          <w:rFonts w:ascii="Candara" w:hAnsi="Candara"/>
          <w:i/>
          <w:sz w:val="16"/>
          <w:szCs w:val="20"/>
        </w:rPr>
        <w:t>1</w:t>
      </w:r>
      <w:r w:rsidRPr="00BC4D74">
        <w:rPr>
          <w:rFonts w:ascii="Candara" w:hAnsi="Candara"/>
          <w:sz w:val="16"/>
          <w:szCs w:val="20"/>
        </w:rPr>
        <w:t>(4), 13-24. ISSN:0214-9877.</w:t>
      </w:r>
    </w:p>
    <w:p w:rsidR="0046241D" w:rsidRPr="00BC4D74" w:rsidRDefault="0046241D" w:rsidP="0046241D">
      <w:pPr>
        <w:spacing w:after="80" w:line="240" w:lineRule="auto"/>
        <w:ind w:left="426" w:hanging="426"/>
        <w:jc w:val="both"/>
        <w:rPr>
          <w:rFonts w:ascii="Candara" w:hAnsi="Candara"/>
          <w:sz w:val="16"/>
          <w:szCs w:val="20"/>
        </w:rPr>
      </w:pPr>
      <w:r w:rsidRPr="00BC4D74">
        <w:rPr>
          <w:rFonts w:ascii="Candara" w:hAnsi="Candara"/>
          <w:color w:val="000000"/>
          <w:sz w:val="16"/>
          <w:szCs w:val="20"/>
        </w:rPr>
        <w:t>Sequeira, J.</w:t>
      </w:r>
      <w:r w:rsidRPr="00BC4D74">
        <w:rPr>
          <w:rFonts w:ascii="Candara" w:hAnsi="Candara"/>
          <w:sz w:val="16"/>
          <w:szCs w:val="20"/>
        </w:rPr>
        <w:t xml:space="preserve"> (2012). </w:t>
      </w:r>
      <w:r w:rsidRPr="00BC4D74">
        <w:rPr>
          <w:rFonts w:ascii="Candara" w:hAnsi="Candara"/>
          <w:i/>
          <w:sz w:val="16"/>
          <w:szCs w:val="20"/>
        </w:rPr>
        <w:t>Narrativa, mudança e processo terapêutico. Contributos para a clínica e para a investigação sistémicas</w:t>
      </w:r>
      <w:r w:rsidRPr="00BC4D74">
        <w:rPr>
          <w:rFonts w:ascii="Candara" w:hAnsi="Candara"/>
          <w:sz w:val="16"/>
          <w:szCs w:val="20"/>
        </w:rPr>
        <w:t xml:space="preserve">. </w:t>
      </w:r>
      <w:proofErr w:type="spellStart"/>
      <w:r w:rsidRPr="00BC4D74">
        <w:rPr>
          <w:rFonts w:ascii="Candara" w:hAnsi="Candara"/>
          <w:sz w:val="16"/>
          <w:szCs w:val="20"/>
        </w:rPr>
        <w:t>Unpublished</w:t>
      </w:r>
      <w:proofErr w:type="spellEnd"/>
      <w:r w:rsidRPr="00BC4D74">
        <w:rPr>
          <w:rFonts w:ascii="Candara" w:hAnsi="Candara"/>
          <w:sz w:val="16"/>
          <w:szCs w:val="20"/>
        </w:rPr>
        <w:t xml:space="preserve"> </w:t>
      </w:r>
      <w:proofErr w:type="spellStart"/>
      <w:r w:rsidRPr="00BC4D74">
        <w:rPr>
          <w:rFonts w:ascii="Candara" w:hAnsi="Candara"/>
          <w:sz w:val="16"/>
          <w:szCs w:val="20"/>
        </w:rPr>
        <w:t>doctoral</w:t>
      </w:r>
      <w:proofErr w:type="spellEnd"/>
      <w:r w:rsidRPr="00BC4D74">
        <w:rPr>
          <w:rFonts w:ascii="Candara" w:hAnsi="Candara"/>
          <w:sz w:val="16"/>
          <w:szCs w:val="20"/>
        </w:rPr>
        <w:t xml:space="preserve"> </w:t>
      </w:r>
      <w:proofErr w:type="spellStart"/>
      <w:r w:rsidRPr="00BC4D74">
        <w:rPr>
          <w:rFonts w:ascii="Candara" w:hAnsi="Candara"/>
          <w:sz w:val="16"/>
          <w:szCs w:val="20"/>
        </w:rPr>
        <w:t>thesis</w:t>
      </w:r>
      <w:proofErr w:type="spellEnd"/>
      <w:r w:rsidRPr="00BC4D74">
        <w:rPr>
          <w:rFonts w:ascii="Candara" w:hAnsi="Candara"/>
          <w:sz w:val="16"/>
          <w:szCs w:val="20"/>
        </w:rPr>
        <w:t xml:space="preserve"> </w:t>
      </w:r>
      <w:proofErr w:type="spellStart"/>
      <w:r w:rsidRPr="00BC4D74">
        <w:rPr>
          <w:rFonts w:ascii="Candara" w:hAnsi="Candara"/>
          <w:sz w:val="16"/>
          <w:szCs w:val="20"/>
        </w:rPr>
        <w:t>dissertation</w:t>
      </w:r>
      <w:proofErr w:type="spellEnd"/>
      <w:r w:rsidRPr="00BC4D74">
        <w:rPr>
          <w:rFonts w:ascii="Candara" w:hAnsi="Candara"/>
          <w:sz w:val="16"/>
          <w:szCs w:val="20"/>
        </w:rPr>
        <w:t xml:space="preserve">, </w:t>
      </w:r>
      <w:proofErr w:type="spellStart"/>
      <w:r w:rsidRPr="00BC4D74">
        <w:rPr>
          <w:rFonts w:ascii="Candara" w:hAnsi="Candara"/>
          <w:bCs/>
          <w:sz w:val="16"/>
          <w:szCs w:val="20"/>
        </w:rPr>
        <w:t>University</w:t>
      </w:r>
      <w:proofErr w:type="spellEnd"/>
      <w:r w:rsidRPr="00BC4D74">
        <w:rPr>
          <w:rFonts w:ascii="Candara" w:hAnsi="Candara"/>
          <w:bCs/>
          <w:sz w:val="16"/>
          <w:szCs w:val="20"/>
        </w:rPr>
        <w:t xml:space="preserve"> </w:t>
      </w:r>
      <w:proofErr w:type="spellStart"/>
      <w:r w:rsidRPr="00BC4D74">
        <w:rPr>
          <w:rFonts w:ascii="Candara" w:hAnsi="Candara"/>
          <w:bCs/>
          <w:sz w:val="16"/>
          <w:szCs w:val="20"/>
        </w:rPr>
        <w:t>of</w:t>
      </w:r>
      <w:proofErr w:type="spellEnd"/>
      <w:r w:rsidRPr="00BC4D74">
        <w:rPr>
          <w:rFonts w:ascii="Candara" w:hAnsi="Candara"/>
          <w:bCs/>
          <w:sz w:val="16"/>
          <w:szCs w:val="20"/>
        </w:rPr>
        <w:t xml:space="preserve"> Coimbra, Coimbra, Portugal.</w:t>
      </w:r>
    </w:p>
    <w:p w:rsidR="0046241D" w:rsidRPr="00BC4D74" w:rsidRDefault="0046241D" w:rsidP="0046241D">
      <w:pPr>
        <w:spacing w:after="80" w:line="240" w:lineRule="auto"/>
        <w:ind w:left="426" w:hanging="426"/>
        <w:jc w:val="both"/>
        <w:rPr>
          <w:rFonts w:ascii="Candara" w:hAnsi="Candara" w:cs="Arial Narrow"/>
          <w:bCs/>
          <w:color w:val="000000"/>
          <w:sz w:val="16"/>
          <w:szCs w:val="20"/>
        </w:rPr>
      </w:pPr>
      <w:r w:rsidRPr="00BC4D74">
        <w:rPr>
          <w:rFonts w:ascii="Candara" w:hAnsi="Candara"/>
          <w:sz w:val="16"/>
          <w:szCs w:val="20"/>
        </w:rPr>
        <w:t xml:space="preserve">Sequeira, J., &amp; Alarcão, M. (2013) Porquê não mudam as famílias? Narrativas de terapias familiares de insucesso. </w:t>
      </w:r>
      <w:r w:rsidRPr="00BC4D74">
        <w:rPr>
          <w:rFonts w:ascii="Candara" w:hAnsi="Candara"/>
          <w:i/>
          <w:sz w:val="16"/>
          <w:szCs w:val="20"/>
        </w:rPr>
        <w:t>Temas em Psicologia,</w:t>
      </w:r>
      <w:r w:rsidRPr="00BC4D74">
        <w:rPr>
          <w:rFonts w:ascii="Candara" w:hAnsi="Candara" w:cs="Arial Narrow"/>
          <w:bCs/>
          <w:color w:val="000000"/>
          <w:sz w:val="16"/>
          <w:szCs w:val="20"/>
        </w:rPr>
        <w:t xml:space="preserve"> </w:t>
      </w:r>
      <w:r w:rsidRPr="00BC4D74">
        <w:rPr>
          <w:rFonts w:ascii="Candara" w:hAnsi="Candara" w:cs="Arial Narrow"/>
          <w:bCs/>
          <w:i/>
          <w:color w:val="000000"/>
          <w:sz w:val="16"/>
          <w:szCs w:val="20"/>
        </w:rPr>
        <w:t>21</w:t>
      </w:r>
      <w:r w:rsidRPr="00BC4D74">
        <w:rPr>
          <w:rFonts w:ascii="Candara" w:hAnsi="Candara" w:cs="Arial Narrow"/>
          <w:bCs/>
          <w:color w:val="000000"/>
          <w:sz w:val="16"/>
          <w:szCs w:val="20"/>
        </w:rPr>
        <w:t>(1), 203- 219. DOI 10.9788/TP2013.1-15</w:t>
      </w:r>
    </w:p>
    <w:p w:rsidR="0046241D" w:rsidRPr="0046241D" w:rsidRDefault="0046241D" w:rsidP="0046241D">
      <w:pPr>
        <w:spacing w:after="80" w:line="240" w:lineRule="auto"/>
        <w:ind w:left="426" w:hanging="426"/>
        <w:jc w:val="both"/>
        <w:rPr>
          <w:rFonts w:ascii="Candara" w:hAnsi="Candara" w:cs="Arial Narrow"/>
          <w:bCs/>
          <w:color w:val="000000"/>
          <w:sz w:val="16"/>
          <w:szCs w:val="20"/>
          <w:lang w:val="en-US"/>
        </w:rPr>
      </w:pPr>
      <w:proofErr w:type="spellStart"/>
      <w:r w:rsidRPr="0046241D">
        <w:rPr>
          <w:rFonts w:ascii="Candara" w:hAnsi="Candara"/>
          <w:sz w:val="16"/>
          <w:szCs w:val="20"/>
          <w:lang w:val="en-US"/>
        </w:rPr>
        <w:t>Sequeira</w:t>
      </w:r>
      <w:proofErr w:type="spellEnd"/>
      <w:r w:rsidRPr="0046241D">
        <w:rPr>
          <w:rFonts w:ascii="Candara" w:hAnsi="Candara"/>
          <w:sz w:val="16"/>
          <w:szCs w:val="20"/>
          <w:lang w:val="en-US"/>
        </w:rPr>
        <w:t xml:space="preserve">, J., &amp; </w:t>
      </w:r>
      <w:proofErr w:type="spellStart"/>
      <w:r w:rsidRPr="0046241D">
        <w:rPr>
          <w:rFonts w:ascii="Candara" w:hAnsi="Candara"/>
          <w:sz w:val="16"/>
          <w:szCs w:val="20"/>
          <w:lang w:val="en-US"/>
        </w:rPr>
        <w:t>Alarcão</w:t>
      </w:r>
      <w:proofErr w:type="spellEnd"/>
      <w:r w:rsidRPr="0046241D">
        <w:rPr>
          <w:rFonts w:ascii="Candara" w:hAnsi="Candara"/>
          <w:sz w:val="16"/>
          <w:szCs w:val="20"/>
          <w:lang w:val="en-US"/>
        </w:rPr>
        <w:t xml:space="preserve">, M. (2014). </w:t>
      </w:r>
      <w:proofErr w:type="gramStart"/>
      <w:r w:rsidRPr="0046241D">
        <w:rPr>
          <w:rFonts w:ascii="Candara" w:hAnsi="Candara"/>
          <w:sz w:val="16"/>
          <w:szCs w:val="20"/>
          <w:lang w:val="en-US"/>
        </w:rPr>
        <w:t>Assessment System of Narrative Change.</w:t>
      </w:r>
      <w:proofErr w:type="gramEnd"/>
      <w:r w:rsidRPr="0046241D">
        <w:rPr>
          <w:rFonts w:ascii="Candara" w:hAnsi="Candara"/>
          <w:sz w:val="16"/>
          <w:szCs w:val="20"/>
          <w:lang w:val="en-US"/>
        </w:rPr>
        <w:t xml:space="preserve"> </w:t>
      </w:r>
      <w:r w:rsidRPr="0046241D">
        <w:rPr>
          <w:rFonts w:ascii="Candara" w:hAnsi="Candara"/>
          <w:i/>
          <w:sz w:val="16"/>
          <w:szCs w:val="20"/>
          <w:lang w:val="en-US"/>
        </w:rPr>
        <w:t>Journal of Systemic Therapies</w:t>
      </w:r>
      <w:r w:rsidRPr="0046241D">
        <w:rPr>
          <w:rFonts w:ascii="Candara" w:hAnsi="Candara"/>
          <w:sz w:val="16"/>
          <w:szCs w:val="20"/>
          <w:lang w:val="en-US"/>
        </w:rPr>
        <w:t xml:space="preserve">, </w:t>
      </w:r>
      <w:r w:rsidRPr="0046241D">
        <w:rPr>
          <w:rFonts w:ascii="Candara" w:hAnsi="Candara" w:cs="Arial Unicode MS"/>
          <w:i/>
          <w:sz w:val="16"/>
          <w:szCs w:val="20"/>
          <w:lang w:val="en-US"/>
        </w:rPr>
        <w:t>32</w:t>
      </w:r>
      <w:r w:rsidRPr="0046241D">
        <w:rPr>
          <w:rFonts w:ascii="Candara" w:hAnsi="Candara" w:cs="Arial Unicode MS"/>
          <w:sz w:val="16"/>
          <w:szCs w:val="20"/>
          <w:lang w:val="en-US"/>
        </w:rPr>
        <w:t>(4), 33-51. DOI: 10.1521/jsyt.2013.32.4.33</w:t>
      </w:r>
    </w:p>
    <w:p w:rsidR="0046241D" w:rsidRPr="0046241D" w:rsidRDefault="0046241D" w:rsidP="0046241D">
      <w:pPr>
        <w:spacing w:after="80" w:line="240" w:lineRule="auto"/>
        <w:ind w:left="426" w:hanging="426"/>
        <w:jc w:val="both"/>
        <w:rPr>
          <w:rFonts w:ascii="Candara" w:hAnsi="Candara"/>
          <w:sz w:val="16"/>
          <w:szCs w:val="20"/>
          <w:lang w:val="en-US"/>
        </w:rPr>
      </w:pPr>
      <w:proofErr w:type="spellStart"/>
      <w:r w:rsidRPr="0046241D">
        <w:rPr>
          <w:rFonts w:ascii="Candara" w:hAnsi="Candara"/>
          <w:sz w:val="16"/>
          <w:szCs w:val="20"/>
          <w:lang w:val="en-US"/>
        </w:rPr>
        <w:t>Sydow</w:t>
      </w:r>
      <w:proofErr w:type="spellEnd"/>
      <w:r w:rsidRPr="0046241D">
        <w:rPr>
          <w:rFonts w:ascii="Candara" w:hAnsi="Candara"/>
          <w:sz w:val="16"/>
          <w:szCs w:val="20"/>
          <w:lang w:val="en-US"/>
        </w:rPr>
        <w:t xml:space="preserve">, K., </w:t>
      </w:r>
      <w:proofErr w:type="spellStart"/>
      <w:r w:rsidRPr="0046241D">
        <w:rPr>
          <w:rFonts w:ascii="Candara" w:hAnsi="Candara"/>
          <w:sz w:val="16"/>
          <w:szCs w:val="20"/>
          <w:lang w:val="en-US"/>
        </w:rPr>
        <w:t>Beher</w:t>
      </w:r>
      <w:proofErr w:type="spellEnd"/>
      <w:r w:rsidRPr="0046241D">
        <w:rPr>
          <w:rFonts w:ascii="Candara" w:hAnsi="Candara"/>
          <w:sz w:val="16"/>
          <w:szCs w:val="20"/>
          <w:lang w:val="en-US"/>
        </w:rPr>
        <w:t xml:space="preserve">, S., </w:t>
      </w:r>
      <w:proofErr w:type="spellStart"/>
      <w:r w:rsidRPr="0046241D">
        <w:rPr>
          <w:rFonts w:ascii="Candara" w:hAnsi="Candara"/>
          <w:sz w:val="16"/>
          <w:szCs w:val="20"/>
          <w:lang w:val="en-US"/>
        </w:rPr>
        <w:t>Schweitze</w:t>
      </w:r>
      <w:proofErr w:type="spellEnd"/>
      <w:r w:rsidRPr="0046241D">
        <w:rPr>
          <w:rFonts w:ascii="Candara" w:hAnsi="Candara"/>
          <w:sz w:val="16"/>
          <w:szCs w:val="20"/>
          <w:lang w:val="en-US"/>
        </w:rPr>
        <w:t xml:space="preserve">, J. S., &amp; </w:t>
      </w:r>
      <w:proofErr w:type="spellStart"/>
      <w:r w:rsidRPr="0046241D">
        <w:rPr>
          <w:rFonts w:ascii="Candara" w:hAnsi="Candara"/>
          <w:sz w:val="16"/>
          <w:szCs w:val="20"/>
          <w:lang w:val="en-US"/>
        </w:rPr>
        <w:t>Retzlaff</w:t>
      </w:r>
      <w:proofErr w:type="spellEnd"/>
      <w:r w:rsidRPr="0046241D">
        <w:rPr>
          <w:rFonts w:ascii="Candara" w:hAnsi="Candara"/>
          <w:sz w:val="16"/>
          <w:szCs w:val="20"/>
          <w:lang w:val="en-US"/>
        </w:rPr>
        <w:t xml:space="preserve">, R. (2010). The efficacy of systemic therapy with adult patients: A meta-content analysis of 38 randomized controlled trials. </w:t>
      </w:r>
      <w:r w:rsidRPr="0046241D">
        <w:rPr>
          <w:rFonts w:ascii="Candara" w:hAnsi="Candara"/>
          <w:i/>
          <w:sz w:val="16"/>
          <w:szCs w:val="20"/>
          <w:lang w:val="en-US"/>
        </w:rPr>
        <w:t>Family Process</w:t>
      </w:r>
      <w:r w:rsidRPr="0046241D">
        <w:rPr>
          <w:rFonts w:ascii="Candara" w:hAnsi="Candara"/>
          <w:sz w:val="16"/>
          <w:szCs w:val="20"/>
          <w:lang w:val="en-US"/>
        </w:rPr>
        <w:t xml:space="preserve">, </w:t>
      </w:r>
      <w:r w:rsidRPr="0046241D">
        <w:rPr>
          <w:rFonts w:ascii="Candara" w:hAnsi="Candara"/>
          <w:i/>
          <w:sz w:val="16"/>
          <w:szCs w:val="20"/>
          <w:lang w:val="en-US"/>
        </w:rPr>
        <w:t>49</w:t>
      </w:r>
      <w:r w:rsidRPr="0046241D">
        <w:rPr>
          <w:rFonts w:ascii="Candara" w:hAnsi="Candara"/>
          <w:sz w:val="16"/>
          <w:szCs w:val="20"/>
          <w:lang w:val="en-US"/>
        </w:rPr>
        <w:t xml:space="preserve">(4) 457-484. </w:t>
      </w:r>
      <w:r w:rsidRPr="0046241D">
        <w:rPr>
          <w:rFonts w:ascii="Candara" w:hAnsi="Candara" w:cs="Arial Narrow"/>
          <w:bCs/>
          <w:color w:val="000000"/>
          <w:sz w:val="16"/>
          <w:szCs w:val="20"/>
          <w:lang w:val="en-US"/>
        </w:rPr>
        <w:t xml:space="preserve">DOI: </w:t>
      </w:r>
      <w:r w:rsidRPr="0046241D">
        <w:rPr>
          <w:rFonts w:ascii="Candara" w:hAnsi="Candara"/>
          <w:sz w:val="16"/>
          <w:szCs w:val="20"/>
          <w:lang w:val="en-US"/>
        </w:rPr>
        <w:t>10.1111%2Fj.1545-5300.2010.01334.x</w:t>
      </w:r>
    </w:p>
    <w:p w:rsidR="0046241D" w:rsidRPr="0046241D" w:rsidRDefault="0046241D" w:rsidP="0046241D">
      <w:pPr>
        <w:spacing w:after="80" w:line="240" w:lineRule="auto"/>
        <w:ind w:left="426" w:hanging="426"/>
        <w:jc w:val="both"/>
        <w:rPr>
          <w:rFonts w:ascii="Candara" w:hAnsi="Candara"/>
          <w:sz w:val="16"/>
          <w:szCs w:val="20"/>
          <w:lang w:val="en-US"/>
        </w:rPr>
      </w:pPr>
      <w:proofErr w:type="spellStart"/>
      <w:r w:rsidRPr="0046241D">
        <w:rPr>
          <w:rFonts w:ascii="Candara" w:hAnsi="Candara"/>
          <w:sz w:val="16"/>
          <w:szCs w:val="20"/>
          <w:lang w:val="en-US"/>
        </w:rPr>
        <w:t>Sluzki</w:t>
      </w:r>
      <w:proofErr w:type="spellEnd"/>
      <w:r w:rsidRPr="0046241D">
        <w:rPr>
          <w:rFonts w:ascii="Candara" w:hAnsi="Candara"/>
          <w:sz w:val="16"/>
          <w:szCs w:val="20"/>
          <w:lang w:val="en-US"/>
        </w:rPr>
        <w:t xml:space="preserve">, C. (1992). Transformations: A blueprint for narrative changes in therapy. </w:t>
      </w:r>
      <w:r w:rsidRPr="0046241D">
        <w:rPr>
          <w:rFonts w:ascii="Candara" w:hAnsi="Candara"/>
          <w:i/>
          <w:sz w:val="16"/>
          <w:szCs w:val="20"/>
          <w:lang w:val="en-US"/>
        </w:rPr>
        <w:t>Family Process,</w:t>
      </w:r>
      <w:r w:rsidRPr="0046241D">
        <w:rPr>
          <w:rFonts w:ascii="Candara" w:hAnsi="Candara"/>
          <w:sz w:val="16"/>
          <w:szCs w:val="20"/>
          <w:lang w:val="en-US"/>
        </w:rPr>
        <w:t xml:space="preserve"> </w:t>
      </w:r>
      <w:r w:rsidRPr="0046241D">
        <w:rPr>
          <w:rFonts w:ascii="Candara" w:hAnsi="Candara"/>
          <w:i/>
          <w:sz w:val="16"/>
          <w:szCs w:val="20"/>
          <w:lang w:val="en-US"/>
        </w:rPr>
        <w:t>31</w:t>
      </w:r>
      <w:r w:rsidRPr="0046241D">
        <w:rPr>
          <w:rFonts w:ascii="Candara" w:hAnsi="Candara"/>
          <w:sz w:val="16"/>
          <w:szCs w:val="20"/>
          <w:lang w:val="en-US"/>
        </w:rPr>
        <w:t xml:space="preserve">, 217-230. </w:t>
      </w:r>
      <w:r w:rsidRPr="0046241D">
        <w:rPr>
          <w:rFonts w:ascii="Candara" w:hAnsi="Candara" w:cs="Arial Narrow"/>
          <w:bCs/>
          <w:color w:val="000000"/>
          <w:sz w:val="16"/>
          <w:szCs w:val="20"/>
          <w:lang w:val="en-US"/>
        </w:rPr>
        <w:t xml:space="preserve">DOI: </w:t>
      </w:r>
      <w:r w:rsidRPr="0046241D">
        <w:rPr>
          <w:rFonts w:ascii="Candara" w:hAnsi="Candara"/>
          <w:sz w:val="16"/>
          <w:szCs w:val="20"/>
          <w:lang w:val="en-US"/>
        </w:rPr>
        <w:t>10.1111%2Fj.1545-5300.1992.00217.x</w:t>
      </w:r>
    </w:p>
    <w:p w:rsidR="0046241D" w:rsidRPr="001A1F4B" w:rsidRDefault="0046241D" w:rsidP="0046241D">
      <w:pPr>
        <w:spacing w:after="80" w:line="240" w:lineRule="auto"/>
        <w:ind w:left="426" w:hanging="426"/>
        <w:jc w:val="both"/>
        <w:rPr>
          <w:rFonts w:ascii="Candara" w:hAnsi="Candara"/>
          <w:sz w:val="16"/>
          <w:szCs w:val="20"/>
          <w:lang w:val="en-US"/>
        </w:rPr>
      </w:pPr>
      <w:r w:rsidRPr="0046241D">
        <w:rPr>
          <w:rFonts w:ascii="Candara" w:hAnsi="Candara"/>
          <w:sz w:val="16"/>
          <w:szCs w:val="20"/>
          <w:lang w:val="en-US"/>
        </w:rPr>
        <w:t xml:space="preserve">Webster-Stratton, C., &amp; Reid, M. J. (2010). The Incredible Years Parents, Teachers, and Children Training Series: A Multifaceted Treatment Approach for Young Children with Conduct Problems. In J. </w:t>
      </w:r>
      <w:proofErr w:type="spellStart"/>
      <w:r w:rsidRPr="0046241D">
        <w:rPr>
          <w:rFonts w:ascii="Candara" w:hAnsi="Candara"/>
          <w:sz w:val="16"/>
          <w:szCs w:val="20"/>
          <w:lang w:val="en-US"/>
        </w:rPr>
        <w:t>Weisz</w:t>
      </w:r>
      <w:proofErr w:type="spellEnd"/>
      <w:r w:rsidRPr="0046241D">
        <w:rPr>
          <w:rFonts w:ascii="Candara" w:hAnsi="Candara"/>
          <w:sz w:val="16"/>
          <w:szCs w:val="20"/>
          <w:lang w:val="en-US"/>
        </w:rPr>
        <w:t xml:space="preserve"> &amp; A. </w:t>
      </w:r>
      <w:proofErr w:type="spellStart"/>
      <w:r w:rsidRPr="0046241D">
        <w:rPr>
          <w:rFonts w:ascii="Candara" w:hAnsi="Candara"/>
          <w:sz w:val="16"/>
          <w:szCs w:val="20"/>
          <w:lang w:val="en-US"/>
        </w:rPr>
        <w:t>Kazdin</w:t>
      </w:r>
      <w:proofErr w:type="spellEnd"/>
      <w:r w:rsidRPr="0046241D">
        <w:rPr>
          <w:rFonts w:ascii="Candara" w:hAnsi="Candara"/>
          <w:sz w:val="16"/>
          <w:szCs w:val="20"/>
          <w:lang w:val="en-US"/>
        </w:rPr>
        <w:t xml:space="preserve"> (Eds.), </w:t>
      </w:r>
      <w:r w:rsidRPr="0046241D">
        <w:rPr>
          <w:rFonts w:ascii="Candara" w:hAnsi="Candara"/>
          <w:i/>
          <w:iCs/>
          <w:sz w:val="16"/>
          <w:szCs w:val="20"/>
          <w:lang w:val="en-US"/>
        </w:rPr>
        <w:t>Evidence-based psychotherapies for children and adolescents</w:t>
      </w:r>
      <w:r w:rsidRPr="0046241D">
        <w:rPr>
          <w:rFonts w:ascii="Candara" w:hAnsi="Candara"/>
          <w:sz w:val="16"/>
          <w:szCs w:val="20"/>
          <w:lang w:val="en-US"/>
        </w:rPr>
        <w:t xml:space="preserve"> (2</w:t>
      </w:r>
      <w:r w:rsidRPr="0046241D">
        <w:rPr>
          <w:rFonts w:ascii="Candara" w:hAnsi="Candara"/>
          <w:sz w:val="16"/>
          <w:szCs w:val="20"/>
          <w:vertAlign w:val="superscript"/>
          <w:lang w:val="en-US"/>
        </w:rPr>
        <w:t>nd</w:t>
      </w:r>
      <w:r w:rsidRPr="0046241D">
        <w:rPr>
          <w:rFonts w:ascii="Candara" w:hAnsi="Candara"/>
          <w:sz w:val="16"/>
          <w:szCs w:val="20"/>
          <w:lang w:val="en-US"/>
        </w:rPr>
        <w:t xml:space="preserve"> ed., pp. 194-210). </w:t>
      </w:r>
      <w:r w:rsidRPr="001A1F4B">
        <w:rPr>
          <w:rFonts w:ascii="Candara" w:hAnsi="Candara"/>
          <w:sz w:val="16"/>
          <w:szCs w:val="20"/>
          <w:lang w:val="en-US"/>
        </w:rPr>
        <w:t>New York: Guilford Publications.</w:t>
      </w:r>
    </w:p>
    <w:p w:rsidR="00D10C13" w:rsidRPr="00F951F5" w:rsidRDefault="0046241D" w:rsidP="0046241D">
      <w:pPr>
        <w:spacing w:after="80" w:line="240" w:lineRule="auto"/>
        <w:ind w:left="851" w:hanging="851"/>
        <w:rPr>
          <w:rFonts w:ascii="Candara" w:hAnsi="Candara"/>
          <w:sz w:val="16"/>
          <w:szCs w:val="16"/>
        </w:rPr>
      </w:pPr>
      <w:proofErr w:type="gramStart"/>
      <w:r w:rsidRPr="0046241D">
        <w:rPr>
          <w:rFonts w:ascii="Candara" w:hAnsi="Candara"/>
          <w:sz w:val="16"/>
          <w:szCs w:val="20"/>
          <w:lang w:val="en-US"/>
        </w:rPr>
        <w:lastRenderedPageBreak/>
        <w:t xml:space="preserve">White, M., &amp; </w:t>
      </w:r>
      <w:proofErr w:type="spellStart"/>
      <w:r w:rsidRPr="0046241D">
        <w:rPr>
          <w:rFonts w:ascii="Candara" w:hAnsi="Candara"/>
          <w:sz w:val="16"/>
          <w:szCs w:val="20"/>
          <w:lang w:val="en-US"/>
        </w:rPr>
        <w:t>Epston</w:t>
      </w:r>
      <w:proofErr w:type="spellEnd"/>
      <w:r w:rsidRPr="0046241D">
        <w:rPr>
          <w:rFonts w:ascii="Candara" w:hAnsi="Candara"/>
          <w:sz w:val="16"/>
          <w:szCs w:val="20"/>
          <w:lang w:val="en-US"/>
        </w:rPr>
        <w:t>, D. (1990).</w:t>
      </w:r>
      <w:proofErr w:type="gramEnd"/>
      <w:r w:rsidRPr="0046241D">
        <w:rPr>
          <w:rFonts w:ascii="Candara" w:hAnsi="Candara"/>
          <w:sz w:val="16"/>
          <w:szCs w:val="20"/>
          <w:lang w:val="en-US"/>
        </w:rPr>
        <w:t xml:space="preserve"> </w:t>
      </w:r>
      <w:r w:rsidRPr="0046241D">
        <w:rPr>
          <w:rFonts w:ascii="Candara" w:hAnsi="Candara"/>
          <w:i/>
          <w:sz w:val="16"/>
          <w:szCs w:val="20"/>
          <w:lang w:val="en-US"/>
        </w:rPr>
        <w:t>Narrative means to therapeutic ends</w:t>
      </w:r>
      <w:r w:rsidRPr="0046241D">
        <w:rPr>
          <w:rFonts w:ascii="Candara" w:hAnsi="Candara"/>
          <w:sz w:val="16"/>
          <w:szCs w:val="20"/>
          <w:lang w:val="en-US"/>
        </w:rPr>
        <w:t xml:space="preserve">. </w:t>
      </w:r>
      <w:r w:rsidRPr="00BC4D74">
        <w:rPr>
          <w:rFonts w:ascii="Candara" w:hAnsi="Candara"/>
          <w:sz w:val="16"/>
          <w:szCs w:val="20"/>
        </w:rPr>
        <w:t>New York: Norton.</w:t>
      </w:r>
    </w:p>
    <w:p w:rsidR="009044C9" w:rsidRPr="00D25FCF" w:rsidRDefault="009044C9" w:rsidP="0046241D">
      <w:pPr>
        <w:pStyle w:val="FormalivreA"/>
        <w:spacing w:after="80"/>
        <w:jc w:val="both"/>
        <w:rPr>
          <w:rFonts w:ascii="Candara" w:hAnsi="Candara"/>
          <w:sz w:val="20"/>
          <w:szCs w:val="16"/>
          <w:shd w:val="clear" w:color="auto" w:fill="A3D979"/>
        </w:rPr>
      </w:pPr>
    </w:p>
    <w:sectPr w:rsidR="009044C9" w:rsidRPr="00D25FCF" w:rsidSect="009C6935">
      <w:type w:val="continuous"/>
      <w:pgSz w:w="11906" w:h="16838"/>
      <w:pgMar w:top="720" w:right="720" w:bottom="720" w:left="720" w:header="708" w:footer="708" w:gutter="0"/>
      <w:cols w:num="2" w:space="56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C7D" w:rsidRDefault="008B2C7D" w:rsidP="00830380">
      <w:pPr>
        <w:spacing w:after="0" w:line="240" w:lineRule="auto"/>
      </w:pPr>
      <w:r>
        <w:separator/>
      </w:r>
    </w:p>
  </w:endnote>
  <w:endnote w:type="continuationSeparator" w:id="0">
    <w:p w:rsidR="008B2C7D" w:rsidRDefault="008B2C7D" w:rsidP="008303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Shruti">
    <w:panose1 w:val="020B0502040204020203"/>
    <w:charset w:val="00"/>
    <w:family w:val="swiss"/>
    <w:pitch w:val="variable"/>
    <w:sig w:usb0="00040003" w:usb1="00000000" w:usb2="00000000" w:usb3="00000000" w:csb0="00000001" w:csb1="00000000"/>
  </w:font>
  <w:font w:name="Lucida Sans">
    <w:panose1 w:val="020B0602040502020204"/>
    <w:charset w:val="00"/>
    <w:family w:val="swiss"/>
    <w:pitch w:val="variable"/>
    <w:sig w:usb0="8100AAF7" w:usb1="0000807B" w:usb2="00000008" w:usb3="00000000" w:csb0="000100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07538"/>
      <w:docPartObj>
        <w:docPartGallery w:val="Page Numbers (Bottom of Page)"/>
        <w:docPartUnique/>
      </w:docPartObj>
    </w:sdtPr>
    <w:sdtContent>
      <w:p w:rsidR="00E660D7" w:rsidRDefault="00937F13">
        <w:pPr>
          <w:pStyle w:val="Rodap"/>
          <w:jc w:val="center"/>
        </w:pPr>
        <w:fldSimple w:instr=" PAGE   \* MERGEFORMAT ">
          <w:r w:rsidR="0072465A" w:rsidRPr="0072465A">
            <w:rPr>
              <w:noProof/>
              <w:color w:val="595959" w:themeColor="text1" w:themeTint="A6"/>
              <w:sz w:val="18"/>
            </w:rPr>
            <w:t>60</w:t>
          </w:r>
        </w:fldSimple>
      </w:p>
    </w:sdtContent>
  </w:sdt>
  <w:p w:rsidR="00E660D7" w:rsidRDefault="00E660D7">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07543"/>
      <w:docPartObj>
        <w:docPartGallery w:val="Page Numbers (Bottom of Page)"/>
        <w:docPartUnique/>
      </w:docPartObj>
    </w:sdtPr>
    <w:sdtContent>
      <w:p w:rsidR="00E660D7" w:rsidRDefault="00937F13">
        <w:pPr>
          <w:pStyle w:val="Rodap"/>
          <w:jc w:val="center"/>
        </w:pPr>
        <w:fldSimple w:instr=" PAGE   \* MERGEFORMAT ">
          <w:r w:rsidR="0072465A" w:rsidRPr="0072465A">
            <w:rPr>
              <w:noProof/>
              <w:color w:val="595959" w:themeColor="text1" w:themeTint="A6"/>
              <w:sz w:val="18"/>
            </w:rPr>
            <w:t>61</w:t>
          </w:r>
        </w:fldSimple>
      </w:p>
    </w:sdtContent>
  </w:sdt>
  <w:p w:rsidR="00E660D7" w:rsidRPr="00CD1E23" w:rsidRDefault="00E660D7" w:rsidP="00132C89">
    <w:pPr>
      <w:autoSpaceDE w:val="0"/>
      <w:autoSpaceDN w:val="0"/>
      <w:adjustRightInd w:val="0"/>
      <w:spacing w:after="0" w:line="240" w:lineRule="auto"/>
      <w:rPr>
        <w:rFonts w:ascii="Shruti" w:hAnsi="Shruti" w:cs="Shruti"/>
        <w:color w:val="404040" w:themeColor="text1" w:themeTint="BF"/>
        <w:sz w:val="14"/>
        <w:szCs w:val="14"/>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C7D" w:rsidRDefault="008B2C7D" w:rsidP="00830380">
      <w:pPr>
        <w:spacing w:after="0" w:line="240" w:lineRule="auto"/>
      </w:pPr>
      <w:r>
        <w:separator/>
      </w:r>
    </w:p>
  </w:footnote>
  <w:footnote w:type="continuationSeparator" w:id="0">
    <w:p w:rsidR="008B2C7D" w:rsidRDefault="008B2C7D" w:rsidP="008303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0D7" w:rsidRPr="00B35212" w:rsidRDefault="00E660D7" w:rsidP="00B35212">
    <w:pPr>
      <w:spacing w:after="0"/>
      <w:ind w:right="-24"/>
      <w:jc w:val="right"/>
      <w:rPr>
        <w:rFonts w:ascii="Candara" w:hAnsi="Candara"/>
        <w:b/>
        <w:caps/>
        <w:sz w:val="20"/>
        <w:szCs w:val="20"/>
        <w:lang w:val="en-US"/>
      </w:rPr>
    </w:pPr>
    <w:r w:rsidRPr="00B35212">
      <w:rPr>
        <w:rFonts w:ascii="Candara" w:hAnsi="Candara"/>
        <w:color w:val="595959" w:themeColor="text1" w:themeTint="A6"/>
        <w:sz w:val="14"/>
        <w:lang w:val="en-US"/>
      </w:rPr>
      <w:t xml:space="preserve">Assessment system of narrative change </w:t>
    </w:r>
    <w:r>
      <w:rPr>
        <w:rFonts w:ascii="Candara" w:hAnsi="Candara"/>
        <w:color w:val="595959" w:themeColor="text1" w:themeTint="A6"/>
        <w:sz w:val="14"/>
        <w:lang w:val="en-US"/>
      </w:rPr>
      <w:t>validation studies</w:t>
    </w:r>
  </w:p>
  <w:p w:rsidR="00E660D7" w:rsidRPr="008951A9" w:rsidRDefault="00E660D7" w:rsidP="00B35212">
    <w:pPr>
      <w:autoSpaceDE w:val="0"/>
      <w:autoSpaceDN w:val="0"/>
      <w:adjustRightInd w:val="0"/>
      <w:spacing w:after="0" w:line="240" w:lineRule="auto"/>
      <w:jc w:val="right"/>
      <w:rPr>
        <w:rFonts w:ascii="Candara" w:eastAsia="ヒラギノ角ゴ Pro W3" w:hAnsi="Candara" w:cs="Times New Roman"/>
        <w:color w:val="595959" w:themeColor="text1" w:themeTint="A6"/>
        <w:sz w:val="14"/>
        <w:szCs w:val="20"/>
        <w:lang w:eastAsia="en-US"/>
      </w:rPr>
    </w:pPr>
    <w:r>
      <w:rPr>
        <w:rFonts w:ascii="Candara" w:eastAsia="ヒラギノ角ゴ Pro W3" w:hAnsi="Candara" w:cs="Times New Roman"/>
        <w:color w:val="595959" w:themeColor="text1" w:themeTint="A6"/>
        <w:sz w:val="14"/>
        <w:szCs w:val="20"/>
        <w:lang w:eastAsia="en-US"/>
      </w:rPr>
      <w:t>Sequeira, J. &amp; Alarcão, 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0D7" w:rsidRPr="00106682" w:rsidRDefault="00E660D7" w:rsidP="00734A61">
    <w:pPr>
      <w:spacing w:after="0" w:line="240" w:lineRule="auto"/>
      <w:jc w:val="right"/>
      <w:rPr>
        <w:rFonts w:ascii="Candara" w:hAnsi="Candara" w:cs="Shruti"/>
        <w:color w:val="595959" w:themeColor="text1" w:themeTint="A6"/>
        <w:sz w:val="14"/>
        <w:szCs w:val="14"/>
      </w:rPr>
    </w:pPr>
    <w:r w:rsidRPr="00106682">
      <w:rPr>
        <w:rFonts w:ascii="Candara" w:hAnsi="Candara" w:cs="Shruti"/>
        <w:color w:val="595959" w:themeColor="text1" w:themeTint="A6"/>
        <w:sz w:val="14"/>
        <w:szCs w:val="14"/>
      </w:rPr>
      <w:t>Revista Portuguesa de Investigação</w:t>
    </w:r>
    <w:r>
      <w:rPr>
        <w:rFonts w:ascii="Candara" w:hAnsi="Candara" w:cs="Shruti"/>
        <w:color w:val="595959" w:themeColor="text1" w:themeTint="A6"/>
        <w:sz w:val="14"/>
        <w:szCs w:val="14"/>
      </w:rPr>
      <w:t xml:space="preserve"> Comportamental e Social   2015, Vol. 1 (1)</w:t>
    </w:r>
    <w:r w:rsidRPr="00106682">
      <w:rPr>
        <w:rFonts w:ascii="Candara" w:hAnsi="Candara" w:cs="Shruti"/>
        <w:color w:val="595959" w:themeColor="text1" w:themeTint="A6"/>
        <w:sz w:val="14"/>
        <w:szCs w:val="14"/>
      </w:rPr>
      <w:t xml:space="preserve">: </w:t>
    </w:r>
    <w:r w:rsidR="0072465A">
      <w:rPr>
        <w:rFonts w:ascii="Candara" w:hAnsi="Candara" w:cs="Shruti"/>
        <w:color w:val="595959" w:themeColor="text1" w:themeTint="A6"/>
        <w:sz w:val="14"/>
        <w:szCs w:val="14"/>
      </w:rPr>
      <w:t>52-61</w:t>
    </w:r>
  </w:p>
  <w:p w:rsidR="00E660D7" w:rsidRPr="00734A61" w:rsidRDefault="00E660D7" w:rsidP="00734A61">
    <w:pPr>
      <w:spacing w:after="120" w:line="240" w:lineRule="auto"/>
      <w:jc w:val="right"/>
      <w:rPr>
        <w:rFonts w:ascii="Candara" w:hAnsi="Candara" w:cs="Shruti"/>
        <w:color w:val="595959" w:themeColor="text1" w:themeTint="A6"/>
        <w:sz w:val="14"/>
        <w:szCs w:val="14"/>
        <w:lang w:val="en-US"/>
      </w:rPr>
    </w:pPr>
    <w:r w:rsidRPr="00A46F5A">
      <w:rPr>
        <w:rFonts w:ascii="Candara" w:hAnsi="Candara" w:cs="Shruti"/>
        <w:color w:val="595959" w:themeColor="text1" w:themeTint="A6"/>
        <w:sz w:val="14"/>
        <w:szCs w:val="14"/>
        <w:lang w:val="en-US"/>
      </w:rPr>
      <w:t>Portuguese Journal of Behavioral and Social Research</w:t>
    </w:r>
    <w:r>
      <w:rPr>
        <w:rFonts w:ascii="Candara" w:hAnsi="Candara" w:cs="Shruti"/>
        <w:color w:val="595959" w:themeColor="text1" w:themeTint="A6"/>
        <w:sz w:val="14"/>
        <w:szCs w:val="14"/>
        <w:lang w:val="en-US"/>
      </w:rPr>
      <w:t xml:space="preserve">  </w:t>
    </w:r>
    <w:r w:rsidRPr="00A46F5A">
      <w:rPr>
        <w:rFonts w:ascii="Candara" w:hAnsi="Candara" w:cs="Shruti"/>
        <w:color w:val="595959" w:themeColor="text1" w:themeTint="A6"/>
        <w:sz w:val="14"/>
        <w:szCs w:val="14"/>
        <w:lang w:val="en-US"/>
      </w:rPr>
      <w:t xml:space="preserve"> 2015, Vol. 1</w:t>
    </w:r>
    <w:r w:rsidR="0072465A">
      <w:rPr>
        <w:rFonts w:ascii="Candara" w:hAnsi="Candara" w:cs="Shruti"/>
        <w:color w:val="595959" w:themeColor="text1" w:themeTint="A6"/>
        <w:sz w:val="14"/>
        <w:szCs w:val="14"/>
        <w:lang w:val="en-US"/>
      </w:rPr>
      <w:t xml:space="preserve"> </w:t>
    </w:r>
    <w:r w:rsidRPr="00A46F5A">
      <w:rPr>
        <w:rFonts w:ascii="Candara" w:hAnsi="Candara" w:cs="Shruti"/>
        <w:color w:val="595959" w:themeColor="text1" w:themeTint="A6"/>
        <w:sz w:val="14"/>
        <w:szCs w:val="14"/>
        <w:lang w:val="en-US"/>
      </w:rPr>
      <w:t xml:space="preserve">(1): </w:t>
    </w:r>
    <w:r w:rsidR="0072465A">
      <w:rPr>
        <w:rFonts w:ascii="Candara" w:hAnsi="Candara" w:cs="Shruti"/>
        <w:color w:val="595959" w:themeColor="text1" w:themeTint="A6"/>
        <w:sz w:val="14"/>
        <w:szCs w:val="14"/>
        <w:lang w:val="en-US"/>
      </w:rPr>
      <w:t>52-61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oNotTrackMoves/>
  <w:defaultTabStop w:val="708"/>
  <w:hyphenationZone w:val="425"/>
  <w:evenAndOddHeaders/>
  <w:drawingGridHorizontalSpacing w:val="110"/>
  <w:displayHorizontalDrawingGridEvery w:val="2"/>
  <w:characterSpacingControl w:val="doNotCompress"/>
  <w:hdrShapeDefaults>
    <o:shapedefaults v:ext="edit" spidmax="20482"/>
  </w:hdrShapeDefaults>
  <w:footnotePr>
    <w:footnote w:id="-1"/>
    <w:footnote w:id="0"/>
  </w:footnotePr>
  <w:endnotePr>
    <w:endnote w:id="-1"/>
    <w:endnote w:id="0"/>
  </w:endnotePr>
  <w:compat>
    <w:useFELayout/>
  </w:compat>
  <w:rsids>
    <w:rsidRoot w:val="00CC172D"/>
    <w:rsid w:val="0000782B"/>
    <w:rsid w:val="0001623D"/>
    <w:rsid w:val="00033CAA"/>
    <w:rsid w:val="00043891"/>
    <w:rsid w:val="000540C1"/>
    <w:rsid w:val="0006780E"/>
    <w:rsid w:val="00070200"/>
    <w:rsid w:val="000725EB"/>
    <w:rsid w:val="00076E7C"/>
    <w:rsid w:val="00093A48"/>
    <w:rsid w:val="000A750C"/>
    <w:rsid w:val="000B01FA"/>
    <w:rsid w:val="000B282A"/>
    <w:rsid w:val="000C238C"/>
    <w:rsid w:val="000F25E7"/>
    <w:rsid w:val="000F514C"/>
    <w:rsid w:val="000F6E63"/>
    <w:rsid w:val="00103E2A"/>
    <w:rsid w:val="00106682"/>
    <w:rsid w:val="00111EDC"/>
    <w:rsid w:val="001145ED"/>
    <w:rsid w:val="00116C28"/>
    <w:rsid w:val="00123EFA"/>
    <w:rsid w:val="00132C89"/>
    <w:rsid w:val="00136A1A"/>
    <w:rsid w:val="00147945"/>
    <w:rsid w:val="00151867"/>
    <w:rsid w:val="00152A15"/>
    <w:rsid w:val="00166182"/>
    <w:rsid w:val="0017239A"/>
    <w:rsid w:val="00190F49"/>
    <w:rsid w:val="001A0883"/>
    <w:rsid w:val="001A1F4B"/>
    <w:rsid w:val="001B1E3C"/>
    <w:rsid w:val="001B31BA"/>
    <w:rsid w:val="001B5755"/>
    <w:rsid w:val="001B774F"/>
    <w:rsid w:val="001C24AF"/>
    <w:rsid w:val="001C668E"/>
    <w:rsid w:val="001D74C0"/>
    <w:rsid w:val="001E6D60"/>
    <w:rsid w:val="001F0D95"/>
    <w:rsid w:val="001F6956"/>
    <w:rsid w:val="0021413C"/>
    <w:rsid w:val="00217890"/>
    <w:rsid w:val="00225170"/>
    <w:rsid w:val="00225E8C"/>
    <w:rsid w:val="002302ED"/>
    <w:rsid w:val="00233B91"/>
    <w:rsid w:val="00271E71"/>
    <w:rsid w:val="00275ACD"/>
    <w:rsid w:val="00275D7F"/>
    <w:rsid w:val="00283864"/>
    <w:rsid w:val="00296017"/>
    <w:rsid w:val="002A7240"/>
    <w:rsid w:val="002B1FC0"/>
    <w:rsid w:val="002C19CC"/>
    <w:rsid w:val="002C1C62"/>
    <w:rsid w:val="002D295C"/>
    <w:rsid w:val="002D61C6"/>
    <w:rsid w:val="002D7DE6"/>
    <w:rsid w:val="002F4DFD"/>
    <w:rsid w:val="002F7441"/>
    <w:rsid w:val="00306B77"/>
    <w:rsid w:val="003410BA"/>
    <w:rsid w:val="00342091"/>
    <w:rsid w:val="0037254F"/>
    <w:rsid w:val="003764DE"/>
    <w:rsid w:val="00391C1B"/>
    <w:rsid w:val="003A0690"/>
    <w:rsid w:val="003A456C"/>
    <w:rsid w:val="003B5859"/>
    <w:rsid w:val="003B604D"/>
    <w:rsid w:val="003B7494"/>
    <w:rsid w:val="003C0D70"/>
    <w:rsid w:val="003D082D"/>
    <w:rsid w:val="003E388D"/>
    <w:rsid w:val="0041448D"/>
    <w:rsid w:val="00415E74"/>
    <w:rsid w:val="00422CBB"/>
    <w:rsid w:val="0043382F"/>
    <w:rsid w:val="00436631"/>
    <w:rsid w:val="00440411"/>
    <w:rsid w:val="00440523"/>
    <w:rsid w:val="00454081"/>
    <w:rsid w:val="00460CA9"/>
    <w:rsid w:val="0046115E"/>
    <w:rsid w:val="0046241D"/>
    <w:rsid w:val="00462A5C"/>
    <w:rsid w:val="00466219"/>
    <w:rsid w:val="00475B6A"/>
    <w:rsid w:val="00483A1C"/>
    <w:rsid w:val="00485B1B"/>
    <w:rsid w:val="004A1BC7"/>
    <w:rsid w:val="004B3973"/>
    <w:rsid w:val="004B4BEA"/>
    <w:rsid w:val="004B5FAA"/>
    <w:rsid w:val="004B7E88"/>
    <w:rsid w:val="004C0162"/>
    <w:rsid w:val="004D39EF"/>
    <w:rsid w:val="004E4459"/>
    <w:rsid w:val="004E7205"/>
    <w:rsid w:val="004F16A4"/>
    <w:rsid w:val="004F6E74"/>
    <w:rsid w:val="004F7C1F"/>
    <w:rsid w:val="00517AF2"/>
    <w:rsid w:val="00522EC2"/>
    <w:rsid w:val="00527A00"/>
    <w:rsid w:val="005476E2"/>
    <w:rsid w:val="005558CA"/>
    <w:rsid w:val="005815F9"/>
    <w:rsid w:val="00582D95"/>
    <w:rsid w:val="00584AE1"/>
    <w:rsid w:val="005861CB"/>
    <w:rsid w:val="00594081"/>
    <w:rsid w:val="005964DA"/>
    <w:rsid w:val="005C338A"/>
    <w:rsid w:val="005D238E"/>
    <w:rsid w:val="005F51A5"/>
    <w:rsid w:val="00602706"/>
    <w:rsid w:val="006215A8"/>
    <w:rsid w:val="006373BA"/>
    <w:rsid w:val="006409B0"/>
    <w:rsid w:val="00663488"/>
    <w:rsid w:val="00670024"/>
    <w:rsid w:val="00674BBF"/>
    <w:rsid w:val="0067759F"/>
    <w:rsid w:val="00686EFA"/>
    <w:rsid w:val="00692D2E"/>
    <w:rsid w:val="0069498C"/>
    <w:rsid w:val="00697409"/>
    <w:rsid w:val="006A2C5D"/>
    <w:rsid w:val="006A6D07"/>
    <w:rsid w:val="006E5A41"/>
    <w:rsid w:val="006F03A0"/>
    <w:rsid w:val="006F2E3D"/>
    <w:rsid w:val="00703767"/>
    <w:rsid w:val="0070424C"/>
    <w:rsid w:val="00704432"/>
    <w:rsid w:val="00712D63"/>
    <w:rsid w:val="00715D76"/>
    <w:rsid w:val="0072465A"/>
    <w:rsid w:val="00734A61"/>
    <w:rsid w:val="00740176"/>
    <w:rsid w:val="00744B59"/>
    <w:rsid w:val="00751D41"/>
    <w:rsid w:val="00753651"/>
    <w:rsid w:val="007559F9"/>
    <w:rsid w:val="00780404"/>
    <w:rsid w:val="0078769A"/>
    <w:rsid w:val="00787836"/>
    <w:rsid w:val="007964BF"/>
    <w:rsid w:val="007A5DE4"/>
    <w:rsid w:val="007A7582"/>
    <w:rsid w:val="007B5009"/>
    <w:rsid w:val="007D5E5A"/>
    <w:rsid w:val="007D61D9"/>
    <w:rsid w:val="007E1054"/>
    <w:rsid w:val="007E2B41"/>
    <w:rsid w:val="007F0126"/>
    <w:rsid w:val="007F1487"/>
    <w:rsid w:val="00803851"/>
    <w:rsid w:val="008043D7"/>
    <w:rsid w:val="008258FB"/>
    <w:rsid w:val="008301E0"/>
    <w:rsid w:val="00830380"/>
    <w:rsid w:val="00830C8C"/>
    <w:rsid w:val="00835ABD"/>
    <w:rsid w:val="00842194"/>
    <w:rsid w:val="00852B81"/>
    <w:rsid w:val="0085694A"/>
    <w:rsid w:val="008601FD"/>
    <w:rsid w:val="00862DE0"/>
    <w:rsid w:val="008848F2"/>
    <w:rsid w:val="008951A9"/>
    <w:rsid w:val="008B2C7D"/>
    <w:rsid w:val="008C3AE6"/>
    <w:rsid w:val="008C41BB"/>
    <w:rsid w:val="008C5588"/>
    <w:rsid w:val="008D3642"/>
    <w:rsid w:val="008E7361"/>
    <w:rsid w:val="008F1718"/>
    <w:rsid w:val="008F60F4"/>
    <w:rsid w:val="008F6AA8"/>
    <w:rsid w:val="009044C9"/>
    <w:rsid w:val="009106C3"/>
    <w:rsid w:val="00914ED8"/>
    <w:rsid w:val="00931CD1"/>
    <w:rsid w:val="00937F13"/>
    <w:rsid w:val="00940492"/>
    <w:rsid w:val="00940D53"/>
    <w:rsid w:val="00941AFD"/>
    <w:rsid w:val="00963E0C"/>
    <w:rsid w:val="00973F0C"/>
    <w:rsid w:val="00974745"/>
    <w:rsid w:val="00975A94"/>
    <w:rsid w:val="009855C7"/>
    <w:rsid w:val="009871C3"/>
    <w:rsid w:val="00990221"/>
    <w:rsid w:val="009A0786"/>
    <w:rsid w:val="009C3BFE"/>
    <w:rsid w:val="009C6935"/>
    <w:rsid w:val="009E1922"/>
    <w:rsid w:val="009E2B78"/>
    <w:rsid w:val="009F1268"/>
    <w:rsid w:val="009F2EDB"/>
    <w:rsid w:val="009F40D7"/>
    <w:rsid w:val="00A0102F"/>
    <w:rsid w:val="00A03210"/>
    <w:rsid w:val="00A0343A"/>
    <w:rsid w:val="00A1430A"/>
    <w:rsid w:val="00A16503"/>
    <w:rsid w:val="00A30225"/>
    <w:rsid w:val="00A314D6"/>
    <w:rsid w:val="00A42AA8"/>
    <w:rsid w:val="00A46F5A"/>
    <w:rsid w:val="00A479A4"/>
    <w:rsid w:val="00A53741"/>
    <w:rsid w:val="00A5375C"/>
    <w:rsid w:val="00A60DF3"/>
    <w:rsid w:val="00A678FB"/>
    <w:rsid w:val="00A90ED3"/>
    <w:rsid w:val="00A919D4"/>
    <w:rsid w:val="00A939AF"/>
    <w:rsid w:val="00AA7206"/>
    <w:rsid w:val="00AB7788"/>
    <w:rsid w:val="00AB7CE9"/>
    <w:rsid w:val="00AC1A65"/>
    <w:rsid w:val="00AE0D64"/>
    <w:rsid w:val="00B000F2"/>
    <w:rsid w:val="00B2171A"/>
    <w:rsid w:val="00B276ED"/>
    <w:rsid w:val="00B27DD5"/>
    <w:rsid w:val="00B3122B"/>
    <w:rsid w:val="00B35212"/>
    <w:rsid w:val="00B42B0E"/>
    <w:rsid w:val="00B66435"/>
    <w:rsid w:val="00B66987"/>
    <w:rsid w:val="00B718AD"/>
    <w:rsid w:val="00B84512"/>
    <w:rsid w:val="00B858E7"/>
    <w:rsid w:val="00B941B1"/>
    <w:rsid w:val="00BB2518"/>
    <w:rsid w:val="00BD62F8"/>
    <w:rsid w:val="00C16B1E"/>
    <w:rsid w:val="00C22537"/>
    <w:rsid w:val="00C2519E"/>
    <w:rsid w:val="00C35BB5"/>
    <w:rsid w:val="00C468E9"/>
    <w:rsid w:val="00C53F91"/>
    <w:rsid w:val="00C72FF7"/>
    <w:rsid w:val="00C84D72"/>
    <w:rsid w:val="00CB2F1A"/>
    <w:rsid w:val="00CC0C4E"/>
    <w:rsid w:val="00CC172D"/>
    <w:rsid w:val="00CC26EF"/>
    <w:rsid w:val="00CC4A96"/>
    <w:rsid w:val="00CD1E23"/>
    <w:rsid w:val="00CD2262"/>
    <w:rsid w:val="00CD5372"/>
    <w:rsid w:val="00CE0AFA"/>
    <w:rsid w:val="00CF3FEE"/>
    <w:rsid w:val="00CF4F12"/>
    <w:rsid w:val="00D10C13"/>
    <w:rsid w:val="00D2014E"/>
    <w:rsid w:val="00D235FC"/>
    <w:rsid w:val="00D25FCF"/>
    <w:rsid w:val="00D3110E"/>
    <w:rsid w:val="00D32979"/>
    <w:rsid w:val="00D34456"/>
    <w:rsid w:val="00D45B89"/>
    <w:rsid w:val="00D45FC6"/>
    <w:rsid w:val="00D47DB2"/>
    <w:rsid w:val="00D52673"/>
    <w:rsid w:val="00D74E86"/>
    <w:rsid w:val="00D94578"/>
    <w:rsid w:val="00DA0DE1"/>
    <w:rsid w:val="00DA317C"/>
    <w:rsid w:val="00DA3C99"/>
    <w:rsid w:val="00DB24CF"/>
    <w:rsid w:val="00DB5411"/>
    <w:rsid w:val="00DB5CD4"/>
    <w:rsid w:val="00DB6DE8"/>
    <w:rsid w:val="00DC40BB"/>
    <w:rsid w:val="00DE2EE5"/>
    <w:rsid w:val="00E337AA"/>
    <w:rsid w:val="00E40B2A"/>
    <w:rsid w:val="00E40F04"/>
    <w:rsid w:val="00E4266C"/>
    <w:rsid w:val="00E660D7"/>
    <w:rsid w:val="00E6653E"/>
    <w:rsid w:val="00E67A0D"/>
    <w:rsid w:val="00E740DF"/>
    <w:rsid w:val="00E75521"/>
    <w:rsid w:val="00E77E5C"/>
    <w:rsid w:val="00E85151"/>
    <w:rsid w:val="00E86557"/>
    <w:rsid w:val="00E91957"/>
    <w:rsid w:val="00EB0079"/>
    <w:rsid w:val="00EB0409"/>
    <w:rsid w:val="00EC0C11"/>
    <w:rsid w:val="00EC3388"/>
    <w:rsid w:val="00EE3C39"/>
    <w:rsid w:val="00EE3ECA"/>
    <w:rsid w:val="00EF4528"/>
    <w:rsid w:val="00F06135"/>
    <w:rsid w:val="00F068F2"/>
    <w:rsid w:val="00F07EA6"/>
    <w:rsid w:val="00F126C0"/>
    <w:rsid w:val="00F13E14"/>
    <w:rsid w:val="00F268C6"/>
    <w:rsid w:val="00F372E1"/>
    <w:rsid w:val="00F4077C"/>
    <w:rsid w:val="00F54DB2"/>
    <w:rsid w:val="00F60316"/>
    <w:rsid w:val="00F60C5C"/>
    <w:rsid w:val="00F63003"/>
    <w:rsid w:val="00F7332D"/>
    <w:rsid w:val="00F841C9"/>
    <w:rsid w:val="00F93ACE"/>
    <w:rsid w:val="00FA6973"/>
    <w:rsid w:val="00FD5060"/>
    <w:rsid w:val="00FE1AB2"/>
    <w:rsid w:val="00FE5B34"/>
    <w:rsid w:val="00FF427C"/>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AA8"/>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59"/>
    <w:rsid w:val="00EF45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bealho">
    <w:name w:val="header"/>
    <w:basedOn w:val="Normal"/>
    <w:link w:val="CabealhoCarcter"/>
    <w:uiPriority w:val="99"/>
    <w:unhideWhenUsed/>
    <w:rsid w:val="00830380"/>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830380"/>
  </w:style>
  <w:style w:type="paragraph" w:styleId="Rodap">
    <w:name w:val="footer"/>
    <w:basedOn w:val="Normal"/>
    <w:link w:val="RodapCarcter"/>
    <w:uiPriority w:val="99"/>
    <w:unhideWhenUsed/>
    <w:rsid w:val="00830380"/>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830380"/>
  </w:style>
  <w:style w:type="paragraph" w:customStyle="1" w:styleId="FormalivreA">
    <w:name w:val="Forma livre A"/>
    <w:rsid w:val="003A0690"/>
    <w:pPr>
      <w:spacing w:after="0" w:line="240" w:lineRule="auto"/>
    </w:pPr>
    <w:rPr>
      <w:rFonts w:ascii="Helvetica" w:eastAsia="ヒラギノ角ゴ Pro W3" w:hAnsi="Helvetica" w:cs="Times New Roman"/>
      <w:color w:val="000000"/>
      <w:sz w:val="24"/>
      <w:szCs w:val="20"/>
      <w:lang w:val="en-US"/>
    </w:rPr>
  </w:style>
  <w:style w:type="paragraph" w:customStyle="1" w:styleId="Formalivre">
    <w:name w:val="Forma livre"/>
    <w:rsid w:val="00415E74"/>
    <w:pPr>
      <w:spacing w:after="0" w:line="240" w:lineRule="auto"/>
    </w:pPr>
    <w:rPr>
      <w:rFonts w:ascii="Helvetica" w:eastAsia="ヒラギノ角ゴ Pro W3" w:hAnsi="Helvetica" w:cs="Times New Roman"/>
      <w:color w:val="000000"/>
      <w:sz w:val="24"/>
      <w:szCs w:val="20"/>
      <w:lang w:eastAsia="en-US"/>
    </w:rPr>
  </w:style>
  <w:style w:type="paragraph" w:styleId="PargrafodaLista">
    <w:name w:val="List Paragraph"/>
    <w:basedOn w:val="Normal"/>
    <w:uiPriority w:val="34"/>
    <w:qFormat/>
    <w:rsid w:val="00296017"/>
    <w:pPr>
      <w:ind w:left="720"/>
      <w:contextualSpacing/>
    </w:pPr>
  </w:style>
  <w:style w:type="character" w:styleId="Refdecomentrio">
    <w:name w:val="annotation reference"/>
    <w:basedOn w:val="Tipodeletrapredefinidodopargrafo"/>
    <w:uiPriority w:val="99"/>
    <w:semiHidden/>
    <w:unhideWhenUsed/>
    <w:rsid w:val="00DB5411"/>
    <w:rPr>
      <w:sz w:val="16"/>
      <w:szCs w:val="16"/>
    </w:rPr>
  </w:style>
  <w:style w:type="paragraph" w:styleId="Textodecomentrio">
    <w:name w:val="annotation text"/>
    <w:basedOn w:val="Normal"/>
    <w:link w:val="TextodecomentrioCarcter"/>
    <w:uiPriority w:val="99"/>
    <w:semiHidden/>
    <w:unhideWhenUsed/>
    <w:rsid w:val="00DB5411"/>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DB5411"/>
    <w:rPr>
      <w:sz w:val="20"/>
      <w:szCs w:val="20"/>
    </w:rPr>
  </w:style>
  <w:style w:type="paragraph" w:styleId="Assuntodecomentrio">
    <w:name w:val="annotation subject"/>
    <w:basedOn w:val="Textodecomentrio"/>
    <w:next w:val="Textodecomentrio"/>
    <w:link w:val="AssuntodecomentrioCarcter"/>
    <w:uiPriority w:val="99"/>
    <w:semiHidden/>
    <w:unhideWhenUsed/>
    <w:rsid w:val="00DB5411"/>
    <w:rPr>
      <w:b/>
      <w:bCs/>
    </w:rPr>
  </w:style>
  <w:style w:type="character" w:customStyle="1" w:styleId="AssuntodecomentrioCarcter">
    <w:name w:val="Assunto de comentário Carácter"/>
    <w:basedOn w:val="TextodecomentrioCarcter"/>
    <w:link w:val="Assuntodecomentrio"/>
    <w:uiPriority w:val="99"/>
    <w:semiHidden/>
    <w:rsid w:val="00DB5411"/>
    <w:rPr>
      <w:b/>
      <w:bCs/>
      <w:sz w:val="20"/>
      <w:szCs w:val="20"/>
    </w:rPr>
  </w:style>
  <w:style w:type="paragraph" w:styleId="Textodebalo">
    <w:name w:val="Balloon Text"/>
    <w:basedOn w:val="Normal"/>
    <w:link w:val="TextodebaloCarcter"/>
    <w:uiPriority w:val="99"/>
    <w:semiHidden/>
    <w:unhideWhenUsed/>
    <w:rsid w:val="00DB5411"/>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DB5411"/>
    <w:rPr>
      <w:rFonts w:ascii="Tahoma" w:hAnsi="Tahoma" w:cs="Tahoma"/>
      <w:sz w:val="16"/>
      <w:szCs w:val="16"/>
    </w:rPr>
  </w:style>
  <w:style w:type="character" w:styleId="Hiperligao">
    <w:name w:val="Hyperlink"/>
    <w:basedOn w:val="Tipodeletrapredefinidodopargrafo"/>
    <w:uiPriority w:val="99"/>
    <w:unhideWhenUsed/>
    <w:rsid w:val="001B31BA"/>
    <w:rPr>
      <w:color w:val="0000FF" w:themeColor="hyperlink"/>
      <w:u w:val="single"/>
    </w:rPr>
  </w:style>
  <w:style w:type="character" w:customStyle="1" w:styleId="Unknown0">
    <w:name w:val="Unknown 0"/>
    <w:rsid w:val="002302ED"/>
    <w:rPr>
      <w:rFonts w:ascii="Lucida Grande" w:eastAsia="ヒラギノ角ゴ Pro W3" w:hAnsi="Lucida Grande"/>
      <w:b/>
      <w:i w:val="0"/>
      <w:caps w:val="0"/>
      <w:smallCaps w:val="0"/>
      <w:strike w:val="0"/>
      <w:dstrike w:val="0"/>
      <w:vanish w:val="0"/>
      <w:color w:val="000000"/>
      <w:spacing w:val="0"/>
      <w:kern w:val="0"/>
      <w:position w:val="0"/>
      <w:sz w:val="20"/>
      <w:vertAlign w:val="baseline"/>
    </w:rPr>
  </w:style>
  <w:style w:type="paragraph" w:customStyle="1" w:styleId="Ttulo2A">
    <w:name w:val="Título 2 A"/>
    <w:next w:val="CorpoA"/>
    <w:rsid w:val="002302ED"/>
    <w:pPr>
      <w:keepNext/>
      <w:spacing w:after="0" w:line="240" w:lineRule="auto"/>
      <w:outlineLvl w:val="1"/>
    </w:pPr>
    <w:rPr>
      <w:rFonts w:ascii="Helvetica" w:eastAsia="ヒラギノ角ゴ Pro W3" w:hAnsi="Helvetica" w:cs="Times New Roman"/>
      <w:b/>
      <w:color w:val="000000"/>
      <w:sz w:val="24"/>
      <w:szCs w:val="20"/>
    </w:rPr>
  </w:style>
  <w:style w:type="paragraph" w:customStyle="1" w:styleId="CorpoA">
    <w:name w:val="Corpo A"/>
    <w:rsid w:val="002302ED"/>
    <w:pPr>
      <w:spacing w:after="0" w:line="240" w:lineRule="auto"/>
    </w:pPr>
    <w:rPr>
      <w:rFonts w:ascii="Helvetica" w:eastAsia="ヒラギノ角ゴ Pro W3" w:hAnsi="Helvetica" w:cs="Times New Roman"/>
      <w:color w:val="000000"/>
      <w:sz w:val="24"/>
      <w:szCs w:val="20"/>
    </w:rPr>
  </w:style>
  <w:style w:type="paragraph" w:customStyle="1" w:styleId="Corpo">
    <w:name w:val="Corpo"/>
    <w:rsid w:val="00D45FC6"/>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SemEspaamento1">
    <w:name w:val="Sem Espaçamento1"/>
    <w:uiPriority w:val="99"/>
    <w:rsid w:val="002C1C62"/>
    <w:pPr>
      <w:spacing w:after="0" w:line="240" w:lineRule="auto"/>
    </w:pPr>
    <w:rPr>
      <w:rFonts w:ascii="Times New Roman" w:eastAsia="Times New Roman" w:hAnsi="Times New Roman" w:cs="Times New Roman"/>
      <w:sz w:val="24"/>
      <w:szCs w:val="24"/>
      <w:lang w:eastAsia="en-US"/>
    </w:rPr>
  </w:style>
  <w:style w:type="paragraph" w:customStyle="1" w:styleId="PargrafodaLista1">
    <w:name w:val="Parágrafo da Lista1"/>
    <w:basedOn w:val="Normal"/>
    <w:uiPriority w:val="99"/>
    <w:rsid w:val="002C1C62"/>
    <w:pPr>
      <w:spacing w:after="0" w:line="240" w:lineRule="auto"/>
      <w:ind w:left="720"/>
      <w:contextualSpacing/>
    </w:pPr>
    <w:rPr>
      <w:rFonts w:ascii="Times New Roman" w:eastAsia="Calibri" w:hAnsi="Times New Roman" w:cs="Times New Roman"/>
      <w:sz w:val="24"/>
      <w:szCs w:val="24"/>
    </w:rPr>
  </w:style>
  <w:style w:type="paragraph" w:customStyle="1" w:styleId="Normal2">
    <w:name w:val="Normal2"/>
    <w:rsid w:val="002C1C62"/>
    <w:pPr>
      <w:widowControl w:val="0"/>
      <w:suppressAutoHyphens/>
      <w:autoSpaceDN w:val="0"/>
      <w:spacing w:after="0" w:line="100" w:lineRule="atLeast"/>
    </w:pPr>
    <w:rPr>
      <w:rFonts w:ascii="Times New Roman" w:eastAsia="SimSun" w:hAnsi="Times New Roman" w:cs="Mangal"/>
      <w:kern w:val="3"/>
      <w:sz w:val="24"/>
      <w:szCs w:val="24"/>
      <w:lang w:eastAsia="hi-IN" w:bidi="hi-IN"/>
    </w:rPr>
  </w:style>
  <w:style w:type="character" w:customStyle="1" w:styleId="reference-text">
    <w:name w:val="reference-text"/>
    <w:basedOn w:val="Tipodeletrapredefinidodopargrafo"/>
    <w:rsid w:val="00D10C13"/>
  </w:style>
  <w:style w:type="character" w:styleId="nfase">
    <w:name w:val="Emphasis"/>
    <w:basedOn w:val="Tipodeletrapredefinidodopargrafo"/>
    <w:uiPriority w:val="20"/>
    <w:qFormat/>
    <w:rsid w:val="00D10C13"/>
    <w:rPr>
      <w:i/>
      <w:iCs/>
    </w:rPr>
  </w:style>
  <w:style w:type="paragraph" w:styleId="Mapadodocumento">
    <w:name w:val="Document Map"/>
    <w:basedOn w:val="Normal"/>
    <w:link w:val="MapadodocumentoCarcter"/>
    <w:uiPriority w:val="99"/>
    <w:semiHidden/>
    <w:unhideWhenUsed/>
    <w:rsid w:val="00744B59"/>
    <w:pPr>
      <w:spacing w:after="0" w:line="240" w:lineRule="auto"/>
    </w:pPr>
    <w:rPr>
      <w:rFonts w:ascii="Tahoma" w:hAnsi="Tahoma" w:cs="Tahoma"/>
      <w:sz w:val="16"/>
      <w:szCs w:val="16"/>
    </w:rPr>
  </w:style>
  <w:style w:type="character" w:customStyle="1" w:styleId="MapadodocumentoCarcter">
    <w:name w:val="Mapa do documento Carácter"/>
    <w:basedOn w:val="Tipodeletrapredefinidodopargrafo"/>
    <w:link w:val="Mapadodocumento"/>
    <w:uiPriority w:val="99"/>
    <w:semiHidden/>
    <w:rsid w:val="00744B59"/>
    <w:rPr>
      <w:rFonts w:ascii="Tahoma" w:hAnsi="Tahoma" w:cs="Tahoma"/>
      <w:sz w:val="16"/>
      <w:szCs w:val="16"/>
    </w:rPr>
  </w:style>
  <w:style w:type="table" w:customStyle="1" w:styleId="Tabelacomgrelha1">
    <w:name w:val="Tabela com grelha1"/>
    <w:basedOn w:val="Tabelanormal"/>
    <w:next w:val="Tabelacomgrelha"/>
    <w:uiPriority w:val="59"/>
    <w:rsid w:val="001D74C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2">
    <w:name w:val="Body Text 2"/>
    <w:basedOn w:val="Normal"/>
    <w:link w:val="Corpodetexto2Carcter"/>
    <w:rsid w:val="005476E2"/>
    <w:pPr>
      <w:overflowPunct w:val="0"/>
      <w:autoSpaceDE w:val="0"/>
      <w:autoSpaceDN w:val="0"/>
      <w:adjustRightInd w:val="0"/>
      <w:spacing w:after="0" w:line="360" w:lineRule="auto"/>
      <w:jc w:val="both"/>
      <w:textAlignment w:val="baseline"/>
    </w:pPr>
    <w:rPr>
      <w:rFonts w:ascii="Times New Roman" w:eastAsia="Times New Roman" w:hAnsi="Times New Roman" w:cs="Times New Roman"/>
      <w:sz w:val="24"/>
      <w:szCs w:val="20"/>
    </w:rPr>
  </w:style>
  <w:style w:type="character" w:customStyle="1" w:styleId="Corpodetexto2Carcter">
    <w:name w:val="Corpo de texto 2 Carácter"/>
    <w:basedOn w:val="Tipodeletrapredefinidodopargrafo"/>
    <w:link w:val="Corpodetexto2"/>
    <w:rsid w:val="005476E2"/>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59"/>
    <w:rsid w:val="00EF45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arcter"/>
    <w:uiPriority w:val="99"/>
    <w:unhideWhenUsed/>
    <w:rsid w:val="00830380"/>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830380"/>
  </w:style>
  <w:style w:type="paragraph" w:styleId="Rodap">
    <w:name w:val="footer"/>
    <w:basedOn w:val="Normal"/>
    <w:link w:val="RodapCarcter"/>
    <w:uiPriority w:val="99"/>
    <w:unhideWhenUsed/>
    <w:rsid w:val="00830380"/>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830380"/>
  </w:style>
  <w:style w:type="paragraph" w:customStyle="1" w:styleId="FormalivreA">
    <w:name w:val="Forma livre A"/>
    <w:rsid w:val="003A0690"/>
    <w:pPr>
      <w:spacing w:after="0" w:line="240" w:lineRule="auto"/>
    </w:pPr>
    <w:rPr>
      <w:rFonts w:ascii="Helvetica" w:eastAsia="ヒラギノ角ゴ Pro W3" w:hAnsi="Helvetica" w:cs="Times New Roman"/>
      <w:color w:val="000000"/>
      <w:sz w:val="24"/>
      <w:szCs w:val="20"/>
      <w:lang w:val="en-US"/>
    </w:rPr>
  </w:style>
  <w:style w:type="paragraph" w:customStyle="1" w:styleId="Formalivre">
    <w:name w:val="Forma livre"/>
    <w:rsid w:val="00415E74"/>
    <w:pPr>
      <w:spacing w:after="0" w:line="240" w:lineRule="auto"/>
    </w:pPr>
    <w:rPr>
      <w:rFonts w:ascii="Helvetica" w:eastAsia="ヒラギノ角ゴ Pro W3" w:hAnsi="Helvetica" w:cs="Times New Roman"/>
      <w:color w:val="000000"/>
      <w:sz w:val="24"/>
      <w:szCs w:val="20"/>
      <w:lang w:eastAsia="en-US"/>
    </w:rPr>
  </w:style>
  <w:style w:type="paragraph" w:styleId="PargrafodaLista">
    <w:name w:val="List Paragraph"/>
    <w:basedOn w:val="Normal"/>
    <w:uiPriority w:val="34"/>
    <w:qFormat/>
    <w:rsid w:val="00296017"/>
    <w:pPr>
      <w:ind w:left="720"/>
      <w:contextualSpacing/>
    </w:pPr>
  </w:style>
  <w:style w:type="character" w:styleId="Refdecomentrio">
    <w:name w:val="annotation reference"/>
    <w:basedOn w:val="Tipodeletrapredefinidodopargrafo"/>
    <w:uiPriority w:val="99"/>
    <w:semiHidden/>
    <w:unhideWhenUsed/>
    <w:rsid w:val="00DB5411"/>
    <w:rPr>
      <w:sz w:val="16"/>
      <w:szCs w:val="16"/>
    </w:rPr>
  </w:style>
  <w:style w:type="paragraph" w:styleId="Textodecomentrio">
    <w:name w:val="annotation text"/>
    <w:basedOn w:val="Normal"/>
    <w:link w:val="TextodecomentrioCarcter"/>
    <w:uiPriority w:val="99"/>
    <w:semiHidden/>
    <w:unhideWhenUsed/>
    <w:rsid w:val="00DB5411"/>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DB5411"/>
    <w:rPr>
      <w:sz w:val="20"/>
      <w:szCs w:val="20"/>
    </w:rPr>
  </w:style>
  <w:style w:type="paragraph" w:styleId="Assuntodecomentrio">
    <w:name w:val="annotation subject"/>
    <w:basedOn w:val="Textodecomentrio"/>
    <w:next w:val="Textodecomentrio"/>
    <w:link w:val="AssuntodecomentrioCarcter"/>
    <w:uiPriority w:val="99"/>
    <w:semiHidden/>
    <w:unhideWhenUsed/>
    <w:rsid w:val="00DB5411"/>
    <w:rPr>
      <w:b/>
      <w:bCs/>
    </w:rPr>
  </w:style>
  <w:style w:type="character" w:customStyle="1" w:styleId="AssuntodecomentrioCarcter">
    <w:name w:val="Assunto de comentário Carácter"/>
    <w:basedOn w:val="TextodecomentrioCarcter"/>
    <w:link w:val="Assuntodecomentrio"/>
    <w:uiPriority w:val="99"/>
    <w:semiHidden/>
    <w:rsid w:val="00DB5411"/>
    <w:rPr>
      <w:b/>
      <w:bCs/>
      <w:sz w:val="20"/>
      <w:szCs w:val="20"/>
    </w:rPr>
  </w:style>
  <w:style w:type="paragraph" w:styleId="Textodebalo">
    <w:name w:val="Balloon Text"/>
    <w:basedOn w:val="Normal"/>
    <w:link w:val="TextodebaloCarcter"/>
    <w:uiPriority w:val="99"/>
    <w:semiHidden/>
    <w:unhideWhenUsed/>
    <w:rsid w:val="00DB5411"/>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DB5411"/>
    <w:rPr>
      <w:rFonts w:ascii="Tahoma" w:hAnsi="Tahoma" w:cs="Tahoma"/>
      <w:sz w:val="16"/>
      <w:szCs w:val="16"/>
    </w:rPr>
  </w:style>
  <w:style w:type="character" w:styleId="Hiperligao">
    <w:name w:val="Hyperlink"/>
    <w:basedOn w:val="Tipodeletrapredefinidodopargrafo"/>
    <w:uiPriority w:val="99"/>
    <w:unhideWhenUsed/>
    <w:rsid w:val="001B31BA"/>
    <w:rPr>
      <w:color w:val="0000FF" w:themeColor="hyperlink"/>
      <w:u w:val="single"/>
    </w:rPr>
  </w:style>
  <w:style w:type="character" w:customStyle="1" w:styleId="Unknown0">
    <w:name w:val="Unknown 0"/>
    <w:rsid w:val="002302ED"/>
    <w:rPr>
      <w:rFonts w:ascii="Lucida Grande" w:eastAsia="ヒラギノ角ゴ Pro W3" w:hAnsi="Lucida Grande"/>
      <w:b/>
      <w:i w:val="0"/>
      <w:caps w:val="0"/>
      <w:smallCaps w:val="0"/>
      <w:strike w:val="0"/>
      <w:dstrike w:val="0"/>
      <w:vanish w:val="0"/>
      <w:color w:val="000000"/>
      <w:spacing w:val="0"/>
      <w:kern w:val="0"/>
      <w:position w:val="0"/>
      <w:sz w:val="20"/>
      <w:vertAlign w:val="baseline"/>
      <w14:textOutline w14:w="0" w14:cap="rnd" w14:cmpd="sng" w14:algn="ctr">
        <w14:noFill/>
        <w14:prstDash w14:val="solid"/>
        <w14:bevel/>
      </w14:textOutline>
    </w:rPr>
  </w:style>
  <w:style w:type="paragraph" w:customStyle="1" w:styleId="Ttulo2A">
    <w:name w:val="Título 2 A"/>
    <w:next w:val="CorpoA"/>
    <w:rsid w:val="002302ED"/>
    <w:pPr>
      <w:keepNext/>
      <w:spacing w:after="0" w:line="240" w:lineRule="auto"/>
      <w:outlineLvl w:val="1"/>
    </w:pPr>
    <w:rPr>
      <w:rFonts w:ascii="Helvetica" w:eastAsia="ヒラギノ角ゴ Pro W3" w:hAnsi="Helvetica" w:cs="Times New Roman"/>
      <w:b/>
      <w:color w:val="000000"/>
      <w:sz w:val="24"/>
      <w:szCs w:val="20"/>
    </w:rPr>
  </w:style>
  <w:style w:type="paragraph" w:customStyle="1" w:styleId="CorpoA">
    <w:name w:val="Corpo A"/>
    <w:rsid w:val="002302ED"/>
    <w:pPr>
      <w:spacing w:after="0" w:line="240" w:lineRule="auto"/>
    </w:pPr>
    <w:rPr>
      <w:rFonts w:ascii="Helvetica" w:eastAsia="ヒラギノ角ゴ Pro W3" w:hAnsi="Helvetica" w:cs="Times New Roman"/>
      <w:color w:val="000000"/>
      <w:sz w:val="24"/>
      <w:szCs w:val="20"/>
    </w:rPr>
  </w:style>
  <w:style w:type="paragraph" w:customStyle="1" w:styleId="Corpo">
    <w:name w:val="Corpo"/>
    <w:rsid w:val="00D45FC6"/>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SemEspaamento1">
    <w:name w:val="Sem Espaçamento1"/>
    <w:uiPriority w:val="99"/>
    <w:rsid w:val="002C1C62"/>
    <w:pPr>
      <w:spacing w:after="0" w:line="240" w:lineRule="auto"/>
    </w:pPr>
    <w:rPr>
      <w:rFonts w:ascii="Times New Roman" w:eastAsia="Times New Roman" w:hAnsi="Times New Roman" w:cs="Times New Roman"/>
      <w:sz w:val="24"/>
      <w:szCs w:val="24"/>
      <w:lang w:eastAsia="en-US"/>
    </w:rPr>
  </w:style>
  <w:style w:type="paragraph" w:customStyle="1" w:styleId="PargrafodaLista1">
    <w:name w:val="Parágrafo da Lista1"/>
    <w:basedOn w:val="Normal"/>
    <w:uiPriority w:val="99"/>
    <w:rsid w:val="002C1C62"/>
    <w:pPr>
      <w:spacing w:after="0" w:line="240" w:lineRule="auto"/>
      <w:ind w:left="720"/>
      <w:contextualSpacing/>
    </w:pPr>
    <w:rPr>
      <w:rFonts w:ascii="Times New Roman" w:eastAsia="Calibri" w:hAnsi="Times New Roman" w:cs="Times New Roman"/>
      <w:sz w:val="24"/>
      <w:szCs w:val="24"/>
    </w:rPr>
  </w:style>
  <w:style w:type="paragraph" w:customStyle="1" w:styleId="Normal2">
    <w:name w:val="Normal2"/>
    <w:rsid w:val="002C1C62"/>
    <w:pPr>
      <w:widowControl w:val="0"/>
      <w:suppressAutoHyphens/>
      <w:autoSpaceDN w:val="0"/>
      <w:spacing w:after="0" w:line="100" w:lineRule="atLeast"/>
    </w:pPr>
    <w:rPr>
      <w:rFonts w:ascii="Times New Roman" w:eastAsia="SimSun" w:hAnsi="Times New Roman" w:cs="Mangal"/>
      <w:kern w:val="3"/>
      <w:sz w:val="24"/>
      <w:szCs w:val="24"/>
      <w:lang w:eastAsia="hi-IN" w:bidi="hi-IN"/>
    </w:rPr>
  </w:style>
  <w:style w:type="character" w:customStyle="1" w:styleId="reference-text">
    <w:name w:val="reference-text"/>
    <w:basedOn w:val="Tipodeletrapredefinidodopargrafo"/>
    <w:rsid w:val="00D10C13"/>
  </w:style>
  <w:style w:type="character" w:styleId="nfase">
    <w:name w:val="Emphasis"/>
    <w:basedOn w:val="Tipodeletrapredefinidodopargrafo"/>
    <w:uiPriority w:val="20"/>
    <w:qFormat/>
    <w:rsid w:val="00D10C13"/>
    <w:rPr>
      <w:i/>
      <w:iCs/>
    </w:rPr>
  </w:style>
</w:styles>
</file>

<file path=word/webSettings.xml><?xml version="1.0" encoding="utf-8"?>
<w:webSettings xmlns:r="http://schemas.openxmlformats.org/officeDocument/2006/relationships" xmlns:w="http://schemas.openxmlformats.org/wordprocessingml/2006/main">
  <w:divs>
    <w:div w:id="3828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rpics.ismt.pt/index.php/ISMT"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4F4CA-EF02-4B77-821C-BC7DB1D63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7058</Words>
  <Characters>38114</Characters>
  <Application>Microsoft Office Word</Application>
  <DocSecurity>0</DocSecurity>
  <Lines>317</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Sónia</dc:creator>
  <cp:lastModifiedBy>Sónia Abreu</cp:lastModifiedBy>
  <cp:revision>14</cp:revision>
  <cp:lastPrinted>2014-12-27T20:21:00Z</cp:lastPrinted>
  <dcterms:created xsi:type="dcterms:W3CDTF">2015-02-22T21:17:00Z</dcterms:created>
  <dcterms:modified xsi:type="dcterms:W3CDTF">2015-02-24T13:36:00Z</dcterms:modified>
</cp:coreProperties>
</file>