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202DA" w14:textId="77777777" w:rsidR="00150BA7" w:rsidRPr="00150BA7" w:rsidRDefault="00150BA7" w:rsidP="00150BA7">
      <w:pPr>
        <w:jc w:val="center"/>
        <w:rPr>
          <w:b/>
        </w:rPr>
      </w:pPr>
      <w:r w:rsidRPr="00150BA7">
        <w:rPr>
          <w:b/>
        </w:rPr>
        <w:t>REVISTA PORTUGUESA DE INVESTIGAÇÃO COMPORTAMENTAL E SOCIAL</w:t>
      </w:r>
    </w:p>
    <w:p w14:paraId="7BF426E7" w14:textId="77777777" w:rsidR="00150BA7" w:rsidRPr="00644897" w:rsidRDefault="00150BA7" w:rsidP="00150BA7">
      <w:pPr>
        <w:rPr>
          <w:lang w:val="en-US"/>
        </w:rPr>
      </w:pPr>
      <w:r w:rsidRPr="00644897">
        <w:rPr>
          <w:b/>
          <w:lang w:val="en-US"/>
        </w:rPr>
        <w:t>Manuscript Number</w:t>
      </w:r>
      <w:r w:rsidRPr="00644897">
        <w:rPr>
          <w:lang w:val="en-US"/>
        </w:rPr>
        <w:tab/>
        <w:t>RPICS-24-09-16-QMRDG</w:t>
      </w:r>
    </w:p>
    <w:p w14:paraId="60857795" w14:textId="77777777" w:rsidR="00150BA7" w:rsidRDefault="00150BA7" w:rsidP="00150BA7">
      <w:bookmarkStart w:id="0" w:name="_GoBack"/>
      <w:bookmarkEnd w:id="0"/>
      <w:r w:rsidRPr="00150BA7">
        <w:rPr>
          <w:b/>
        </w:rPr>
        <w:t xml:space="preserve">Date </w:t>
      </w:r>
      <w:proofErr w:type="spellStart"/>
      <w:r w:rsidRPr="00150BA7">
        <w:rPr>
          <w:b/>
        </w:rPr>
        <w:t>sent</w:t>
      </w:r>
      <w:proofErr w:type="spellEnd"/>
      <w:r w:rsidR="00894B32">
        <w:tab/>
      </w:r>
      <w:proofErr w:type="spellStart"/>
      <w:r w:rsidR="00894B32">
        <w:t>November</w:t>
      </w:r>
      <w:proofErr w:type="spellEnd"/>
      <w:r w:rsidR="00894B32">
        <w:t>, 29</w:t>
      </w:r>
      <w:r>
        <w:t xml:space="preserve"> 2016</w:t>
      </w:r>
    </w:p>
    <w:p w14:paraId="7B497F25" w14:textId="77777777" w:rsidR="00300E15" w:rsidRPr="00935489" w:rsidRDefault="00300E15" w:rsidP="00300E15">
      <w:pPr>
        <w:rPr>
          <w:b/>
        </w:rPr>
      </w:pPr>
      <w:r w:rsidRPr="00935489">
        <w:rPr>
          <w:b/>
        </w:rPr>
        <w:t>Comentários gerais:</w:t>
      </w:r>
    </w:p>
    <w:p w14:paraId="4D9F9D7C" w14:textId="77777777" w:rsidR="00300E15" w:rsidRPr="00300E15" w:rsidRDefault="00300E15" w:rsidP="00644897">
      <w:r w:rsidRPr="00935489">
        <w:t>O estudo é interessante e os seus resultados, ainda que do ponto de vista meramente exploratório, dignos de publicitação. Mas as fragilidades metodológicas, associadas essencialmente á dimensão da amostra, fragilizam intensamente as conclusões. Manter o espírito do estudo retirando a avaliação psicométrica do questionário e apostando numa metodologia mais qualitativa (nomeadamente nos conteúdos) retiraria esta fragilidade sem por em causa as conclusões major entretanto descritas.</w:t>
      </w:r>
    </w:p>
    <w:p w14:paraId="7F697F60" w14:textId="77777777" w:rsidR="00644897" w:rsidRDefault="00644897" w:rsidP="00644897">
      <w:r>
        <w:rPr>
          <w:b/>
        </w:rPr>
        <w:t>Estilo de escrita</w:t>
      </w:r>
      <w:r w:rsidRPr="00644897">
        <w:rPr>
          <w:b/>
        </w:rPr>
        <w:t>:</w:t>
      </w:r>
      <w:r>
        <w:rPr>
          <w:b/>
        </w:rPr>
        <w:t xml:space="preserve"> </w:t>
      </w:r>
      <w:r w:rsidRPr="00644897">
        <w:t>Claro, conciso e direto</w:t>
      </w:r>
      <w:r w:rsidR="00894B32">
        <w:t>. Estilo de escrita que cumpre os requisitos de rigor e objetividade na maior parte do texto.</w:t>
      </w:r>
    </w:p>
    <w:p w14:paraId="0D488435" w14:textId="77777777" w:rsidR="00935489" w:rsidRPr="00935489" w:rsidRDefault="00935489" w:rsidP="00935489">
      <w:pPr>
        <w:rPr>
          <w:b/>
        </w:rPr>
      </w:pPr>
      <w:r w:rsidRPr="00935489">
        <w:rPr>
          <w:b/>
        </w:rPr>
        <w:t>Pontos fortes</w:t>
      </w:r>
    </w:p>
    <w:p w14:paraId="3204A252" w14:textId="77777777" w:rsidR="00935489" w:rsidRDefault="00935489" w:rsidP="00935489">
      <w:r>
        <w:t>Tema atual, de elevada relevância social e para a resposta às necessidades de saúde;</w:t>
      </w:r>
    </w:p>
    <w:p w14:paraId="76D3FF0C" w14:textId="77777777" w:rsidR="00935489" w:rsidRDefault="00935489" w:rsidP="00935489">
      <w:r>
        <w:t>Texto bem fundamentado, com bibliografia atual e adequada;</w:t>
      </w:r>
    </w:p>
    <w:p w14:paraId="3DEC78B4" w14:textId="77777777" w:rsidR="00935489" w:rsidRDefault="00935489" w:rsidP="00935489">
      <w:r>
        <w:t>Introdução clara, com referência ao estado da arte, e definindo objetivos para o artigo</w:t>
      </w:r>
      <w:r w:rsidR="00894B32">
        <w:t xml:space="preserve"> (embora geral)</w:t>
      </w:r>
      <w:r>
        <w:t>.</w:t>
      </w:r>
    </w:p>
    <w:p w14:paraId="33DF6948" w14:textId="77777777" w:rsidR="00935489" w:rsidRDefault="00935489" w:rsidP="00935489">
      <w:r>
        <w:t>Metodologia clara, devidamente fundamentada</w:t>
      </w:r>
      <w:r w:rsidR="00894B32">
        <w:t>, possibilitando facilmente a replicação do estudo</w:t>
      </w:r>
      <w:r>
        <w:t>;</w:t>
      </w:r>
    </w:p>
    <w:p w14:paraId="1CD6CB78" w14:textId="77777777" w:rsidR="00935489" w:rsidRDefault="00935489" w:rsidP="00935489">
      <w:r>
        <w:t>Dados apresentados de forma gráfica atraente,</w:t>
      </w:r>
      <w:r w:rsidR="00300E15">
        <w:t xml:space="preserve"> com bom enquadramento no texto</w:t>
      </w:r>
      <w:r w:rsidR="00894B32">
        <w:t>, sem se tornar repetitivo;</w:t>
      </w:r>
    </w:p>
    <w:p w14:paraId="77488C0A" w14:textId="77777777" w:rsidR="00300E15" w:rsidRDefault="00300E15" w:rsidP="00935489">
      <w:r>
        <w:t>Conclusões concisas e conscientes das limitações metodológicas.</w:t>
      </w:r>
    </w:p>
    <w:p w14:paraId="3531467B" w14:textId="77777777" w:rsidR="00935489" w:rsidRPr="00935489" w:rsidRDefault="00935489" w:rsidP="00935489">
      <w:pPr>
        <w:rPr>
          <w:b/>
        </w:rPr>
      </w:pPr>
      <w:r w:rsidRPr="00935489">
        <w:rPr>
          <w:b/>
        </w:rPr>
        <w:t>Pontos fracos</w:t>
      </w:r>
    </w:p>
    <w:p w14:paraId="3E69B76C" w14:textId="77777777" w:rsidR="00894B32" w:rsidRDefault="00894B32" w:rsidP="00935489">
      <w:r>
        <w:t>Seria possível escalpelizar mais os objetivos de artigo;</w:t>
      </w:r>
    </w:p>
    <w:p w14:paraId="78AE82CC" w14:textId="77777777" w:rsidR="00935489" w:rsidRDefault="00935489" w:rsidP="00935489">
      <w:r>
        <w:t xml:space="preserve">Dimensão </w:t>
      </w:r>
      <w:r w:rsidR="00300E15">
        <w:t>da amostra</w:t>
      </w:r>
      <w:r>
        <w:t xml:space="preserve"> desadequada para tratamento estatístico realizado (n=21 com subgrupos em que n varia entre 4 e 5);</w:t>
      </w:r>
    </w:p>
    <w:p w14:paraId="59DCC0C5" w14:textId="77777777" w:rsidR="00935489" w:rsidRDefault="00300E15" w:rsidP="00935489">
      <w:r>
        <w:t>Com a dimensão da amostra utilizada (como referido anteriormente) é desaconselhado fundamentar a conclusão de que “</w:t>
      </w:r>
      <w:r w:rsidRPr="00894B32">
        <w:rPr>
          <w:i/>
        </w:rPr>
        <w:t>o QMRDG parece constituir um instrumento útil</w:t>
      </w:r>
      <w:r>
        <w:t xml:space="preserve"> (…)”. A avaliação psicométrica do instrumento não se baseia em dimensão necessária (que deveria ser, no mínimo de 80, considerando o número de questões do questionário)</w:t>
      </w:r>
      <w:r w:rsidR="00894B32">
        <w:t xml:space="preserve"> pelo que a conclusão acima não pode ser apresentada.</w:t>
      </w:r>
    </w:p>
    <w:p w14:paraId="04DC3EBB" w14:textId="77777777" w:rsidR="00935489" w:rsidRDefault="00935489" w:rsidP="00935489">
      <w:pPr>
        <w:rPr>
          <w:b/>
        </w:rPr>
      </w:pPr>
      <w:r w:rsidRPr="00300E15">
        <w:rPr>
          <w:b/>
        </w:rPr>
        <w:t>Sugestões de alteração</w:t>
      </w:r>
    </w:p>
    <w:p w14:paraId="105F3466" w14:textId="77777777" w:rsidR="00300E15" w:rsidRDefault="00300E15" w:rsidP="00935489">
      <w:r w:rsidRPr="00300E15">
        <w:t xml:space="preserve">Propõe-se </w:t>
      </w:r>
      <w:r w:rsidR="00894B32">
        <w:t xml:space="preserve">a reformulação da metodologia, discussão e conclusões, retirando a componente da avaliação psicométrica, e utilizando uma metodologia de âmbito mais qualitativo (com recurso, por exemplo, á técnica de </w:t>
      </w:r>
      <w:r w:rsidR="00894B32" w:rsidRPr="00894B32">
        <w:rPr>
          <w:i/>
        </w:rPr>
        <w:t xml:space="preserve">análise de conteúdo de </w:t>
      </w:r>
      <w:proofErr w:type="spellStart"/>
      <w:r w:rsidR="00894B32" w:rsidRPr="00894B32">
        <w:rPr>
          <w:i/>
        </w:rPr>
        <w:t>Bardin</w:t>
      </w:r>
      <w:proofErr w:type="spellEnd"/>
      <w:r w:rsidR="00894B32">
        <w:t>, ou similar, pela vantagem da quantificação dos resultados).Tudo isto pode ser realizado sem alterar a introdução que se considera de qualidade.</w:t>
      </w:r>
    </w:p>
    <w:p w14:paraId="2F69E3D4" w14:textId="77777777" w:rsidR="00894B32" w:rsidRPr="00300E15" w:rsidRDefault="00894B32" w:rsidP="00935489">
      <w:r>
        <w:lastRenderedPageBreak/>
        <w:t>Desta forma, muitas das conclusões poderiam ser mantidas, reforçando a necessidade de testar o instrumento em amostra de maior dimensão que cumpra os requisitos mínimos para avaliação da fiabilidade.</w:t>
      </w:r>
    </w:p>
    <w:p w14:paraId="0C560D64" w14:textId="77777777" w:rsidR="00300E15" w:rsidRDefault="00300E15" w:rsidP="00935489">
      <w:pPr>
        <w:rPr>
          <w:b/>
        </w:rPr>
      </w:pPr>
      <w:r w:rsidRPr="00644897">
        <w:rPr>
          <w:b/>
        </w:rPr>
        <w:t>Referências bibliográficas</w:t>
      </w:r>
    </w:p>
    <w:p w14:paraId="5C4C72D8" w14:textId="77777777" w:rsidR="00300E15" w:rsidRPr="00300E15" w:rsidRDefault="00300E15" w:rsidP="00935489">
      <w:r>
        <w:t>Adequada, na sua maioria dos últimos 10 anos, incluindo enquadramento legal nacional, o que releva para a qualidade das referências como um todo considerando o tema em análise.</w:t>
      </w:r>
    </w:p>
    <w:p w14:paraId="7BDEA72D" w14:textId="77777777" w:rsidR="00935489" w:rsidRPr="00300E15" w:rsidRDefault="00935489" w:rsidP="00935489">
      <w:pPr>
        <w:rPr>
          <w:b/>
        </w:rPr>
      </w:pPr>
      <w:r w:rsidRPr="00300E15">
        <w:rPr>
          <w:b/>
        </w:rPr>
        <w:t>Decisão final</w:t>
      </w:r>
    </w:p>
    <w:p w14:paraId="27C059F7" w14:textId="77777777" w:rsidR="00935489" w:rsidRPr="00644897" w:rsidRDefault="00935489" w:rsidP="00935489">
      <w:r>
        <w:t>Aceite, mas necessita de alterações significativas</w:t>
      </w:r>
    </w:p>
    <w:p w14:paraId="194832DF" w14:textId="77777777" w:rsidR="00644897" w:rsidRDefault="00644897" w:rsidP="00150BA7">
      <w:pPr>
        <w:rPr>
          <w:b/>
        </w:rPr>
      </w:pPr>
    </w:p>
    <w:sectPr w:rsidR="00644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A7"/>
    <w:rsid w:val="00150BA7"/>
    <w:rsid w:val="001C4BDD"/>
    <w:rsid w:val="00300E15"/>
    <w:rsid w:val="005A56E3"/>
    <w:rsid w:val="00644897"/>
    <w:rsid w:val="00894B32"/>
    <w:rsid w:val="00935489"/>
    <w:rsid w:val="00A2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E1B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409</Words>
  <Characters>2335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Rodrigues Gomes</dc:creator>
  <cp:keywords/>
  <dc:description/>
  <cp:lastModifiedBy>Sónia Catarina Carvalho Simões</cp:lastModifiedBy>
  <cp:revision>3</cp:revision>
  <dcterms:created xsi:type="dcterms:W3CDTF">2016-11-22T14:23:00Z</dcterms:created>
  <dcterms:modified xsi:type="dcterms:W3CDTF">2016-12-02T11:08:00Z</dcterms:modified>
</cp:coreProperties>
</file>