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9CCAF"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9.24 </w:t>
      </w:r>
      <w:r>
        <w:rPr>
          <w:rFonts w:hint="eastAsia"/>
          <w:lang w:val="en-US" w:eastAsia="zh-CN"/>
        </w:rPr>
        <w:t>第二次会议记录</w:t>
      </w:r>
    </w:p>
    <w:p w14:paraId="11E9BAC1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【每组都要查文献】</w:t>
      </w:r>
    </w:p>
    <w:p w14:paraId="0155F67E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做一点就在群里发一点，及时跟进。</w:t>
      </w:r>
    </w:p>
    <w:p w14:paraId="6B61374E">
      <w:pPr>
        <w:rPr>
          <w:rFonts w:hint="default"/>
          <w:lang w:val="en-US" w:eastAsia="zh-CN"/>
        </w:rPr>
      </w:pPr>
    </w:p>
    <w:p w14:paraId="66500791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任务一：接入OCR识别工具（微信？WPS？百度？）</w:t>
      </w:r>
    </w:p>
    <w:p w14:paraId="465CA9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1.直接调用成熟系统的OCR识别，批量地识别文本</w:t>
      </w:r>
    </w:p>
    <w:p w14:paraId="1A6EC2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2.布局分析：通过规则定义将图片分区拆成几个部分，运用OCR识别文本。</w:t>
      </w:r>
    </w:p>
    <w:p w14:paraId="3F90EF0E">
      <w:pPr>
        <w:numPr>
          <w:ilvl w:val="0"/>
          <w:numId w:val="2"/>
        </w:numPr>
        <w:ind w:left="6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对于同种类型的样本，选取最普遍的排版形式定义分块坐标，输出JSON格式</w:t>
      </w:r>
    </w:p>
    <w:p w14:paraId="17382A27">
      <w:pPr>
        <w:numPr>
          <w:ilvl w:val="0"/>
          <w:numId w:val="2"/>
        </w:numPr>
        <w:ind w:left="6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手写体可能较难识别</w:t>
      </w:r>
    </w:p>
    <w:p w14:paraId="0160D713">
      <w:pPr>
        <w:numPr>
          <w:numId w:val="0"/>
        </w:numPr>
        <w:rPr>
          <w:rFonts w:hint="default"/>
          <w:lang w:val="en-US" w:eastAsia="zh-CN"/>
        </w:rPr>
      </w:pPr>
    </w:p>
    <w:p w14:paraId="745703B2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任务二：了解贷款审批流程，标记特征值（周五晚之前）</w:t>
      </w:r>
    </w:p>
    <w:p w14:paraId="25A4A2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1.分成小类别进行标注，定义列名</w:t>
      </w:r>
    </w:p>
    <w:p w14:paraId="7D740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2.尽可能标注多的样本</w:t>
      </w:r>
    </w:p>
    <w:p w14:paraId="606EFF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3.资产负债表等表格按照会计规则进行数据的分类标注</w:t>
      </w:r>
    </w:p>
    <w:p w14:paraId="1235F5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4.通过查文献等方式了解贷款审批流程</w:t>
      </w:r>
    </w:p>
    <w:p w14:paraId="7BE7146A">
      <w:pPr>
        <w:rPr>
          <w:rFonts w:hint="default"/>
          <w:lang w:val="en-US" w:eastAsia="zh-CN"/>
        </w:rPr>
      </w:pPr>
    </w:p>
    <w:p w14:paraId="59093E8E"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任务三：学习LSTM与CNN模型，今晚汇报</w:t>
      </w:r>
    </w:p>
    <w:p w14:paraId="37FCA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1.研读LSTM模型实现代码</w:t>
      </w:r>
    </w:p>
    <w:p w14:paraId="6D4A35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2.根据输入数据预测结果调整相应参数</w:t>
      </w:r>
    </w:p>
    <w:p w14:paraId="57DE0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3.运用powerbi实现可视化</w:t>
      </w:r>
    </w:p>
    <w:p w14:paraId="390A33C7">
      <w:pPr>
        <w:rPr>
          <w:rFonts w:hint="eastAsia"/>
          <w:lang w:val="en-US" w:eastAsia="zh-CN"/>
        </w:rPr>
      </w:pPr>
    </w:p>
    <w:p w14:paraId="4A8DBA15"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阶段任务：10.1前做出两个（或三个）程序小样本出来，一个OCR，一个LSTM和CNN</w:t>
      </w:r>
      <w:bookmarkStart w:id="0" w:name="_GoBack"/>
      <w:bookmarkEnd w:id="0"/>
    </w:p>
    <w:p w14:paraId="64067F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1.OCR</w:t>
      </w:r>
    </w:p>
    <w:p w14:paraId="3DDA9363">
      <w:pPr>
        <w:numPr>
          <w:ilvl w:val="0"/>
          <w:numId w:val="2"/>
        </w:numPr>
        <w:tabs>
          <w:tab w:val="left" w:pos="640"/>
        </w:tabs>
        <w:ind w:left="840" w:leftChars="0" w:hanging="6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通过测试，选定用来识别的OCR</w:t>
      </w:r>
    </w:p>
    <w:p w14:paraId="2B6EEE71">
      <w:pPr>
        <w:numPr>
          <w:ilvl w:val="0"/>
          <w:numId w:val="2"/>
        </w:numPr>
        <w:tabs>
          <w:tab w:val="left" w:pos="640"/>
        </w:tabs>
        <w:ind w:left="840" w:leftChars="0" w:hanging="6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代码实现文本识别</w:t>
      </w:r>
    </w:p>
    <w:p w14:paraId="64A8172F">
      <w:pPr>
        <w:numPr>
          <w:ilvl w:val="0"/>
          <w:numId w:val="2"/>
        </w:numPr>
        <w:tabs>
          <w:tab w:val="left" w:pos="640"/>
        </w:tabs>
        <w:ind w:left="840" w:leftChars="0" w:hanging="6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保存为JSON格式</w:t>
      </w:r>
    </w:p>
    <w:p w14:paraId="1577F3D7">
      <w:pPr>
        <w:numPr>
          <w:numId w:val="0"/>
        </w:numPr>
        <w:tabs>
          <w:tab w:val="left" w:pos="6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2.LSTM、CNN</w:t>
      </w:r>
    </w:p>
    <w:p w14:paraId="49A31F6D">
      <w:pPr>
        <w:numPr>
          <w:ilvl w:val="0"/>
          <w:numId w:val="2"/>
        </w:numPr>
        <w:tabs>
          <w:tab w:val="left" w:pos="640"/>
        </w:tabs>
        <w:ind w:left="840" w:leftChars="0" w:hanging="6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构造/使用OCR识别出的时序数据</w:t>
      </w:r>
    </w:p>
    <w:p w14:paraId="4C1536A0">
      <w:pPr>
        <w:numPr>
          <w:ilvl w:val="0"/>
          <w:numId w:val="2"/>
        </w:numPr>
        <w:tabs>
          <w:tab w:val="left" w:pos="640"/>
        </w:tabs>
        <w:ind w:left="840" w:leftChars="0" w:hanging="6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文本预处理：分词、编码为词向量</w:t>
      </w:r>
    </w:p>
    <w:p w14:paraId="2DF1AE6F">
      <w:pPr>
        <w:numPr>
          <w:ilvl w:val="0"/>
          <w:numId w:val="2"/>
        </w:numPr>
        <w:tabs>
          <w:tab w:val="left" w:pos="640"/>
        </w:tabs>
        <w:ind w:left="840" w:leftChars="0" w:hanging="6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根据结果完善优化模型，调整参数</w:t>
      </w:r>
    </w:p>
    <w:p w14:paraId="2B2519BB">
      <w:pPr>
        <w:numPr>
          <w:numId w:val="0"/>
        </w:numPr>
        <w:tabs>
          <w:tab w:val="left" w:pos="640"/>
        </w:tabs>
        <w:ind w:left="2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FB8F0"/>
    <w:multiLevelType w:val="singleLevel"/>
    <w:tmpl w:val="93FFB8F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2EE1C7B"/>
    <w:multiLevelType w:val="singleLevel"/>
    <w:tmpl w:val="B2EE1C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B5D58"/>
    <w:rsid w:val="3FB10FE7"/>
    <w:rsid w:val="4DD770F9"/>
    <w:rsid w:val="7D8B5D58"/>
    <w:rsid w:val="7FFF59EA"/>
    <w:rsid w:val="CDB95827"/>
    <w:rsid w:val="EBDF6E2B"/>
    <w:rsid w:val="F5EF0E5C"/>
    <w:rsid w:val="F7BECC21"/>
    <w:rsid w:val="FFDFCBE6"/>
    <w:rsid w:val="FFE7058E"/>
    <w:rsid w:val="FFF9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2025-09-25T07:47:00Z</dcterms:created>
  <dc:creator>梁紫荃</dc:creator>
  <cp:lastModifiedBy>梁紫荃</cp:lastModifiedBy>
  <dcterms:modified xsi:type="dcterms:W3CDTF">2025-09-25T08:49:53Z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03916AC76627D1F22183D4687ECA8A57_41</vt:lpwstr>
  </property>
</Properties>
</file>