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E5A01D9" w14:textId="25764993" w:rsidR="00A1772A" w:rsidRDefault="00A1772A">
      <w:pPr>
        <w:shd w:val="clear" w:color="auto" w:fill="FFFFFF"/>
        <w:jc w:val="center"/>
        <w:rPr>
          <w:rFonts w:ascii="Caveat" w:eastAsia="Caveat" w:hAnsi="Caveat" w:cs="Caveat"/>
          <w:b/>
          <w:color w:val="002060"/>
          <w:sz w:val="28"/>
          <w:szCs w:val="28"/>
        </w:rPr>
      </w:pPr>
      <w:r>
        <w:rPr>
          <w:rFonts w:ascii="Caveat" w:eastAsia="Caveat" w:hAnsi="Caveat" w:cs="Caveat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7E82F" wp14:editId="646153C4">
                <wp:simplePos x="0" y="0"/>
                <wp:positionH relativeFrom="column">
                  <wp:posOffset>1714500</wp:posOffset>
                </wp:positionH>
                <wp:positionV relativeFrom="paragraph">
                  <wp:posOffset>-304800</wp:posOffset>
                </wp:positionV>
                <wp:extent cx="914400" cy="314325"/>
                <wp:effectExtent l="0" t="0" r="2032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07E30" w14:textId="77777777" w:rsidR="00A1772A" w:rsidRPr="00A1772A" w:rsidRDefault="00A1772A" w:rsidP="00A1772A">
                            <w:pPr>
                              <w:shd w:val="clear" w:color="auto" w:fill="92D050"/>
                              <w:jc w:val="center"/>
                              <w:rPr>
                                <w:rFonts w:ascii="Caveat" w:eastAsia="Caveat" w:hAnsi="Caveat" w:cs="Caveat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1772A">
                              <w:rPr>
                                <w:rFonts w:ascii="Caveat" w:eastAsia="Caveat" w:hAnsi="Caveat" w:cs="Caveat"/>
                                <w:b/>
                                <w:color w:val="002060"/>
                                <w:sz w:val="28"/>
                                <w:szCs w:val="28"/>
                              </w:rPr>
                              <w:t>RULES AND REGULATIONS</w:t>
                            </w:r>
                          </w:p>
                          <w:p w14:paraId="461D54BD" w14:textId="77777777" w:rsidR="00A1772A" w:rsidRDefault="00A177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97E8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-24pt;width:1in;height:24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" fillcolor="#e5dfec [663]" strokeweight=".5pt">
                <v:textbox>
                  <w:txbxContent>
                    <w:p w14:paraId="22107E30" w14:textId="77777777" w:rsidR="00A1772A" w:rsidRPr="00A1772A" w:rsidRDefault="00A1772A" w:rsidP="00A1772A">
                      <w:pPr>
                        <w:shd w:val="clear" w:color="auto" w:fill="92D050"/>
                        <w:jc w:val="center"/>
                        <w:rPr>
                          <w:rFonts w:ascii="Caveat" w:eastAsia="Caveat" w:hAnsi="Caveat" w:cs="Caveat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A1772A">
                        <w:rPr>
                          <w:rFonts w:ascii="Caveat" w:eastAsia="Caveat" w:hAnsi="Caveat" w:cs="Caveat"/>
                          <w:b/>
                          <w:color w:val="002060"/>
                          <w:sz w:val="28"/>
                          <w:szCs w:val="28"/>
                        </w:rPr>
                        <w:t>RULES AND REGULATIONS</w:t>
                      </w:r>
                    </w:p>
                    <w:p w14:paraId="461D54BD" w14:textId="77777777" w:rsidR="00A1772A" w:rsidRDefault="00A1772A"/>
                  </w:txbxContent>
                </v:textbox>
              </v:shape>
            </w:pict>
          </mc:Fallback>
        </mc:AlternateContent>
      </w:r>
    </w:p>
    <w:p w14:paraId="00000002" w14:textId="548D04DC" w:rsidR="007823C2" w:rsidRPr="003913EB" w:rsidRDefault="00D87086" w:rsidP="00674215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>Maximum allowed student member</w:t>
      </w:r>
      <w:r w:rsidR="00D83978" w:rsidRPr="003913EB">
        <w:rPr>
          <w:rFonts w:asciiTheme="minorHAnsi" w:hAnsiTheme="minorHAnsi"/>
          <w:color w:val="0070C0"/>
        </w:rPr>
        <w:t xml:space="preserve"> </w:t>
      </w:r>
      <w:r w:rsidR="00D83978" w:rsidRPr="003913EB">
        <w:rPr>
          <w:rFonts w:asciiTheme="minorHAnsi" w:hAnsiTheme="minorHAnsi"/>
          <w:b/>
          <w:color w:val="0070C0"/>
        </w:rPr>
        <w:t>(SBH- Senior)</w:t>
      </w:r>
      <w:r w:rsidRPr="003913EB">
        <w:rPr>
          <w:rFonts w:asciiTheme="minorHAnsi" w:hAnsiTheme="minorHAnsi"/>
          <w:color w:val="0070C0"/>
        </w:rPr>
        <w:t xml:space="preserve"> in each team is </w:t>
      </w:r>
      <w:r w:rsidR="00D83978" w:rsidRPr="00E8671A">
        <w:rPr>
          <w:rFonts w:asciiTheme="minorHAnsi" w:hAnsiTheme="minorHAnsi"/>
          <w:color w:val="0070C0"/>
          <w:highlight w:val="yellow"/>
        </w:rPr>
        <w:t>0</w:t>
      </w:r>
      <w:r w:rsidRPr="00E8671A">
        <w:rPr>
          <w:rFonts w:asciiTheme="minorHAnsi" w:hAnsiTheme="minorHAnsi"/>
          <w:color w:val="0070C0"/>
          <w:highlight w:val="yellow"/>
        </w:rPr>
        <w:t xml:space="preserve">6 excluding </w:t>
      </w:r>
      <w:r w:rsidR="00D83978" w:rsidRPr="00E8671A">
        <w:rPr>
          <w:rFonts w:asciiTheme="minorHAnsi" w:hAnsiTheme="minorHAnsi"/>
          <w:color w:val="0070C0"/>
          <w:highlight w:val="yellow"/>
        </w:rPr>
        <w:t>0</w:t>
      </w:r>
      <w:r w:rsidRPr="00E8671A">
        <w:rPr>
          <w:rFonts w:asciiTheme="minorHAnsi" w:hAnsiTheme="minorHAnsi"/>
          <w:color w:val="0070C0"/>
          <w:highlight w:val="yellow"/>
        </w:rPr>
        <w:t>1</w:t>
      </w:r>
      <w:r w:rsidRPr="003913EB">
        <w:rPr>
          <w:rFonts w:asciiTheme="minorHAnsi" w:hAnsiTheme="minorHAnsi"/>
          <w:color w:val="0070C0"/>
        </w:rPr>
        <w:t xml:space="preserve"> </w:t>
      </w:r>
      <w:r w:rsidR="00D83978" w:rsidRPr="003913EB">
        <w:rPr>
          <w:rFonts w:asciiTheme="minorHAnsi" w:hAnsiTheme="minorHAnsi"/>
          <w:color w:val="0070C0"/>
        </w:rPr>
        <w:t>mentor (</w:t>
      </w:r>
      <w:r w:rsidRPr="003913EB">
        <w:rPr>
          <w:rFonts w:asciiTheme="minorHAnsi" w:hAnsiTheme="minorHAnsi"/>
          <w:color w:val="0070C0"/>
        </w:rPr>
        <w:t xml:space="preserve">industry/ academic institution). Mentor is compulsory for </w:t>
      </w:r>
      <w:r w:rsidR="00D83978" w:rsidRPr="003913EB">
        <w:rPr>
          <w:rFonts w:asciiTheme="minorHAnsi" w:hAnsiTheme="minorHAnsi"/>
          <w:color w:val="0070C0"/>
        </w:rPr>
        <w:t xml:space="preserve">an </w:t>
      </w:r>
      <w:r w:rsidRPr="003913EB">
        <w:rPr>
          <w:rFonts w:asciiTheme="minorHAnsi" w:hAnsiTheme="minorHAnsi"/>
          <w:color w:val="0070C0"/>
        </w:rPr>
        <w:t>idea submission.</w:t>
      </w:r>
    </w:p>
    <w:p w14:paraId="41005DD0" w14:textId="0C7D1E7A" w:rsidR="00D83978" w:rsidRPr="003913EB" w:rsidRDefault="00D83978" w:rsidP="00674215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 xml:space="preserve">Maximum allowed student member </w:t>
      </w:r>
      <w:r w:rsidRPr="003913EB">
        <w:rPr>
          <w:rFonts w:asciiTheme="minorHAnsi" w:hAnsiTheme="minorHAnsi"/>
          <w:b/>
          <w:color w:val="0070C0"/>
        </w:rPr>
        <w:t xml:space="preserve">(SBH- </w:t>
      </w:r>
      <w:r w:rsidR="00A716EE" w:rsidRPr="003913EB">
        <w:rPr>
          <w:rFonts w:asciiTheme="minorHAnsi" w:hAnsiTheme="minorHAnsi"/>
          <w:b/>
          <w:color w:val="0070C0"/>
        </w:rPr>
        <w:t>Junior</w:t>
      </w:r>
      <w:r w:rsidRPr="003913EB">
        <w:rPr>
          <w:rFonts w:asciiTheme="minorHAnsi" w:hAnsiTheme="minorHAnsi"/>
          <w:b/>
          <w:color w:val="0070C0"/>
        </w:rPr>
        <w:t>)</w:t>
      </w:r>
      <w:r w:rsidRPr="003913EB">
        <w:rPr>
          <w:rFonts w:asciiTheme="minorHAnsi" w:hAnsiTheme="minorHAnsi"/>
          <w:color w:val="0070C0"/>
        </w:rPr>
        <w:t xml:space="preserve"> in each team is </w:t>
      </w:r>
      <w:r w:rsidRPr="00E8671A">
        <w:rPr>
          <w:rFonts w:asciiTheme="minorHAnsi" w:hAnsiTheme="minorHAnsi"/>
          <w:color w:val="0070C0"/>
          <w:highlight w:val="yellow"/>
        </w:rPr>
        <w:t>04 excluding 01 mentor</w:t>
      </w:r>
      <w:r w:rsidRPr="003913EB">
        <w:rPr>
          <w:rFonts w:asciiTheme="minorHAnsi" w:hAnsiTheme="minorHAnsi"/>
          <w:color w:val="0070C0"/>
        </w:rPr>
        <w:t>. Mentor is compulsory for an idea submission.</w:t>
      </w:r>
    </w:p>
    <w:p w14:paraId="00000003" w14:textId="4D4961B5" w:rsidR="007823C2" w:rsidRPr="003913EB" w:rsidRDefault="00D87086" w:rsidP="00674215">
      <w:pPr>
        <w:numPr>
          <w:ilvl w:val="0"/>
          <w:numId w:val="1"/>
        </w:numPr>
        <w:spacing w:line="288" w:lineRule="auto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>One</w:t>
      </w:r>
      <w:r w:rsidR="007B3383">
        <w:rPr>
          <w:rFonts w:asciiTheme="minorHAnsi" w:hAnsiTheme="minorHAnsi"/>
          <w:color w:val="0070C0"/>
        </w:rPr>
        <w:t xml:space="preserve"> </w:t>
      </w:r>
      <w:r w:rsidRPr="003913EB">
        <w:rPr>
          <w:rFonts w:asciiTheme="minorHAnsi" w:hAnsiTheme="minorHAnsi"/>
          <w:color w:val="0070C0"/>
        </w:rPr>
        <w:t>mentor</w:t>
      </w:r>
      <w:r w:rsidR="007B3383">
        <w:rPr>
          <w:rFonts w:asciiTheme="minorHAnsi" w:hAnsiTheme="minorHAnsi"/>
          <w:color w:val="0070C0"/>
        </w:rPr>
        <w:t xml:space="preserve"> may supervise multiple </w:t>
      </w:r>
      <w:r w:rsidRPr="003913EB">
        <w:rPr>
          <w:rFonts w:asciiTheme="minorHAnsi" w:hAnsiTheme="minorHAnsi"/>
          <w:color w:val="0070C0"/>
        </w:rPr>
        <w:t>teams.</w:t>
      </w:r>
    </w:p>
    <w:p w14:paraId="00000004" w14:textId="4F4A85CA" w:rsidR="007823C2" w:rsidRPr="00FE55E5" w:rsidRDefault="00D87086" w:rsidP="00674215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/>
          <w:color w:val="0070C0"/>
          <w:highlight w:val="yellow"/>
        </w:rPr>
      </w:pPr>
      <w:r w:rsidRPr="00FE55E5">
        <w:rPr>
          <w:rFonts w:asciiTheme="minorHAnsi" w:hAnsiTheme="minorHAnsi"/>
          <w:color w:val="0070C0"/>
          <w:highlight w:val="yellow"/>
        </w:rPr>
        <w:t xml:space="preserve">One student member may include </w:t>
      </w:r>
      <w:r w:rsidR="000F3E5F">
        <w:rPr>
          <w:rFonts w:asciiTheme="minorHAnsi" w:hAnsiTheme="minorHAnsi"/>
          <w:color w:val="0070C0"/>
          <w:highlight w:val="yellow"/>
        </w:rPr>
        <w:t xml:space="preserve">himself/herself </w:t>
      </w:r>
      <w:r w:rsidRPr="00FE55E5">
        <w:rPr>
          <w:rFonts w:asciiTheme="minorHAnsi" w:hAnsiTheme="minorHAnsi"/>
          <w:color w:val="0070C0"/>
          <w:highlight w:val="yellow"/>
        </w:rPr>
        <w:t xml:space="preserve">in different projects, however can only participate in one of the final selected </w:t>
      </w:r>
      <w:r w:rsidR="00EE7438" w:rsidRPr="00FE55E5">
        <w:rPr>
          <w:rFonts w:asciiTheme="minorHAnsi" w:hAnsiTheme="minorHAnsi"/>
          <w:color w:val="0070C0"/>
          <w:highlight w:val="yellow"/>
        </w:rPr>
        <w:t>project</w:t>
      </w:r>
      <w:r w:rsidR="00EE7438">
        <w:rPr>
          <w:rFonts w:asciiTheme="minorHAnsi" w:hAnsiTheme="minorHAnsi"/>
          <w:color w:val="0070C0"/>
          <w:highlight w:val="yellow"/>
        </w:rPr>
        <w:t xml:space="preserve"> </w:t>
      </w:r>
      <w:r w:rsidRPr="00FE55E5">
        <w:rPr>
          <w:rFonts w:asciiTheme="minorHAnsi" w:hAnsiTheme="minorHAnsi"/>
          <w:color w:val="0070C0"/>
          <w:highlight w:val="yellow"/>
        </w:rPr>
        <w:t>(if any).</w:t>
      </w:r>
    </w:p>
    <w:p w14:paraId="00000005" w14:textId="77777777" w:rsidR="007823C2" w:rsidRPr="003913EB" w:rsidRDefault="00D87086" w:rsidP="00674215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>Participants from multiple institutions/ organizations can collaborate in a single team provided consent letter from all respective institutions/organizations are submitted.</w:t>
      </w:r>
    </w:p>
    <w:p w14:paraId="00000006" w14:textId="22B828DF" w:rsidR="007823C2" w:rsidRPr="003913EB" w:rsidRDefault="00D87086" w:rsidP="00674215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 xml:space="preserve">Each participate must treat all team members, competitors, judges, </w:t>
      </w:r>
      <w:r w:rsidR="00F11F87" w:rsidRPr="003913EB">
        <w:rPr>
          <w:rFonts w:asciiTheme="minorHAnsi" w:hAnsiTheme="minorHAnsi"/>
          <w:color w:val="0070C0"/>
        </w:rPr>
        <w:t>coaches, volunteers</w:t>
      </w:r>
      <w:r w:rsidRPr="003913EB">
        <w:rPr>
          <w:rFonts w:asciiTheme="minorHAnsi" w:hAnsiTheme="minorHAnsi"/>
          <w:color w:val="0070C0"/>
        </w:rPr>
        <w:t>, etc, with respect and courtesy, abiding by the guidelines of SBH-2024.</w:t>
      </w:r>
    </w:p>
    <w:p w14:paraId="00000007" w14:textId="7D1BB91F" w:rsidR="007823C2" w:rsidRPr="003913EB" w:rsidRDefault="006166D6" w:rsidP="00674215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P</w:t>
      </w:r>
      <w:r w:rsidR="00D87086" w:rsidRPr="003913EB">
        <w:rPr>
          <w:rFonts w:asciiTheme="minorHAnsi" w:hAnsiTheme="minorHAnsi"/>
          <w:color w:val="0070C0"/>
        </w:rPr>
        <w:t xml:space="preserve">rizes </w:t>
      </w:r>
      <w:r>
        <w:rPr>
          <w:rFonts w:asciiTheme="minorHAnsi" w:hAnsiTheme="minorHAnsi"/>
          <w:color w:val="0070C0"/>
        </w:rPr>
        <w:t xml:space="preserve">won by a particular team are </w:t>
      </w:r>
      <w:r w:rsidR="00D87086" w:rsidRPr="003913EB">
        <w:rPr>
          <w:rFonts w:asciiTheme="minorHAnsi" w:hAnsiTheme="minorHAnsi"/>
          <w:color w:val="0070C0"/>
        </w:rPr>
        <w:t>to be shared between all team members.</w:t>
      </w:r>
    </w:p>
    <w:p w14:paraId="00000009" w14:textId="507B9A17" w:rsidR="007823C2" w:rsidRPr="003913EB" w:rsidRDefault="00D87086" w:rsidP="00674215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 xml:space="preserve">All team members should be present at the event. </w:t>
      </w:r>
    </w:p>
    <w:p w14:paraId="0000000B" w14:textId="77777777" w:rsidR="007823C2" w:rsidRPr="003913EB" w:rsidRDefault="00D87086" w:rsidP="00674215">
      <w:pPr>
        <w:numPr>
          <w:ilvl w:val="0"/>
          <w:numId w:val="1"/>
        </w:numPr>
        <w:spacing w:line="288" w:lineRule="auto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>All execution of a project should be done during the hackathon with the following guidelines:</w:t>
      </w:r>
    </w:p>
    <w:p w14:paraId="0000000C" w14:textId="1F077400" w:rsidR="007823C2" w:rsidRPr="003913EB" w:rsidRDefault="00D87086" w:rsidP="00674215">
      <w:pPr>
        <w:numPr>
          <w:ilvl w:val="1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>T</w:t>
      </w:r>
      <w:r w:rsidR="00315457">
        <w:rPr>
          <w:rFonts w:asciiTheme="minorHAnsi" w:hAnsiTheme="minorHAnsi"/>
          <w:color w:val="0070C0"/>
        </w:rPr>
        <w:t xml:space="preserve">wo </w:t>
      </w:r>
      <w:r w:rsidRPr="003913EB">
        <w:rPr>
          <w:rFonts w:asciiTheme="minorHAnsi" w:hAnsiTheme="minorHAnsi"/>
          <w:color w:val="0070C0"/>
        </w:rPr>
        <w:t>judgment sessions will be allotted to each team.</w:t>
      </w:r>
    </w:p>
    <w:p w14:paraId="0000000D" w14:textId="73BA5585" w:rsidR="007823C2" w:rsidRPr="003913EB" w:rsidRDefault="00D87086" w:rsidP="00674215">
      <w:pPr>
        <w:numPr>
          <w:ilvl w:val="1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 xml:space="preserve">First judgment session will start after 2hrs of the event </w:t>
      </w:r>
      <w:r w:rsidR="00F11F87" w:rsidRPr="003913EB">
        <w:rPr>
          <w:rFonts w:asciiTheme="minorHAnsi" w:hAnsiTheme="minorHAnsi"/>
          <w:color w:val="0070C0"/>
        </w:rPr>
        <w:t xml:space="preserve">inauguration. </w:t>
      </w:r>
      <w:r w:rsidR="00E76085">
        <w:rPr>
          <w:rFonts w:asciiTheme="minorHAnsi" w:hAnsiTheme="minorHAnsi"/>
          <w:color w:val="0070C0"/>
        </w:rPr>
        <w:t>Final</w:t>
      </w:r>
      <w:r w:rsidRPr="003913EB">
        <w:rPr>
          <w:rFonts w:asciiTheme="minorHAnsi" w:hAnsiTheme="minorHAnsi"/>
          <w:color w:val="0070C0"/>
        </w:rPr>
        <w:t xml:space="preserve"> round</w:t>
      </w:r>
      <w:r w:rsidR="00E76085">
        <w:rPr>
          <w:rFonts w:asciiTheme="minorHAnsi" w:hAnsiTheme="minorHAnsi"/>
          <w:color w:val="0070C0"/>
        </w:rPr>
        <w:t xml:space="preserve"> of judgement </w:t>
      </w:r>
      <w:r w:rsidRPr="003913EB">
        <w:rPr>
          <w:rFonts w:asciiTheme="minorHAnsi" w:hAnsiTheme="minorHAnsi"/>
          <w:color w:val="0070C0"/>
        </w:rPr>
        <w:t xml:space="preserve">will take place after 3 hrs </w:t>
      </w:r>
      <w:r w:rsidR="00B81CA9">
        <w:rPr>
          <w:rFonts w:asciiTheme="minorHAnsi" w:hAnsiTheme="minorHAnsi"/>
          <w:color w:val="0070C0"/>
        </w:rPr>
        <w:t xml:space="preserve">of first </w:t>
      </w:r>
      <w:r w:rsidR="00775951">
        <w:rPr>
          <w:rFonts w:asciiTheme="minorHAnsi" w:hAnsiTheme="minorHAnsi"/>
          <w:color w:val="0070C0"/>
        </w:rPr>
        <w:t>evaluation</w:t>
      </w:r>
      <w:r w:rsidRPr="003913EB">
        <w:rPr>
          <w:rFonts w:asciiTheme="minorHAnsi" w:hAnsiTheme="minorHAnsi"/>
          <w:color w:val="0070C0"/>
        </w:rPr>
        <w:t>.</w:t>
      </w:r>
    </w:p>
    <w:p w14:paraId="0000000E" w14:textId="3BA33364" w:rsidR="007823C2" w:rsidRPr="003913EB" w:rsidRDefault="00D87086" w:rsidP="00674215">
      <w:pPr>
        <w:numPr>
          <w:ilvl w:val="1"/>
          <w:numId w:val="1"/>
        </w:numPr>
        <w:spacing w:line="288" w:lineRule="auto"/>
        <w:jc w:val="both"/>
        <w:rPr>
          <w:rFonts w:asciiTheme="minorHAnsi" w:hAnsiTheme="minorHAnsi"/>
          <w:b/>
          <w:color w:val="0070C0"/>
        </w:rPr>
      </w:pPr>
      <w:r w:rsidRPr="003913EB">
        <w:rPr>
          <w:rFonts w:asciiTheme="minorHAnsi" w:hAnsiTheme="minorHAnsi"/>
          <w:b/>
          <w:color w:val="0070C0"/>
        </w:rPr>
        <w:t>Partial hardware and software design in advance</w:t>
      </w:r>
      <w:r w:rsidR="00E80FE4">
        <w:rPr>
          <w:rFonts w:asciiTheme="minorHAnsi" w:hAnsiTheme="minorHAnsi"/>
          <w:b/>
          <w:color w:val="0070C0"/>
        </w:rPr>
        <w:t xml:space="preserve"> is </w:t>
      </w:r>
      <w:r w:rsidRPr="003913EB">
        <w:rPr>
          <w:rFonts w:asciiTheme="minorHAnsi" w:hAnsiTheme="minorHAnsi"/>
          <w:b/>
          <w:color w:val="0070C0"/>
        </w:rPr>
        <w:t>allowed</w:t>
      </w:r>
      <w:r w:rsidR="004428C2">
        <w:rPr>
          <w:rFonts w:asciiTheme="minorHAnsi" w:hAnsiTheme="minorHAnsi"/>
          <w:b/>
          <w:color w:val="0070C0"/>
        </w:rPr>
        <w:t>.</w:t>
      </w:r>
    </w:p>
    <w:p w14:paraId="0000000F" w14:textId="77777777" w:rsidR="007823C2" w:rsidRPr="003913EB" w:rsidRDefault="00D87086" w:rsidP="00674215">
      <w:pPr>
        <w:numPr>
          <w:ilvl w:val="1"/>
          <w:numId w:val="1"/>
        </w:numPr>
        <w:spacing w:line="288" w:lineRule="auto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>The final decision about the project solely depends upon the jury’s/ panel member’s discretion.</w:t>
      </w:r>
    </w:p>
    <w:p w14:paraId="00000011" w14:textId="77777777" w:rsidR="007823C2" w:rsidRPr="003913EB" w:rsidRDefault="00D87086" w:rsidP="00674215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>Teams can work on ideas that have already been done. If somebody wants to work on a common idea they should be allowed to do so and should be judged on the quality of their hack.</w:t>
      </w:r>
    </w:p>
    <w:p w14:paraId="00000012" w14:textId="030170C3" w:rsidR="007823C2" w:rsidRPr="00F9682A" w:rsidRDefault="00D87086" w:rsidP="00674215">
      <w:pPr>
        <w:numPr>
          <w:ilvl w:val="0"/>
          <w:numId w:val="1"/>
        </w:numPr>
        <w:spacing w:line="288" w:lineRule="auto"/>
        <w:rPr>
          <w:rFonts w:asciiTheme="minorHAnsi" w:hAnsiTheme="minorHAnsi"/>
          <w:color w:val="FF0000"/>
          <w:u w:val="single"/>
        </w:rPr>
      </w:pPr>
      <w:r w:rsidRPr="00F9682A">
        <w:rPr>
          <w:rFonts w:asciiTheme="minorHAnsi" w:hAnsiTheme="minorHAnsi"/>
          <w:color w:val="FF0000"/>
          <w:u w:val="single"/>
        </w:rPr>
        <w:t>Teams can use libraries, frameworks, or open-source code in their projects.</w:t>
      </w:r>
      <w:r w:rsidR="00C953AB" w:rsidRPr="00F9682A">
        <w:rPr>
          <w:rFonts w:asciiTheme="minorHAnsi" w:hAnsiTheme="minorHAnsi"/>
          <w:color w:val="FF0000"/>
          <w:u w:val="single"/>
        </w:rPr>
        <w:t xml:space="preserve"> However, final version of the product should not violate any existing IPR. </w:t>
      </w:r>
    </w:p>
    <w:p w14:paraId="00000013" w14:textId="77777777" w:rsidR="007823C2" w:rsidRPr="003913EB" w:rsidRDefault="00D87086" w:rsidP="00674215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>Teams must stop hacking once the time is up. No changes or adding new features are allowed after that.</w:t>
      </w:r>
    </w:p>
    <w:p w14:paraId="00000014" w14:textId="675FB296" w:rsidR="007823C2" w:rsidRPr="003913EB" w:rsidRDefault="00D87086" w:rsidP="00674215">
      <w:pPr>
        <w:numPr>
          <w:ilvl w:val="0"/>
          <w:numId w:val="1"/>
        </w:numPr>
        <w:spacing w:after="240" w:line="288" w:lineRule="auto"/>
        <w:jc w:val="both"/>
        <w:rPr>
          <w:rFonts w:asciiTheme="minorHAnsi" w:hAnsiTheme="minorHAnsi"/>
          <w:color w:val="0070C0"/>
        </w:rPr>
      </w:pPr>
      <w:r w:rsidRPr="003913EB">
        <w:rPr>
          <w:rFonts w:asciiTheme="minorHAnsi" w:hAnsiTheme="minorHAnsi"/>
          <w:color w:val="0070C0"/>
        </w:rPr>
        <w:t xml:space="preserve">Teams can be disqualified from the competition at the organizers’ </w:t>
      </w:r>
      <w:r w:rsidR="00F11F87" w:rsidRPr="003913EB">
        <w:rPr>
          <w:rFonts w:asciiTheme="minorHAnsi" w:hAnsiTheme="minorHAnsi"/>
          <w:color w:val="0070C0"/>
        </w:rPr>
        <w:t>discretion. Reasons</w:t>
      </w:r>
      <w:r w:rsidRPr="003913EB">
        <w:rPr>
          <w:rFonts w:asciiTheme="minorHAnsi" w:hAnsiTheme="minorHAnsi"/>
          <w:color w:val="0070C0"/>
        </w:rPr>
        <w:t xml:space="preserve"> might include but are not limited to breaking </w:t>
      </w:r>
      <w:r w:rsidR="00BB5CF3">
        <w:rPr>
          <w:rFonts w:asciiTheme="minorHAnsi" w:hAnsiTheme="minorHAnsi"/>
          <w:color w:val="0070C0"/>
        </w:rPr>
        <w:t xml:space="preserve">of </w:t>
      </w:r>
      <w:r w:rsidRPr="003913EB">
        <w:rPr>
          <w:rFonts w:asciiTheme="minorHAnsi" w:hAnsiTheme="minorHAnsi"/>
          <w:color w:val="0070C0"/>
        </w:rPr>
        <w:t xml:space="preserve">the </w:t>
      </w:r>
      <w:r w:rsidR="00BB5CF3" w:rsidRPr="00BB5CF3">
        <w:rPr>
          <w:rFonts w:asciiTheme="minorHAnsi" w:hAnsiTheme="minorHAnsi"/>
          <w:color w:val="0070C0"/>
          <w:highlight w:val="yellow"/>
        </w:rPr>
        <w:t xml:space="preserve">SBH </w:t>
      </w:r>
      <w:r w:rsidRPr="00BB5CF3">
        <w:rPr>
          <w:rFonts w:asciiTheme="minorHAnsi" w:hAnsiTheme="minorHAnsi"/>
          <w:color w:val="0070C0"/>
          <w:highlight w:val="yellow"/>
        </w:rPr>
        <w:t>Rules</w:t>
      </w:r>
      <w:r w:rsidR="00BB5CF3" w:rsidRPr="00BB5CF3">
        <w:rPr>
          <w:rFonts w:asciiTheme="minorHAnsi" w:hAnsiTheme="minorHAnsi"/>
          <w:color w:val="0070C0"/>
          <w:highlight w:val="yellow"/>
        </w:rPr>
        <w:t xml:space="preserve"> &amp; Regulations</w:t>
      </w:r>
      <w:r w:rsidRPr="003913EB">
        <w:rPr>
          <w:rFonts w:asciiTheme="minorHAnsi" w:hAnsiTheme="minorHAnsi"/>
          <w:color w:val="0070C0"/>
        </w:rPr>
        <w:t xml:space="preserve">, behaving in a way that violates the code of conduct and other unsporting </w:t>
      </w:r>
      <w:r w:rsidR="00F11F87" w:rsidRPr="003913EB">
        <w:rPr>
          <w:rFonts w:asciiTheme="minorHAnsi" w:hAnsiTheme="minorHAnsi"/>
          <w:color w:val="0070C0"/>
        </w:rPr>
        <w:t>behaviour</w:t>
      </w:r>
      <w:r w:rsidRPr="003913EB">
        <w:rPr>
          <w:rFonts w:asciiTheme="minorHAnsi" w:hAnsiTheme="minorHAnsi"/>
          <w:color w:val="0070C0"/>
        </w:rPr>
        <w:t>.</w:t>
      </w:r>
    </w:p>
    <w:p w14:paraId="00000015" w14:textId="77777777" w:rsidR="007823C2" w:rsidRPr="003913EB" w:rsidRDefault="007823C2" w:rsidP="00674215">
      <w:pPr>
        <w:spacing w:line="288" w:lineRule="auto"/>
        <w:rPr>
          <w:rFonts w:asciiTheme="minorHAnsi" w:hAnsiTheme="minorHAnsi"/>
          <w:color w:val="0070C0"/>
        </w:rPr>
      </w:pPr>
    </w:p>
    <w:sectPr w:rsidR="007823C2" w:rsidRPr="003913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e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451AC"/>
    <w:multiLevelType w:val="multilevel"/>
    <w:tmpl w:val="BCCC4FDE"/>
    <w:lvl w:ilvl="0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/>
        <w:color w:val="0070C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C2"/>
    <w:rsid w:val="000F3E5F"/>
    <w:rsid w:val="00192FEC"/>
    <w:rsid w:val="00193934"/>
    <w:rsid w:val="002A0ED8"/>
    <w:rsid w:val="002E0E3D"/>
    <w:rsid w:val="00315457"/>
    <w:rsid w:val="00350ECC"/>
    <w:rsid w:val="00370886"/>
    <w:rsid w:val="003913EB"/>
    <w:rsid w:val="00412256"/>
    <w:rsid w:val="004428C2"/>
    <w:rsid w:val="004F6E58"/>
    <w:rsid w:val="00521014"/>
    <w:rsid w:val="0053315C"/>
    <w:rsid w:val="006166D6"/>
    <w:rsid w:val="00674215"/>
    <w:rsid w:val="006C0B80"/>
    <w:rsid w:val="00775951"/>
    <w:rsid w:val="007823C2"/>
    <w:rsid w:val="007B3383"/>
    <w:rsid w:val="007D10E0"/>
    <w:rsid w:val="008551F6"/>
    <w:rsid w:val="00937E20"/>
    <w:rsid w:val="00962BD9"/>
    <w:rsid w:val="00A1772A"/>
    <w:rsid w:val="00A716EE"/>
    <w:rsid w:val="00B81CA9"/>
    <w:rsid w:val="00BB5CF3"/>
    <w:rsid w:val="00C01931"/>
    <w:rsid w:val="00C53A25"/>
    <w:rsid w:val="00C87992"/>
    <w:rsid w:val="00C953AB"/>
    <w:rsid w:val="00CF79A3"/>
    <w:rsid w:val="00D83978"/>
    <w:rsid w:val="00D87086"/>
    <w:rsid w:val="00DC0C8B"/>
    <w:rsid w:val="00DF1D3E"/>
    <w:rsid w:val="00E76085"/>
    <w:rsid w:val="00E80FE4"/>
    <w:rsid w:val="00E8671A"/>
    <w:rsid w:val="00EB0BD0"/>
    <w:rsid w:val="00EE7438"/>
    <w:rsid w:val="00F11F87"/>
    <w:rsid w:val="00F9682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CE06"/>
  <w15:docId w15:val="{176A0F6B-FAC7-4F70-BC86-6F15EFA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Debasish</cp:lastModifiedBy>
  <cp:revision>59</cp:revision>
  <dcterms:created xsi:type="dcterms:W3CDTF">2024-01-24T17:26:00Z</dcterms:created>
  <dcterms:modified xsi:type="dcterms:W3CDTF">2024-01-27T18:35:00Z</dcterms:modified>
</cp:coreProperties>
</file>