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Sleep</w:t>
      </w:r>
      <w:r>
        <w:rPr>
          <w:spacing w:val="-6"/>
        </w:rPr>
        <w:t> </w:t>
      </w:r>
      <w:r>
        <w:rPr/>
        <w:t>Apnea</w:t>
      </w:r>
      <w:r>
        <w:rPr>
          <w:spacing w:val="-6"/>
        </w:rPr>
        <w:t> </w:t>
      </w:r>
      <w:r>
        <w:rPr/>
        <w:t>Risk</w:t>
      </w:r>
      <w:r>
        <w:rPr>
          <w:spacing w:val="-6"/>
        </w:rPr>
        <w:t> </w:t>
      </w:r>
      <w:r>
        <w:rPr/>
        <w:t>Assessment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Detailed</w:t>
      </w:r>
      <w:r>
        <w:rPr>
          <w:spacing w:val="-6"/>
        </w:rPr>
        <w:t> </w:t>
      </w:r>
      <w:r>
        <w:rPr/>
        <w:t>Report</w:t>
      </w:r>
      <w:r>
        <w:rPr>
          <w:spacing w:val="-6"/>
        </w:rPr>
        <w:t> </w:t>
      </w:r>
      <w:r>
        <w:rPr/>
        <w:t>by </w:t>
      </w:r>
      <w:r>
        <w:rPr>
          <w:spacing w:val="-2"/>
        </w:rPr>
        <w:t>WakeUpCall</w:t>
      </w:r>
    </w:p>
    <w:p>
      <w:pPr>
        <w:pStyle w:val="BodyText"/>
        <w:spacing w:before="106"/>
        <w:rPr>
          <w:rFonts w:ascii="Arial"/>
          <w:b/>
          <w:sz w:val="36"/>
        </w:rPr>
      </w:pPr>
    </w:p>
    <w:p>
      <w:pPr>
        <w:pStyle w:val="BodyText"/>
        <w:spacing w:line="249" w:lineRule="auto" w:before="1"/>
        <w:ind w:left="120"/>
      </w:pPr>
      <w:r>
        <w:rPr/>
        <w:t>This</w:t>
      </w:r>
      <w:r>
        <w:rPr>
          <w:spacing w:val="-4"/>
        </w:rPr>
        <w:t> </w:t>
      </w:r>
      <w:r>
        <w:rPr/>
        <w:t>detailed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patient</w:t>
      </w:r>
      <w:r>
        <w:rPr>
          <w:spacing w:val="-4"/>
        </w:rPr>
        <w:t> </w:t>
      </w:r>
      <w:r>
        <w:rPr/>
        <w:t>information,</w:t>
      </w:r>
      <w:r>
        <w:rPr>
          <w:spacing w:val="-4"/>
        </w:rPr>
        <w:t> </w:t>
      </w:r>
      <w:r>
        <w:rPr/>
        <w:t>STOP-BANG</w:t>
      </w:r>
      <w:r>
        <w:rPr>
          <w:spacing w:val="-4"/>
        </w:rPr>
        <w:t> </w:t>
      </w:r>
      <w:r>
        <w:rPr/>
        <w:t>scoring,</w:t>
      </w:r>
      <w:r>
        <w:rPr>
          <w:spacing w:val="-4"/>
        </w:rPr>
        <w:t> </w:t>
      </w:r>
      <w:r>
        <w:rPr/>
        <w:t>Epworth</w:t>
      </w:r>
      <w:r>
        <w:rPr>
          <w:spacing w:val="-4"/>
        </w:rPr>
        <w:t> </w:t>
      </w:r>
      <w:r>
        <w:rPr/>
        <w:t>Sleepiness</w:t>
      </w:r>
      <w:r>
        <w:rPr>
          <w:spacing w:val="-4"/>
        </w:rPr>
        <w:t> </w:t>
      </w:r>
      <w:r>
        <w:rPr/>
        <w:t>Scale,</w:t>
      </w:r>
      <w:r>
        <w:rPr>
          <w:spacing w:val="-4"/>
        </w:rPr>
        <w:t> </w:t>
      </w:r>
      <w:r>
        <w:rPr/>
        <w:t>risk assessment, lifestyle factors, medical history, and SHAP model explanation for physician review.</w:t>
      </w:r>
    </w:p>
    <w:p>
      <w:pPr>
        <w:pStyle w:val="BodyText"/>
      </w:pPr>
    </w:p>
    <w:p>
      <w:pPr>
        <w:pStyle w:val="BodyText"/>
        <w:spacing w:before="218"/>
      </w:pPr>
    </w:p>
    <w:p>
      <w:pPr>
        <w:spacing w:before="0"/>
        <w:ind w:left="12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1098550</wp:posOffset>
                </wp:positionH>
                <wp:positionV relativeFrom="paragraph">
                  <wp:posOffset>287724</wp:posOffset>
                </wp:positionV>
                <wp:extent cx="5575300" cy="6985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575300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00"/>
                              <w:gridCol w:w="5040"/>
                            </w:tblGrid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3600" w:type="dxa"/>
                                  <w:tcBorders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  <w:shd w:val="clear" w:color="auto" w:fill="D3D3D3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Predicted Risk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Level: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  <w:shd w:val="clear" w:color="auto" w:fill="D3D3D3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HIGH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RISK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3600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Model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Confidence: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92%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3600" w:type="dxa"/>
                                  <w:tcBorders>
                                    <w:top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Recommendation: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5" w:right="-1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Immediate consultation with a sleep specialist is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advised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6.5pt;margin-top:22.655468pt;width:439pt;height:5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00"/>
                        <w:gridCol w:w="5040"/>
                      </w:tblGrid>
                      <w:tr>
                        <w:trPr>
                          <w:trHeight w:val="345" w:hRule="atLeast"/>
                        </w:trPr>
                        <w:tc>
                          <w:tcPr>
                            <w:tcW w:w="3600" w:type="dxa"/>
                            <w:tcBorders>
                              <w:bottom w:val="single" w:sz="4" w:space="0" w:color="808080"/>
                              <w:right w:val="single" w:sz="4" w:space="0" w:color="808080"/>
                            </w:tcBorders>
                            <w:shd w:val="clear" w:color="auto" w:fill="D3D3D3"/>
                          </w:tcPr>
                          <w:p>
                            <w:pPr>
                              <w:pStyle w:val="TableParagraph"/>
                              <w:spacing w:before="6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Predicted Risk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Level:</w:t>
                            </w:r>
                          </w:p>
                        </w:tc>
                        <w:tc>
                          <w:tcPr>
                            <w:tcW w:w="5040" w:type="dxa"/>
                            <w:tcBorders>
                              <w:left w:val="single" w:sz="4" w:space="0" w:color="808080"/>
                              <w:bottom w:val="single" w:sz="4" w:space="0" w:color="808080"/>
                            </w:tcBorders>
                            <w:shd w:val="clear" w:color="auto" w:fill="D3D3D3"/>
                          </w:tcPr>
                          <w:p>
                            <w:pPr>
                              <w:pStyle w:val="TableParagraph"/>
                              <w:spacing w:before="62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HIGH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RISK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3600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Model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Confidence:</w:t>
                            </w:r>
                          </w:p>
                        </w:tc>
                        <w:tc>
                          <w:tcPr>
                            <w:tcW w:w="504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92%</w:t>
                            </w: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3600" w:type="dxa"/>
                            <w:tcBorders>
                              <w:top w:val="single" w:sz="4" w:space="0" w:color="808080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Recommendation:</w:t>
                            </w:r>
                          </w:p>
                        </w:tc>
                        <w:tc>
                          <w:tcPr>
                            <w:tcW w:w="5040" w:type="dxa"/>
                            <w:tcBorders>
                              <w:top w:val="single" w:sz="4" w:space="0" w:color="808080"/>
                              <w:lef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ind w:left="125" w:right="-10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Immediate consultation with a sleep specialist is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advised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w:t>Assessment </w:t>
      </w:r>
      <w:r>
        <w:rPr>
          <w:rFonts w:ascii="Arial"/>
          <w:b/>
          <w:spacing w:val="-2"/>
          <w:sz w:val="28"/>
        </w:rPr>
        <w:t>Result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89"/>
        <w:rPr>
          <w:rFonts w:ascii="Arial"/>
          <w:b/>
          <w:sz w:val="28"/>
        </w:rPr>
      </w:pPr>
    </w:p>
    <w:p>
      <w:pPr>
        <w:spacing w:before="0"/>
        <w:ind w:left="0" w:right="591" w:firstLine="0"/>
        <w:jc w:val="right"/>
        <w:rPr>
          <w:sz w:val="20"/>
        </w:rPr>
      </w:pPr>
      <w:r>
        <w:rPr>
          <w:spacing w:val="-10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spacing w:before="0"/>
        <w:ind w:left="12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Patient </w:t>
      </w:r>
      <w:r>
        <w:rPr>
          <w:rFonts w:ascii="Arial"/>
          <w:b/>
          <w:spacing w:val="-2"/>
          <w:sz w:val="28"/>
        </w:rPr>
        <w:t>Information</w:t>
      </w:r>
    </w:p>
    <w:p>
      <w:pPr>
        <w:pStyle w:val="BodyText"/>
        <w:spacing w:before="4" w:after="1"/>
        <w:rPr>
          <w:rFonts w:ascii="Arial"/>
          <w:b/>
          <w:sz w:val="11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5760"/>
      </w:tblGrid>
      <w:tr>
        <w:trPr>
          <w:trHeight w:val="345" w:hRule="atLeast"/>
        </w:trPr>
        <w:tc>
          <w:tcPr>
            <w:tcW w:w="2880" w:type="dxa"/>
            <w:tcBorders>
              <w:bottom w:val="single" w:sz="4" w:space="0" w:color="808080"/>
              <w:right w:val="single" w:sz="4" w:space="0" w:color="808080"/>
            </w:tcBorders>
            <w:shd w:val="clear" w:color="auto" w:fill="ACD8E6"/>
          </w:tcPr>
          <w:p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576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CD8E6"/>
          </w:tcPr>
          <w:p>
            <w:pPr>
              <w:pStyle w:val="TableParagraph"/>
              <w:spacing w:before="62"/>
              <w:ind w:left="125"/>
              <w:rPr>
                <w:sz w:val="20"/>
              </w:rPr>
            </w:pPr>
            <w:r>
              <w:rPr>
                <w:sz w:val="20"/>
              </w:rPr>
              <w:t>Jane </w:t>
            </w:r>
            <w:r>
              <w:rPr>
                <w:spacing w:val="-5"/>
                <w:sz w:val="20"/>
              </w:rPr>
              <w:t>Doe</w:t>
            </w:r>
          </w:p>
        </w:tc>
      </w:tr>
      <w:tr>
        <w:trPr>
          <w:trHeight w:val="350" w:hRule="atLeast"/>
        </w:trPr>
        <w:tc>
          <w:tcPr>
            <w:tcW w:w="288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Age: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</w:tr>
      <w:tr>
        <w:trPr>
          <w:trHeight w:val="350" w:hRule="atLeast"/>
        </w:trPr>
        <w:tc>
          <w:tcPr>
            <w:tcW w:w="288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Sex: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Female</w:t>
            </w:r>
          </w:p>
        </w:tc>
      </w:tr>
      <w:tr>
        <w:trPr>
          <w:trHeight w:val="350" w:hRule="atLeast"/>
        </w:trPr>
        <w:tc>
          <w:tcPr>
            <w:tcW w:w="288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Height: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162 </w:t>
            </w:r>
            <w:r>
              <w:rPr>
                <w:spacing w:val="-5"/>
                <w:sz w:val="20"/>
              </w:rPr>
              <w:t>cm</w:t>
            </w:r>
          </w:p>
        </w:tc>
      </w:tr>
      <w:tr>
        <w:trPr>
          <w:trHeight w:val="350" w:hRule="atLeast"/>
        </w:trPr>
        <w:tc>
          <w:tcPr>
            <w:tcW w:w="288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Weight: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77 </w:t>
            </w:r>
            <w:r>
              <w:rPr>
                <w:spacing w:val="-5"/>
                <w:sz w:val="20"/>
              </w:rPr>
              <w:t>kg</w:t>
            </w:r>
          </w:p>
        </w:tc>
      </w:tr>
      <w:tr>
        <w:trPr>
          <w:trHeight w:val="350" w:hRule="atLeast"/>
        </w:trPr>
        <w:tc>
          <w:tcPr>
            <w:tcW w:w="288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BMI: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4"/>
                <w:sz w:val="20"/>
              </w:rPr>
              <w:t>31.5</w:t>
            </w:r>
          </w:p>
        </w:tc>
      </w:tr>
      <w:tr>
        <w:trPr>
          <w:trHeight w:val="345" w:hRule="atLeast"/>
        </w:trPr>
        <w:tc>
          <w:tcPr>
            <w:tcW w:w="2880" w:type="dxa"/>
            <w:tcBorders>
              <w:top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Neck </w:t>
            </w:r>
            <w:r>
              <w:rPr>
                <w:spacing w:val="-2"/>
                <w:sz w:val="20"/>
              </w:rPr>
              <w:t>Circumference: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42 </w:t>
            </w:r>
            <w:r>
              <w:rPr>
                <w:spacing w:val="-5"/>
                <w:sz w:val="20"/>
              </w:rPr>
              <w:t>cm</w:t>
            </w: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35"/>
        <w:rPr>
          <w:rFonts w:ascii="Arial"/>
          <w:b/>
          <w:sz w:val="28"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STOP-BANG </w:t>
      </w:r>
      <w:r>
        <w:rPr>
          <w:rFonts w:ascii="Arial"/>
          <w:b/>
          <w:spacing w:val="-2"/>
          <w:sz w:val="28"/>
        </w:rPr>
        <w:t>Assessment</w:t>
      </w:r>
    </w:p>
    <w:p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0"/>
        <w:gridCol w:w="4320"/>
      </w:tblGrid>
      <w:tr>
        <w:trPr>
          <w:trHeight w:val="345" w:hRule="atLeast"/>
        </w:trPr>
        <w:tc>
          <w:tcPr>
            <w:tcW w:w="4320" w:type="dxa"/>
            <w:tcBorders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sz w:val="20"/>
              </w:rPr>
              <w:t>Snoring</w:t>
            </w:r>
          </w:p>
        </w:tc>
        <w:tc>
          <w:tcPr>
            <w:tcW w:w="432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D3D3D3"/>
          </w:tcPr>
          <w:p>
            <w:pPr>
              <w:pStyle w:val="TableParagraph"/>
              <w:spacing w:before="62"/>
              <w:ind w:left="125"/>
              <w:rPr>
                <w:sz w:val="20"/>
              </w:rPr>
            </w:pPr>
            <w:r>
              <w:rPr>
                <w:sz w:val="20"/>
              </w:rPr>
              <w:t>Yes – Loud and frequent snoring </w:t>
            </w:r>
            <w:r>
              <w:rPr>
                <w:spacing w:val="-2"/>
                <w:sz w:val="20"/>
              </w:rPr>
              <w:t>reported</w:t>
            </w:r>
          </w:p>
        </w:tc>
      </w:tr>
      <w:tr>
        <w:trPr>
          <w:trHeight w:val="350" w:hRule="atLeast"/>
        </w:trPr>
        <w:tc>
          <w:tcPr>
            <w:tcW w:w="432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Tiredness</w:t>
            </w:r>
          </w:p>
        </w:tc>
        <w:tc>
          <w:tcPr>
            <w:tcW w:w="4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Yes – Daytime sleepiness 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350" w:hRule="atLeast"/>
        </w:trPr>
        <w:tc>
          <w:tcPr>
            <w:tcW w:w="432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Observed </w:t>
            </w:r>
            <w:r>
              <w:rPr>
                <w:spacing w:val="-2"/>
                <w:sz w:val="20"/>
              </w:rPr>
              <w:t>Apnea</w:t>
            </w:r>
          </w:p>
        </w:tc>
        <w:tc>
          <w:tcPr>
            <w:tcW w:w="4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Yes – Witnessed breathing </w:t>
            </w:r>
            <w:r>
              <w:rPr>
                <w:spacing w:val="-2"/>
                <w:sz w:val="20"/>
              </w:rPr>
              <w:t>pauses</w:t>
            </w:r>
          </w:p>
        </w:tc>
      </w:tr>
      <w:tr>
        <w:trPr>
          <w:trHeight w:val="350" w:hRule="atLeast"/>
        </w:trPr>
        <w:tc>
          <w:tcPr>
            <w:tcW w:w="432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High Blood </w:t>
            </w:r>
            <w:r>
              <w:rPr>
                <w:spacing w:val="-2"/>
                <w:sz w:val="20"/>
              </w:rPr>
              <w:t>Pressure</w:t>
            </w:r>
          </w:p>
        </w:tc>
        <w:tc>
          <w:tcPr>
            <w:tcW w:w="4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Yes – Hypertension </w:t>
            </w:r>
            <w:r>
              <w:rPr>
                <w:spacing w:val="-2"/>
                <w:sz w:val="20"/>
              </w:rPr>
              <w:t>diagnosed</w:t>
            </w:r>
          </w:p>
        </w:tc>
      </w:tr>
      <w:tr>
        <w:trPr>
          <w:trHeight w:val="350" w:hRule="atLeast"/>
        </w:trPr>
        <w:tc>
          <w:tcPr>
            <w:tcW w:w="432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BMI &gt; </w:t>
            </w:r>
            <w:r>
              <w:rPr>
                <w:spacing w:val="-5"/>
                <w:sz w:val="20"/>
              </w:rPr>
              <w:t>35</w:t>
            </w:r>
          </w:p>
        </w:tc>
        <w:tc>
          <w:tcPr>
            <w:tcW w:w="4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350" w:hRule="atLeast"/>
        </w:trPr>
        <w:tc>
          <w:tcPr>
            <w:tcW w:w="432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Age &gt;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4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350" w:hRule="atLeast"/>
        </w:trPr>
        <w:tc>
          <w:tcPr>
            <w:tcW w:w="432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spacing w:before="54"/>
              <w:rPr>
                <w:sz w:val="20"/>
              </w:rPr>
            </w:pPr>
            <w:r>
              <w:rPr>
                <w:sz w:val="20"/>
              </w:rPr>
              <w:t>Neck </w:t>
            </w:r>
            <w:r>
              <w:rPr>
                <w:rFonts w:ascii="Symbol" w:hAnsi="Symbol"/>
                <w:sz w:val="20"/>
              </w:rPr>
              <w:t></w:t>
            </w:r>
            <w:r>
              <w:rPr>
                <w:rFonts w:ascii="Times New Roman" w:hAnsi="Times New Roman"/>
                <w:spacing w:val="5"/>
                <w:sz w:val="20"/>
              </w:rPr>
              <w:t> </w:t>
            </w:r>
            <w:r>
              <w:rPr>
                <w:sz w:val="20"/>
              </w:rPr>
              <w:t>40 </w:t>
            </w:r>
            <w:r>
              <w:rPr>
                <w:spacing w:val="-5"/>
                <w:sz w:val="20"/>
              </w:rPr>
              <w:t>cm</w:t>
            </w:r>
          </w:p>
        </w:tc>
        <w:tc>
          <w:tcPr>
            <w:tcW w:w="4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Yes – Increased neck </w:t>
            </w:r>
            <w:r>
              <w:rPr>
                <w:spacing w:val="-2"/>
                <w:sz w:val="20"/>
              </w:rPr>
              <w:t>circumference</w:t>
            </w:r>
          </w:p>
        </w:tc>
      </w:tr>
      <w:tr>
        <w:trPr>
          <w:trHeight w:val="350" w:hRule="atLeast"/>
        </w:trPr>
        <w:tc>
          <w:tcPr>
            <w:tcW w:w="432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Gender </w:t>
            </w:r>
            <w:r>
              <w:rPr>
                <w:spacing w:val="-4"/>
                <w:sz w:val="20"/>
              </w:rPr>
              <w:t>Male</w:t>
            </w:r>
          </w:p>
        </w:tc>
        <w:tc>
          <w:tcPr>
            <w:tcW w:w="4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345" w:hRule="atLeast"/>
        </w:trPr>
        <w:tc>
          <w:tcPr>
            <w:tcW w:w="4320" w:type="dxa"/>
            <w:tcBorders>
              <w:top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 </w:t>
            </w: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4320" w:type="dxa"/>
            <w:tcBorders>
              <w:top w:val="single" w:sz="4" w:space="0" w:color="808080"/>
              <w:left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5 (High </w:t>
            </w:r>
            <w:r>
              <w:rPr>
                <w:spacing w:val="-2"/>
                <w:sz w:val="20"/>
              </w:rPr>
              <w:t>Risk)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1520" w:bottom="280" w:left="1440" w:right="1080"/>
        </w:sectPr>
      </w:pPr>
    </w:p>
    <w:p>
      <w:pPr>
        <w:spacing w:before="77"/>
        <w:ind w:left="12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1098550</wp:posOffset>
                </wp:positionH>
                <wp:positionV relativeFrom="paragraph">
                  <wp:posOffset>336550</wp:posOffset>
                </wp:positionV>
                <wp:extent cx="5575300" cy="20701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575300" cy="207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60"/>
                              <w:gridCol w:w="2880"/>
                            </w:tblGrid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5760" w:type="dxa"/>
                                  <w:tcBorders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  <w:shd w:val="clear" w:color="auto" w:fill="D3D3D3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Sitting and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reading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  <w:shd w:val="clear" w:color="auto" w:fill="D3D3D3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0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Watching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TV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0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Public place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sitting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0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Passenger in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car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0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Lying down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PM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0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Talking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0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After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lunch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5760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Traffic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stop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5760" w:type="dxa"/>
                                  <w:tcBorders>
                                    <w:top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Total ESS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Score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5" w:right="-1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15 (Excessive Daytime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Sleepin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5pt;margin-top:26.5pt;width:439pt;height:163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60"/>
                        <w:gridCol w:w="2880"/>
                      </w:tblGrid>
                      <w:tr>
                        <w:trPr>
                          <w:trHeight w:val="345" w:hRule="atLeast"/>
                        </w:trPr>
                        <w:tc>
                          <w:tcPr>
                            <w:tcW w:w="5760" w:type="dxa"/>
                            <w:tcBorders>
                              <w:bottom w:val="single" w:sz="4" w:space="0" w:color="808080"/>
                              <w:right w:val="single" w:sz="4" w:space="0" w:color="808080"/>
                            </w:tcBorders>
                            <w:shd w:val="clear" w:color="auto" w:fill="D3D3D3"/>
                          </w:tcPr>
                          <w:p>
                            <w:pPr>
                              <w:pStyle w:val="TableParagraph"/>
                              <w:spacing w:before="6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Sitting and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reading</w:t>
                            </w:r>
                          </w:p>
                        </w:tc>
                        <w:tc>
                          <w:tcPr>
                            <w:tcW w:w="2880" w:type="dxa"/>
                            <w:tcBorders>
                              <w:left w:val="single" w:sz="4" w:space="0" w:color="808080"/>
                              <w:bottom w:val="single" w:sz="4" w:space="0" w:color="808080"/>
                            </w:tcBorders>
                            <w:shd w:val="clear" w:color="auto" w:fill="D3D3D3"/>
                          </w:tcPr>
                          <w:p>
                            <w:pPr>
                              <w:pStyle w:val="TableParagraph"/>
                              <w:spacing w:before="62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0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Watching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TV</w:t>
                            </w: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0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Public place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sitting</w:t>
                            </w: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0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Passenger in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car</w:t>
                            </w: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0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Lying down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PM</w:t>
                            </w: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0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Talking</w:t>
                            </w: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0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After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lunch</w:t>
                            </w: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5760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Traffic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stop</w:t>
                            </w: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ind w:left="1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5760" w:type="dxa"/>
                            <w:tcBorders>
                              <w:top w:val="single" w:sz="4" w:space="0" w:color="808080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Total ESS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Score</w:t>
                            </w:r>
                          </w:p>
                        </w:tc>
                        <w:tc>
                          <w:tcPr>
                            <w:tcW w:w="2880" w:type="dxa"/>
                            <w:tcBorders>
                              <w:top w:val="single" w:sz="4" w:space="0" w:color="808080"/>
                              <w:lef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ind w:left="125" w:right="-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15 (Excessive Daytime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Sleepin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w:t>Epworth Sleepiness Scale </w:t>
      </w:r>
      <w:r>
        <w:rPr>
          <w:rFonts w:ascii="Arial"/>
          <w:b/>
          <w:spacing w:val="-2"/>
          <w:sz w:val="28"/>
        </w:rPr>
        <w:t>(ESS)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95"/>
        <w:rPr>
          <w:rFonts w:ascii="Arial"/>
          <w:b/>
          <w:sz w:val="28"/>
        </w:rPr>
      </w:pPr>
    </w:p>
    <w:p>
      <w:pPr>
        <w:pStyle w:val="BodyText"/>
        <w:ind w:right="343"/>
        <w:jc w:val="right"/>
      </w:pPr>
      <w:r>
        <w:rPr>
          <w:spacing w:val="-5"/>
        </w:rPr>
        <w:t>ss)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spacing w:before="0"/>
        <w:ind w:left="12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Lifestyle &amp; Medical </w:t>
      </w:r>
      <w:r>
        <w:rPr>
          <w:rFonts w:ascii="Arial"/>
          <w:b/>
          <w:spacing w:val="-2"/>
          <w:sz w:val="28"/>
        </w:rPr>
        <w:t>History</w:t>
      </w:r>
    </w:p>
    <w:p>
      <w:pPr>
        <w:pStyle w:val="BodyText"/>
        <w:spacing w:before="4" w:after="1"/>
        <w:rPr>
          <w:rFonts w:ascii="Arial"/>
          <w:b/>
          <w:sz w:val="11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0"/>
        <w:gridCol w:w="4320"/>
      </w:tblGrid>
      <w:tr>
        <w:trPr>
          <w:trHeight w:val="345" w:hRule="atLeast"/>
        </w:trPr>
        <w:tc>
          <w:tcPr>
            <w:tcW w:w="4320" w:type="dxa"/>
            <w:tcBorders>
              <w:bottom w:val="single" w:sz="4" w:space="0" w:color="808080"/>
              <w:right w:val="single" w:sz="4" w:space="0" w:color="808080"/>
            </w:tcBorders>
            <w:shd w:val="clear" w:color="auto" w:fill="ACD8E6"/>
          </w:tcPr>
          <w:p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sz w:val="20"/>
              </w:rPr>
              <w:t>Smoking</w:t>
            </w:r>
          </w:p>
        </w:tc>
        <w:tc>
          <w:tcPr>
            <w:tcW w:w="4320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CD8E6"/>
          </w:tcPr>
          <w:p>
            <w:pPr>
              <w:pStyle w:val="TableParagraph"/>
              <w:spacing w:before="62"/>
              <w:ind w:left="125"/>
              <w:rPr>
                <w:sz w:val="20"/>
              </w:rPr>
            </w:pPr>
            <w:r>
              <w:rPr>
                <w:sz w:val="20"/>
              </w:rPr>
              <w:t>No – Patient does not </w:t>
            </w:r>
            <w:r>
              <w:rPr>
                <w:spacing w:val="-2"/>
                <w:sz w:val="20"/>
              </w:rPr>
              <w:t>smoke</w:t>
            </w:r>
          </w:p>
        </w:tc>
      </w:tr>
      <w:tr>
        <w:trPr>
          <w:trHeight w:val="350" w:hRule="atLeast"/>
        </w:trPr>
        <w:tc>
          <w:tcPr>
            <w:tcW w:w="432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Alcohol </w:t>
            </w:r>
            <w:r>
              <w:rPr>
                <w:spacing w:val="-2"/>
                <w:sz w:val="20"/>
              </w:rPr>
              <w:t>Intake</w:t>
            </w:r>
          </w:p>
        </w:tc>
        <w:tc>
          <w:tcPr>
            <w:tcW w:w="4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Yes – Occasional </w:t>
            </w:r>
            <w:r>
              <w:rPr>
                <w:spacing w:val="-2"/>
                <w:sz w:val="20"/>
              </w:rPr>
              <w:t>consumption</w:t>
            </w:r>
          </w:p>
        </w:tc>
      </w:tr>
      <w:tr>
        <w:trPr>
          <w:trHeight w:val="350" w:hRule="atLeast"/>
        </w:trPr>
        <w:tc>
          <w:tcPr>
            <w:tcW w:w="432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Exercise</w:t>
            </w:r>
          </w:p>
        </w:tc>
        <w:tc>
          <w:tcPr>
            <w:tcW w:w="4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Low – Sedentary </w:t>
            </w:r>
            <w:r>
              <w:rPr>
                <w:spacing w:val="-2"/>
                <w:sz w:val="20"/>
              </w:rPr>
              <w:t>lifestyle</w:t>
            </w:r>
          </w:p>
        </w:tc>
      </w:tr>
      <w:tr>
        <w:trPr>
          <w:trHeight w:val="350" w:hRule="atLeast"/>
        </w:trPr>
        <w:tc>
          <w:tcPr>
            <w:tcW w:w="432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Hypertension</w:t>
            </w:r>
          </w:p>
        </w:tc>
        <w:tc>
          <w:tcPr>
            <w:tcW w:w="4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Yes – Diagnosed </w:t>
            </w:r>
            <w:r>
              <w:rPr>
                <w:spacing w:val="-2"/>
                <w:sz w:val="20"/>
              </w:rPr>
              <w:t>condition</w:t>
            </w:r>
          </w:p>
        </w:tc>
      </w:tr>
      <w:tr>
        <w:trPr>
          <w:trHeight w:val="345" w:hRule="atLeast"/>
        </w:trPr>
        <w:tc>
          <w:tcPr>
            <w:tcW w:w="4320" w:type="dxa"/>
            <w:tcBorders>
              <w:top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Diabetes</w:t>
            </w:r>
          </w:p>
        </w:tc>
        <w:tc>
          <w:tcPr>
            <w:tcW w:w="4320" w:type="dxa"/>
            <w:tcBorders>
              <w:top w:val="single" w:sz="4" w:space="0" w:color="808080"/>
              <w:left w:val="single" w:sz="4" w:space="0" w:color="808080"/>
            </w:tcBorders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35"/>
        <w:rPr>
          <w:rFonts w:ascii="Arial"/>
          <w:b/>
          <w:sz w:val="28"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SHAP Model </w:t>
      </w:r>
      <w:r>
        <w:rPr>
          <w:rFonts w:ascii="Arial"/>
          <w:b/>
          <w:spacing w:val="-2"/>
          <w:sz w:val="28"/>
        </w:rPr>
        <w:t>Explanation</w:t>
      </w:r>
    </w:p>
    <w:p>
      <w:pPr>
        <w:pStyle w:val="BodyText"/>
        <w:spacing w:line="249" w:lineRule="auto" w:before="153"/>
        <w:ind w:left="120"/>
      </w:pPr>
      <w:r>
        <w:rPr/>
        <w:t>SHAP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quantify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contributed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sleep</w:t>
      </w:r>
      <w:r>
        <w:rPr>
          <w:spacing w:val="-3"/>
        </w:rPr>
        <w:t> </w:t>
      </w:r>
      <w:r>
        <w:rPr/>
        <w:t>apnea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prediction. Positive values increase risk, while lower values have less influence.</w:t>
      </w:r>
    </w:p>
    <w:p>
      <w:pPr>
        <w:pStyle w:val="BodyText"/>
        <w:spacing w:after="0" w:line="249" w:lineRule="auto"/>
        <w:sectPr>
          <w:pgSz w:w="12240" w:h="15840"/>
          <w:pgMar w:top="1500" w:bottom="280" w:left="1440" w:right="1080"/>
        </w:sectPr>
      </w:pPr>
    </w:p>
    <w:p>
      <w:pPr>
        <w:pStyle w:val="BodyText"/>
        <w:ind w:left="931"/>
      </w:pPr>
      <w:r>
        <w:rPr/>
        <w:drawing>
          <wp:inline distT="0" distB="0" distL="0" distR="0">
            <wp:extent cx="4777740" cy="296037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12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This report was automatically generated by the WakeUpCall Sleep Health </w:t>
      </w:r>
      <w:r>
        <w:rPr>
          <w:rFonts w:ascii="Arial"/>
          <w:i/>
          <w:spacing w:val="-2"/>
          <w:sz w:val="20"/>
        </w:rPr>
        <w:t>System.</w:t>
      </w:r>
    </w:p>
    <w:sectPr>
      <w:pgSz w:w="12240" w:h="15840"/>
      <w:pgMar w:top="17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3639" w:hanging="337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2025-11-16T14:34:26Z</dcterms:created>
  <dcterms:modified xsi:type="dcterms:W3CDTF">2025-11-16T14:34:26Z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2025-11-16T00:00:00Z</vt:filetime>
  </property>
  <property fmtid="{D5CDD505-2E9C-101B-9397-08002B2CF9AE}" pid="5" name="Producer">
    <vt:lpwstr>ReportLab PDF Library - www.reportlab.com</vt:lpwstr>
  </property>
</Properties>
</file>