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84BCE" w14:textId="77777777" w:rsidR="004636F3" w:rsidRPr="004636F3" w:rsidRDefault="004636F3" w:rsidP="004636F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636F3">
        <w:rPr>
          <w:rFonts w:ascii="Times New Roman" w:eastAsia="Times New Roman" w:hAnsi="Times New Roman" w:cs="Times New Roman"/>
          <w:b/>
          <w:bCs/>
          <w:kern w:val="36"/>
          <w:sz w:val="48"/>
          <w:szCs w:val="48"/>
          <w14:ligatures w14:val="none"/>
        </w:rPr>
        <w:t>Nimbus/Crypta Usage Report</w:t>
      </w:r>
    </w:p>
    <w:p w14:paraId="234A5DF5" w14:textId="17692938" w:rsidR="004636F3" w:rsidRPr="004636F3" w:rsidRDefault="004636F3" w:rsidP="004636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636F3">
        <w:rPr>
          <w:rFonts w:ascii="Times New Roman" w:eastAsia="Times New Roman" w:hAnsi="Times New Roman" w:cs="Times New Roman"/>
          <w:b/>
          <w:bCs/>
          <w:kern w:val="0"/>
          <w:sz w:val="36"/>
          <w:szCs w:val="36"/>
          <w14:ligatures w14:val="none"/>
        </w:rPr>
        <w:t xml:space="preserve">Diocesan </w:t>
      </w:r>
      <w:r>
        <w:rPr>
          <w:rFonts w:ascii="Times New Roman" w:eastAsia="Times New Roman" w:hAnsi="Times New Roman" w:cs="Times New Roman"/>
          <w:b/>
          <w:bCs/>
          <w:kern w:val="0"/>
          <w:sz w:val="36"/>
          <w:szCs w:val="36"/>
          <w14:ligatures w14:val="none"/>
        </w:rPr>
        <w:t>Account</w:t>
      </w:r>
      <w:r w:rsidRPr="004636F3">
        <w:rPr>
          <w:rFonts w:ascii="Times New Roman" w:eastAsia="Times New Roman" w:hAnsi="Times New Roman" w:cs="Times New Roman"/>
          <w:b/>
          <w:bCs/>
          <w:kern w:val="0"/>
          <w:sz w:val="36"/>
          <w:szCs w:val="36"/>
          <w14:ligatures w14:val="none"/>
        </w:rPr>
        <w:t xml:space="preserve"> Adoption Rate</w:t>
      </w:r>
    </w:p>
    <w:p w14:paraId="7703460F" w14:textId="0C3D6545" w:rsidR="004636F3" w:rsidRPr="004636F3" w:rsidRDefault="004636F3" w:rsidP="004636F3">
      <w:pPr>
        <w:spacing w:before="100" w:beforeAutospacing="1" w:after="100" w:afterAutospacing="1" w:line="240" w:lineRule="auto"/>
        <w:rPr>
          <w:rFonts w:ascii="Times New Roman" w:eastAsia="Times New Roman" w:hAnsi="Times New Roman" w:cs="Times New Roman"/>
          <w:kern w:val="0"/>
          <w14:ligatures w14:val="none"/>
        </w:rPr>
      </w:pPr>
      <w:r w:rsidRPr="004636F3">
        <w:rPr>
          <w:rFonts w:ascii="Times New Roman" w:eastAsia="Times New Roman" w:hAnsi="Times New Roman" w:cs="Times New Roman"/>
          <w:kern w:val="0"/>
          <w14:ligatures w14:val="none"/>
        </w:rPr>
        <w:t>Across the entire diocese, Nimbus (the SharePoint-based intranet) usage is still relatively low</w:t>
      </w:r>
      <w:r>
        <w:rPr>
          <w:rFonts w:ascii="Times New Roman" w:eastAsia="Times New Roman" w:hAnsi="Times New Roman" w:cs="Times New Roman"/>
          <w:kern w:val="0"/>
          <w14:ligatures w14:val="none"/>
        </w:rPr>
        <w:t xml:space="preserve"> this is partially due to Diocesan Account Adoption</w:t>
      </w:r>
      <w:r w:rsidRPr="004636F3">
        <w:rPr>
          <w:rFonts w:ascii="Times New Roman" w:eastAsia="Times New Roman" w:hAnsi="Times New Roman" w:cs="Times New Roman"/>
          <w:kern w:val="0"/>
          <w14:ligatures w14:val="none"/>
        </w:rPr>
        <w:t>. By the last 60 days alone</w:t>
      </w:r>
      <w:r>
        <w:rPr>
          <w:rFonts w:ascii="Times New Roman" w:eastAsia="Times New Roman" w:hAnsi="Times New Roman" w:cs="Times New Roman"/>
          <w:kern w:val="0"/>
          <w14:ligatures w14:val="none"/>
        </w:rPr>
        <w:t xml:space="preserve"> from March to January</w:t>
      </w:r>
      <w:r w:rsidRPr="004636F3">
        <w:rPr>
          <w:rFonts w:ascii="Times New Roman" w:eastAsia="Times New Roman" w:hAnsi="Times New Roman" w:cs="Times New Roman"/>
          <w:kern w:val="0"/>
          <w14:ligatures w14:val="none"/>
        </w:rPr>
        <w:t>, about 719 users have been active on Nimbus (indicating current monthly/bi-monthly active user levels).</w:t>
      </w:r>
      <w:r>
        <w:rPr>
          <w:rFonts w:ascii="Times New Roman" w:eastAsia="Times New Roman" w:hAnsi="Times New Roman" w:cs="Times New Roman"/>
          <w:kern w:val="0"/>
          <w14:ligatures w14:val="none"/>
        </w:rPr>
        <w:t xml:space="preserve"> </w:t>
      </w:r>
      <w:r w:rsidRPr="004636F3">
        <w:rPr>
          <w:rFonts w:ascii="Times New Roman" w:eastAsia="Times New Roman" w:hAnsi="Times New Roman" w:cs="Times New Roman"/>
          <w:kern w:val="0"/>
          <w14:ligatures w14:val="none"/>
        </w:rPr>
        <w:t xml:space="preserve">Out of approximately </w:t>
      </w:r>
      <w:r w:rsidRPr="004636F3">
        <w:rPr>
          <w:rFonts w:ascii="Times New Roman" w:eastAsia="Times New Roman" w:hAnsi="Times New Roman" w:cs="Times New Roman"/>
          <w:b/>
          <w:bCs/>
          <w:kern w:val="0"/>
          <w14:ligatures w14:val="none"/>
        </w:rPr>
        <w:t>3,800 total user accounts</w:t>
      </w:r>
      <w:r w:rsidRPr="004636F3">
        <w:rPr>
          <w:rFonts w:ascii="Times New Roman" w:eastAsia="Times New Roman" w:hAnsi="Times New Roman" w:cs="Times New Roman"/>
          <w:kern w:val="0"/>
          <w14:ligatures w14:val="none"/>
        </w:rPr>
        <w:t xml:space="preserve">, only about </w:t>
      </w:r>
      <w:r w:rsidRPr="004636F3">
        <w:rPr>
          <w:rFonts w:ascii="Times New Roman" w:eastAsia="Times New Roman" w:hAnsi="Times New Roman" w:cs="Times New Roman"/>
          <w:b/>
          <w:bCs/>
          <w:kern w:val="0"/>
          <w14:ligatures w14:val="none"/>
        </w:rPr>
        <w:t>36%</w:t>
      </w:r>
      <w:r w:rsidRPr="004636F3">
        <w:rPr>
          <w:rFonts w:ascii="Times New Roman" w:eastAsia="Times New Roman" w:hAnsi="Times New Roman" w:cs="Times New Roman"/>
          <w:kern w:val="0"/>
          <w14:ligatures w14:val="none"/>
        </w:rPr>
        <w:t xml:space="preserve"> have ever logged into </w:t>
      </w:r>
      <w:r>
        <w:rPr>
          <w:rFonts w:ascii="Times New Roman" w:eastAsia="Times New Roman" w:hAnsi="Times New Roman" w:cs="Times New Roman"/>
          <w:kern w:val="0"/>
          <w14:ligatures w14:val="none"/>
        </w:rPr>
        <w:t>their Diocesan Accounts</w:t>
      </w:r>
      <w:r w:rsidRPr="004636F3">
        <w:rPr>
          <w:rFonts w:ascii="Times New Roman" w:eastAsia="Times New Roman" w:hAnsi="Times New Roman" w:cs="Times New Roman"/>
          <w:kern w:val="0"/>
          <w14:ligatures w14:val="none"/>
        </w:rPr>
        <w:t xml:space="preserve"> – meaning roughly one-third of diocesan users have used th</w:t>
      </w:r>
      <w:r>
        <w:rPr>
          <w:rFonts w:ascii="Times New Roman" w:eastAsia="Times New Roman" w:hAnsi="Times New Roman" w:cs="Times New Roman"/>
          <w:kern w:val="0"/>
          <w14:ligatures w14:val="none"/>
        </w:rPr>
        <w:t>eir provided diocesan accounts</w:t>
      </w:r>
      <w:r w:rsidRPr="004636F3">
        <w:rPr>
          <w:rFonts w:ascii="Times New Roman" w:eastAsia="Times New Roman" w:hAnsi="Times New Roman" w:cs="Times New Roman"/>
          <w:kern w:val="0"/>
          <w14:ligatures w14:val="none"/>
        </w:rPr>
        <w:t xml:space="preserve">, while two-thirds have never accessed it. This overall adoption rate is derived from the </w:t>
      </w:r>
      <w:proofErr w:type="spellStart"/>
      <w:r w:rsidRPr="004636F3">
        <w:rPr>
          <w:rFonts w:ascii="Times New Roman" w:eastAsia="Times New Roman" w:hAnsi="Times New Roman" w:cs="Times New Roman"/>
          <w:kern w:val="0"/>
          <w14:ligatures w14:val="none"/>
        </w:rPr>
        <w:t>AllUsers</w:t>
      </w:r>
      <w:proofErr w:type="spellEnd"/>
      <w:r w:rsidRPr="004636F3">
        <w:rPr>
          <w:rFonts w:ascii="Times New Roman" w:eastAsia="Times New Roman" w:hAnsi="Times New Roman" w:cs="Times New Roman"/>
          <w:kern w:val="0"/>
          <w14:ligatures w14:val="none"/>
        </w:rPr>
        <w:t xml:space="preserve"> logon data (≈1,382 accounts with a logon vs. 3,803 total). Adoption varies significantly by group: for example, some school domains have high usage (e.g. </w:t>
      </w:r>
      <w:r w:rsidRPr="004636F3">
        <w:rPr>
          <w:rFonts w:ascii="Times New Roman" w:eastAsia="Times New Roman" w:hAnsi="Times New Roman" w:cs="Times New Roman"/>
          <w:b/>
          <w:bCs/>
          <w:kern w:val="0"/>
          <w14:ligatures w14:val="none"/>
        </w:rPr>
        <w:t>St. Gabriel School – ~88%</w:t>
      </w:r>
      <w:r w:rsidRPr="004636F3">
        <w:rPr>
          <w:rFonts w:ascii="Times New Roman" w:eastAsia="Times New Roman" w:hAnsi="Times New Roman" w:cs="Times New Roman"/>
          <w:kern w:val="0"/>
          <w14:ligatures w14:val="none"/>
        </w:rPr>
        <w:t xml:space="preserve"> of accounts used), whereas the main diocesan domain has much lower engagement (see below). In short, </w:t>
      </w:r>
      <w:r w:rsidRPr="004636F3">
        <w:rPr>
          <w:rFonts w:ascii="Times New Roman" w:eastAsia="Times New Roman" w:hAnsi="Times New Roman" w:cs="Times New Roman"/>
          <w:b/>
          <w:bCs/>
          <w:kern w:val="0"/>
          <w14:ligatures w14:val="none"/>
        </w:rPr>
        <w:t xml:space="preserve">only about one in three diocesan users have used </w:t>
      </w:r>
      <w:r>
        <w:rPr>
          <w:rFonts w:ascii="Times New Roman" w:eastAsia="Times New Roman" w:hAnsi="Times New Roman" w:cs="Times New Roman"/>
          <w:b/>
          <w:bCs/>
          <w:kern w:val="0"/>
          <w14:ligatures w14:val="none"/>
        </w:rPr>
        <w:t>their account</w:t>
      </w:r>
      <w:r w:rsidRPr="004636F3">
        <w:rPr>
          <w:rFonts w:ascii="Times New Roman" w:eastAsia="Times New Roman" w:hAnsi="Times New Roman" w:cs="Times New Roman"/>
          <w:kern w:val="0"/>
          <w14:ligatures w14:val="none"/>
        </w:rPr>
        <w:t xml:space="preserve"> to date, indicating substantial room to increase adoption.</w:t>
      </w:r>
    </w:p>
    <w:p w14:paraId="0DD375B5" w14:textId="77777777" w:rsidR="004636F3" w:rsidRPr="004636F3" w:rsidRDefault="004636F3" w:rsidP="004636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636F3">
        <w:rPr>
          <w:rFonts w:ascii="Times New Roman" w:eastAsia="Times New Roman" w:hAnsi="Times New Roman" w:cs="Times New Roman"/>
          <w:b/>
          <w:bCs/>
          <w:kern w:val="0"/>
          <w:sz w:val="36"/>
          <w:szCs w:val="36"/>
          <w14:ligatures w14:val="none"/>
        </w:rPr>
        <w:t>Non-Usage Among RCDOC.org Accounts</w:t>
      </w:r>
    </w:p>
    <w:p w14:paraId="04575236" w14:textId="3E6967BC" w:rsidR="004636F3" w:rsidRPr="004636F3" w:rsidRDefault="004636F3" w:rsidP="004636F3">
      <w:pPr>
        <w:spacing w:before="100" w:beforeAutospacing="1" w:after="100" w:afterAutospacing="1" w:line="240" w:lineRule="auto"/>
        <w:rPr>
          <w:rFonts w:ascii="Times New Roman" w:eastAsia="Times New Roman" w:hAnsi="Times New Roman" w:cs="Times New Roman"/>
          <w:kern w:val="0"/>
          <w14:ligatures w14:val="none"/>
        </w:rPr>
      </w:pPr>
      <w:r w:rsidRPr="004636F3">
        <w:rPr>
          <w:rFonts w:ascii="Times New Roman" w:eastAsia="Times New Roman" w:hAnsi="Times New Roman" w:cs="Times New Roman"/>
          <w:kern w:val="0"/>
          <w14:ligatures w14:val="none"/>
        </w:rPr>
        <w:t xml:space="preserve">Focusing on the core diocesan staff (users with </w:t>
      </w:r>
      <w:r w:rsidRPr="004636F3">
        <w:rPr>
          <w:rFonts w:ascii="Courier New" w:eastAsia="Times New Roman" w:hAnsi="Courier New" w:cs="Courier New"/>
          <w:kern w:val="0"/>
          <w:sz w:val="20"/>
          <w:szCs w:val="20"/>
          <w14:ligatures w14:val="none"/>
        </w:rPr>
        <w:t>@rcdoc.org</w:t>
      </w:r>
      <w:r w:rsidRPr="004636F3">
        <w:rPr>
          <w:rFonts w:ascii="Times New Roman" w:eastAsia="Times New Roman" w:hAnsi="Times New Roman" w:cs="Times New Roman"/>
          <w:kern w:val="0"/>
          <w14:ligatures w14:val="none"/>
        </w:rPr>
        <w:t xml:space="preserve"> emails), adoption is especially low. </w:t>
      </w:r>
      <w:r w:rsidRPr="004636F3">
        <w:rPr>
          <w:rFonts w:ascii="Times New Roman" w:eastAsia="Times New Roman" w:hAnsi="Times New Roman" w:cs="Times New Roman"/>
          <w:b/>
          <w:bCs/>
          <w:kern w:val="0"/>
          <w14:ligatures w14:val="none"/>
        </w:rPr>
        <w:t xml:space="preserve">Approximately 25% of RCDOC.org account holders have ever logged into </w:t>
      </w:r>
      <w:r>
        <w:rPr>
          <w:rFonts w:ascii="Times New Roman" w:eastAsia="Times New Roman" w:hAnsi="Times New Roman" w:cs="Times New Roman"/>
          <w:b/>
          <w:bCs/>
          <w:kern w:val="0"/>
          <w14:ligatures w14:val="none"/>
        </w:rPr>
        <w:t>their accounts</w:t>
      </w:r>
      <w:r w:rsidRPr="004636F3">
        <w:rPr>
          <w:rFonts w:ascii="Times New Roman" w:eastAsia="Times New Roman" w:hAnsi="Times New Roman" w:cs="Times New Roman"/>
          <w:b/>
          <w:bCs/>
          <w:kern w:val="0"/>
          <w14:ligatures w14:val="none"/>
        </w:rPr>
        <w:t>, meaning ~75% have never logged in at all.</w:t>
      </w:r>
      <w:r w:rsidRPr="004636F3">
        <w:rPr>
          <w:rFonts w:ascii="Times New Roman" w:eastAsia="Times New Roman" w:hAnsi="Times New Roman" w:cs="Times New Roman"/>
          <w:kern w:val="0"/>
          <w14:ligatures w14:val="none"/>
        </w:rPr>
        <w:t xml:space="preserve"> In other words, three out of four users in the </w:t>
      </w:r>
      <w:r>
        <w:rPr>
          <w:rFonts w:ascii="Times New Roman" w:eastAsia="Times New Roman" w:hAnsi="Times New Roman" w:cs="Times New Roman"/>
          <w:kern w:val="0"/>
          <w14:ligatures w14:val="none"/>
        </w:rPr>
        <w:t xml:space="preserve">non-managed parishes </w:t>
      </w:r>
      <w:r w:rsidRPr="004636F3">
        <w:rPr>
          <w:rFonts w:ascii="Times New Roman" w:eastAsia="Times New Roman" w:hAnsi="Times New Roman" w:cs="Times New Roman"/>
          <w:kern w:val="0"/>
          <w14:ligatures w14:val="none"/>
        </w:rPr>
        <w:t xml:space="preserve">have </w:t>
      </w:r>
      <w:r w:rsidRPr="004636F3">
        <w:rPr>
          <w:rFonts w:ascii="Times New Roman" w:eastAsia="Times New Roman" w:hAnsi="Times New Roman" w:cs="Times New Roman"/>
          <w:i/>
          <w:iCs/>
          <w:kern w:val="0"/>
          <w14:ligatures w14:val="none"/>
        </w:rPr>
        <w:t>never</w:t>
      </w:r>
      <w:r w:rsidRPr="004636F3">
        <w:rPr>
          <w:rFonts w:ascii="Times New Roman" w:eastAsia="Times New Roman" w:hAnsi="Times New Roman" w:cs="Times New Roman"/>
          <w:kern w:val="0"/>
          <w14:ligatures w14:val="none"/>
        </w:rPr>
        <w:t xml:space="preserve"> accessed the intranet. This is a strikingly low utilization rate among the very users who might be expected to use these internal tools most. It suggests that a large portion of diocesan staff have yet to embrace (or be introduced to) Nimbus. Addressing this gap (through training, awareness, or policy) may be crucial to improving overall usage.</w:t>
      </w:r>
    </w:p>
    <w:p w14:paraId="201DF862" w14:textId="77777777" w:rsidR="004636F3" w:rsidRPr="004636F3" w:rsidRDefault="004636F3" w:rsidP="004636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636F3">
        <w:rPr>
          <w:rFonts w:ascii="Times New Roman" w:eastAsia="Times New Roman" w:hAnsi="Times New Roman" w:cs="Times New Roman"/>
          <w:b/>
          <w:bCs/>
          <w:kern w:val="0"/>
          <w:sz w:val="36"/>
          <w:szCs w:val="36"/>
          <w14:ligatures w14:val="none"/>
        </w:rPr>
        <w:t>Top Nimbus Pages by Usage</w:t>
      </w:r>
    </w:p>
    <w:p w14:paraId="38CE7EC0" w14:textId="77777777" w:rsidR="004636F3" w:rsidRPr="004636F3" w:rsidRDefault="004636F3" w:rsidP="004636F3">
      <w:pPr>
        <w:spacing w:before="100" w:beforeAutospacing="1" w:after="100" w:afterAutospacing="1" w:line="240" w:lineRule="auto"/>
        <w:rPr>
          <w:rFonts w:ascii="Times New Roman" w:eastAsia="Times New Roman" w:hAnsi="Times New Roman" w:cs="Times New Roman"/>
          <w:kern w:val="0"/>
          <w14:ligatures w14:val="none"/>
        </w:rPr>
      </w:pPr>
      <w:r w:rsidRPr="004636F3">
        <w:rPr>
          <w:rFonts w:ascii="Times New Roman" w:eastAsia="Times New Roman" w:hAnsi="Times New Roman" w:cs="Times New Roman"/>
          <w:kern w:val="0"/>
          <w14:ligatures w14:val="none"/>
        </w:rPr>
        <w:t xml:space="preserve">Looking at SharePoint analytics, we identified which Nimbus pages are getting the most traffic. </w:t>
      </w:r>
      <w:r w:rsidRPr="004636F3">
        <w:rPr>
          <w:rFonts w:ascii="Times New Roman" w:eastAsia="Times New Roman" w:hAnsi="Times New Roman" w:cs="Times New Roman"/>
          <w:i/>
          <w:iCs/>
          <w:kern w:val="0"/>
          <w14:ligatures w14:val="none"/>
        </w:rPr>
        <w:t>(To avoid skewing the data, we excluded automated “launch” hits – e.g. the homepage auto-opening on login – when interpreting real user interest.</w:t>
      </w:r>
      <w:r w:rsidRPr="004636F3">
        <w:rPr>
          <w:rFonts w:ascii="Times New Roman" w:eastAsia="Times New Roman" w:hAnsi="Times New Roman" w:cs="Times New Roman"/>
          <w:kern w:val="0"/>
          <w14:ligatures w14:val="none"/>
        </w:rPr>
        <w:t>) The most-visited pages in the last 60 days include:</w:t>
      </w:r>
    </w:p>
    <w:p w14:paraId="64E15999" w14:textId="77777777" w:rsidR="004636F3" w:rsidRPr="004636F3" w:rsidRDefault="004636F3" w:rsidP="004636F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636F3">
        <w:rPr>
          <w:rFonts w:ascii="Times New Roman" w:eastAsia="Times New Roman" w:hAnsi="Times New Roman" w:cs="Times New Roman"/>
          <w:b/>
          <w:bCs/>
          <w:kern w:val="0"/>
          <w14:ligatures w14:val="none"/>
        </w:rPr>
        <w:t>Nimbus Home Page</w:t>
      </w:r>
      <w:r w:rsidRPr="004636F3">
        <w:rPr>
          <w:rFonts w:ascii="Times New Roman" w:eastAsia="Times New Roman" w:hAnsi="Times New Roman" w:cs="Times New Roman"/>
          <w:kern w:val="0"/>
          <w14:ligatures w14:val="none"/>
        </w:rPr>
        <w:t xml:space="preserve"> – </w:t>
      </w:r>
      <w:r w:rsidRPr="004636F3">
        <w:rPr>
          <w:rFonts w:ascii="Times New Roman" w:eastAsia="Times New Roman" w:hAnsi="Times New Roman" w:cs="Times New Roman"/>
          <w:i/>
          <w:iCs/>
          <w:kern w:val="0"/>
          <w14:ligatures w14:val="none"/>
        </w:rPr>
        <w:t>946 views</w:t>
      </w:r>
      <w:r w:rsidRPr="004636F3">
        <w:rPr>
          <w:rFonts w:ascii="Times New Roman" w:eastAsia="Times New Roman" w:hAnsi="Times New Roman" w:cs="Times New Roman"/>
          <w:kern w:val="0"/>
          <w14:ligatures w14:val="none"/>
        </w:rPr>
        <w:t xml:space="preserve"> (the landing page at nimbus.rcdoc.org; note this is often auto-loaded on computer login, inflating its count).</w:t>
      </w:r>
    </w:p>
    <w:p w14:paraId="34373838" w14:textId="77777777" w:rsidR="004636F3" w:rsidRPr="004636F3" w:rsidRDefault="004636F3" w:rsidP="004636F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636F3">
        <w:rPr>
          <w:rFonts w:ascii="Times New Roman" w:eastAsia="Times New Roman" w:hAnsi="Times New Roman" w:cs="Times New Roman"/>
          <w:b/>
          <w:bCs/>
          <w:kern w:val="0"/>
          <w14:ligatures w14:val="none"/>
        </w:rPr>
        <w:t>HR Portal Home</w:t>
      </w:r>
      <w:r w:rsidRPr="004636F3">
        <w:rPr>
          <w:rFonts w:ascii="Times New Roman" w:eastAsia="Times New Roman" w:hAnsi="Times New Roman" w:cs="Times New Roman"/>
          <w:kern w:val="0"/>
          <w14:ligatures w14:val="none"/>
        </w:rPr>
        <w:t xml:space="preserve"> (Human Resources site main page) – </w:t>
      </w:r>
      <w:r w:rsidRPr="004636F3">
        <w:rPr>
          <w:rFonts w:ascii="Times New Roman" w:eastAsia="Times New Roman" w:hAnsi="Times New Roman" w:cs="Times New Roman"/>
          <w:i/>
          <w:iCs/>
          <w:kern w:val="0"/>
          <w14:ligatures w14:val="none"/>
        </w:rPr>
        <w:t>~229 views</w:t>
      </w:r>
      <w:r w:rsidRPr="004636F3">
        <w:rPr>
          <w:rFonts w:ascii="Times New Roman" w:eastAsia="Times New Roman" w:hAnsi="Times New Roman" w:cs="Times New Roman"/>
          <w:kern w:val="0"/>
          <w14:ligatures w14:val="none"/>
        </w:rPr>
        <w:t>.</w:t>
      </w:r>
    </w:p>
    <w:p w14:paraId="45749CED" w14:textId="77777777" w:rsidR="004636F3" w:rsidRPr="004636F3" w:rsidRDefault="004636F3" w:rsidP="004636F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636F3">
        <w:rPr>
          <w:rFonts w:ascii="Times New Roman" w:eastAsia="Times New Roman" w:hAnsi="Times New Roman" w:cs="Times New Roman"/>
          <w:b/>
          <w:bCs/>
          <w:kern w:val="0"/>
          <w14:ligatures w14:val="none"/>
        </w:rPr>
        <w:t>“Meet Our New Employee” News Post</w:t>
      </w:r>
      <w:r w:rsidRPr="004636F3">
        <w:rPr>
          <w:rFonts w:ascii="Times New Roman" w:eastAsia="Times New Roman" w:hAnsi="Times New Roman" w:cs="Times New Roman"/>
          <w:kern w:val="0"/>
          <w14:ligatures w14:val="none"/>
        </w:rPr>
        <w:t xml:space="preserve"> – </w:t>
      </w:r>
      <w:r w:rsidRPr="004636F3">
        <w:rPr>
          <w:rFonts w:ascii="Times New Roman" w:eastAsia="Times New Roman" w:hAnsi="Times New Roman" w:cs="Times New Roman"/>
          <w:i/>
          <w:iCs/>
          <w:kern w:val="0"/>
          <w14:ligatures w14:val="none"/>
        </w:rPr>
        <w:t>~146 views</w:t>
      </w:r>
      <w:r w:rsidRPr="004636F3">
        <w:rPr>
          <w:rFonts w:ascii="Times New Roman" w:eastAsia="Times New Roman" w:hAnsi="Times New Roman" w:cs="Times New Roman"/>
          <w:kern w:val="0"/>
          <w14:ligatures w14:val="none"/>
        </w:rPr>
        <w:t xml:space="preserve"> (a popular intranet news article).</w:t>
      </w:r>
    </w:p>
    <w:p w14:paraId="25B50F1C" w14:textId="77777777" w:rsidR="004636F3" w:rsidRPr="004636F3" w:rsidRDefault="004636F3" w:rsidP="004636F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636F3">
        <w:rPr>
          <w:rFonts w:ascii="Times New Roman" w:eastAsia="Times New Roman" w:hAnsi="Times New Roman" w:cs="Times New Roman"/>
          <w:b/>
          <w:bCs/>
          <w:kern w:val="0"/>
          <w14:ligatures w14:val="none"/>
        </w:rPr>
        <w:t>Staff Directory Page</w:t>
      </w:r>
      <w:r w:rsidRPr="004636F3">
        <w:rPr>
          <w:rFonts w:ascii="Times New Roman" w:eastAsia="Times New Roman" w:hAnsi="Times New Roman" w:cs="Times New Roman"/>
          <w:kern w:val="0"/>
          <w14:ligatures w14:val="none"/>
        </w:rPr>
        <w:t xml:space="preserve"> – </w:t>
      </w:r>
      <w:r w:rsidRPr="004636F3">
        <w:rPr>
          <w:rFonts w:ascii="Times New Roman" w:eastAsia="Times New Roman" w:hAnsi="Times New Roman" w:cs="Times New Roman"/>
          <w:i/>
          <w:iCs/>
          <w:kern w:val="0"/>
          <w14:ligatures w14:val="none"/>
        </w:rPr>
        <w:t>~107 views</w:t>
      </w:r>
      <w:r w:rsidRPr="004636F3">
        <w:rPr>
          <w:rFonts w:ascii="Times New Roman" w:eastAsia="Times New Roman" w:hAnsi="Times New Roman" w:cs="Times New Roman"/>
          <w:kern w:val="0"/>
          <w14:ligatures w14:val="none"/>
        </w:rPr>
        <w:t xml:space="preserve"> (the online directory of priests/staff).</w:t>
      </w:r>
    </w:p>
    <w:p w14:paraId="2E1164F0" w14:textId="77777777" w:rsidR="004636F3" w:rsidRPr="004636F3" w:rsidRDefault="004636F3" w:rsidP="004636F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636F3">
        <w:rPr>
          <w:rFonts w:ascii="Times New Roman" w:eastAsia="Times New Roman" w:hAnsi="Times New Roman" w:cs="Times New Roman"/>
          <w:b/>
          <w:bCs/>
          <w:kern w:val="0"/>
          <w14:ligatures w14:val="none"/>
        </w:rPr>
        <w:t>Diocesan News/Info Article</w:t>
      </w:r>
      <w:r w:rsidRPr="004636F3">
        <w:rPr>
          <w:rFonts w:ascii="Times New Roman" w:eastAsia="Times New Roman" w:hAnsi="Times New Roman" w:cs="Times New Roman"/>
          <w:kern w:val="0"/>
          <w14:ligatures w14:val="none"/>
        </w:rPr>
        <w:t xml:space="preserve"> – </w:t>
      </w:r>
      <w:r w:rsidRPr="004636F3">
        <w:rPr>
          <w:rFonts w:ascii="Times New Roman" w:eastAsia="Times New Roman" w:hAnsi="Times New Roman" w:cs="Times New Roman"/>
          <w:i/>
          <w:iCs/>
          <w:kern w:val="0"/>
          <w14:ligatures w14:val="none"/>
        </w:rPr>
        <w:t>~98 views</w:t>
      </w:r>
      <w:r w:rsidRPr="004636F3">
        <w:rPr>
          <w:rFonts w:ascii="Times New Roman" w:eastAsia="Times New Roman" w:hAnsi="Times New Roman" w:cs="Times New Roman"/>
          <w:kern w:val="0"/>
          <w14:ligatures w14:val="none"/>
        </w:rPr>
        <w:t xml:space="preserve"> (a recent news or informational page on the Nimbus site).</w:t>
      </w:r>
    </w:p>
    <w:p w14:paraId="5599A0C6" w14:textId="56680901" w:rsidR="004636F3" w:rsidRDefault="004636F3" w:rsidP="004636F3">
      <w:r w:rsidRPr="004636F3">
        <w:lastRenderedPageBreak/>
        <w:drawing>
          <wp:inline distT="0" distB="0" distL="0" distR="0" wp14:anchorId="702E50E3" wp14:editId="6BF4CDA5">
            <wp:extent cx="4343400" cy="2857500"/>
            <wp:effectExtent l="0" t="0" r="0" b="0"/>
            <wp:docPr id="949385316" name="Picture 1" descr="A bar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85316" name="Picture 1" descr="A bar graph with blue squares&#10;&#10;AI-generated content may be incorrect."/>
                    <pic:cNvPicPr/>
                  </pic:nvPicPr>
                  <pic:blipFill>
                    <a:blip r:embed="rId5"/>
                    <a:stretch>
                      <a:fillRect/>
                    </a:stretch>
                  </pic:blipFill>
                  <pic:spPr>
                    <a:xfrm>
                      <a:off x="0" y="0"/>
                      <a:ext cx="4343400" cy="2857500"/>
                    </a:xfrm>
                    <a:prstGeom prst="rect">
                      <a:avLst/>
                    </a:prstGeom>
                  </pic:spPr>
                </pic:pic>
              </a:graphicData>
            </a:graphic>
          </wp:inline>
        </w:drawing>
      </w:r>
    </w:p>
    <w:p w14:paraId="0DBBC0F8" w14:textId="77777777" w:rsidR="004636F3" w:rsidRDefault="004636F3" w:rsidP="004636F3">
      <w:pPr>
        <w:rPr>
          <w:rFonts w:ascii="Times New Roman" w:eastAsia="Times New Roman" w:hAnsi="Times New Roman" w:cs="Times New Roman"/>
          <w:i/>
          <w:iCs/>
          <w:kern w:val="0"/>
          <w14:ligatures w14:val="none"/>
        </w:rPr>
      </w:pPr>
      <w:r w:rsidRPr="004636F3">
        <w:rPr>
          <w:rFonts w:ascii="Times New Roman" w:eastAsia="Times New Roman" w:hAnsi="Times New Roman" w:cs="Times New Roman"/>
          <w:i/>
          <w:iCs/>
          <w:kern w:val="0"/>
          <w14:ligatures w14:val="none"/>
        </w:rPr>
        <w:t>Figure: Top Nimbus pages by number of views in the last 60 days. The Nimbus home page leads by a wide margin (partly due to auto-launch on login), followed by the HR portal homepage, a “New Employee” news post, the staff directory page, and a diocesan news page.</w:t>
      </w:r>
    </w:p>
    <w:p w14:paraId="431EC015" w14:textId="401D2724" w:rsidR="004636F3" w:rsidRDefault="004636F3" w:rsidP="004636F3">
      <w:r w:rsidRPr="004636F3">
        <w:t>As shown above, the Nimbus front page sees the most hits (though many are from auto-launch on sign-in). Aside from that, the Human Resources site is the top destination, reﬂecting heavy use of HR information/forms. Internal news posts (like “Meet Our New Employee”) and the Sta</w:t>
      </w:r>
      <w:r w:rsidRPr="004636F3">
        <w:rPr>
          <w:rFonts w:ascii="Cambria Math" w:hAnsi="Cambria Math" w:cs="Cambria Math"/>
        </w:rPr>
        <w:t>ﬀ</w:t>
      </w:r>
      <w:r w:rsidRPr="004636F3">
        <w:t xml:space="preserve"> Directory are also among the most viewed content – indicating that sta</w:t>
      </w:r>
      <w:r w:rsidRPr="004636F3">
        <w:rPr>
          <w:rFonts w:ascii="Cambria Math" w:hAnsi="Cambria Math" w:cs="Cambria Math"/>
        </w:rPr>
        <w:t>ﬀ</w:t>
      </w:r>
      <w:r w:rsidRPr="004636F3">
        <w:t xml:space="preserve"> are actively reading diocesan news updates and looking up contacts via Nimbus. These pages far outrank others in engagement. The Finance, Development, and Chancery department site homepages also see regular tra</w:t>
      </w:r>
      <w:r w:rsidRPr="004636F3">
        <w:rPr>
          <w:rFonts w:ascii="Cambria Math" w:hAnsi="Cambria Math" w:cs="Cambria Math"/>
        </w:rPr>
        <w:t>ﬃ</w:t>
      </w:r>
      <w:r w:rsidRPr="004636F3">
        <w:t>c (around 80–90 views each in 60 days), but not as much as the top items above. Overall, this suggests that employee news, HR resources, and directory lookup are key drivers of Nimbus usage so far.</w:t>
      </w:r>
    </w:p>
    <w:p w14:paraId="31B87579" w14:textId="77777777" w:rsidR="004636F3" w:rsidRDefault="004636F3" w:rsidP="004636F3"/>
    <w:p w14:paraId="1062411D" w14:textId="77777777" w:rsidR="004636F3" w:rsidRDefault="004636F3" w:rsidP="004636F3"/>
    <w:p w14:paraId="605C106A" w14:textId="77777777" w:rsidR="004636F3" w:rsidRDefault="004636F3" w:rsidP="004636F3"/>
    <w:p w14:paraId="48294867" w14:textId="77777777" w:rsidR="004636F3" w:rsidRDefault="004636F3" w:rsidP="004636F3"/>
    <w:p w14:paraId="7FB3DA71" w14:textId="77777777" w:rsidR="004636F3" w:rsidRDefault="004636F3" w:rsidP="004636F3"/>
    <w:p w14:paraId="172E5CA8" w14:textId="77777777" w:rsidR="004636F3" w:rsidRDefault="004636F3" w:rsidP="004636F3"/>
    <w:p w14:paraId="2C829A37" w14:textId="77777777" w:rsidR="004636F3" w:rsidRDefault="004636F3" w:rsidP="004636F3"/>
    <w:p w14:paraId="394425EF" w14:textId="77777777" w:rsidR="004636F3" w:rsidRPr="004636F3" w:rsidRDefault="004636F3" w:rsidP="004636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636F3">
        <w:rPr>
          <w:rFonts w:ascii="Times New Roman" w:eastAsia="Times New Roman" w:hAnsi="Times New Roman" w:cs="Times New Roman"/>
          <w:b/>
          <w:bCs/>
          <w:kern w:val="0"/>
          <w:sz w:val="36"/>
          <w:szCs w:val="36"/>
          <w14:ligatures w14:val="none"/>
        </w:rPr>
        <w:lastRenderedPageBreak/>
        <w:t>Content Usage Breakdown: Lists vs. Libraries vs. Pages</w:t>
      </w:r>
    </w:p>
    <w:p w14:paraId="067012FA" w14:textId="77777777" w:rsidR="004636F3" w:rsidRPr="004636F3" w:rsidRDefault="004636F3" w:rsidP="004636F3">
      <w:pPr>
        <w:spacing w:before="100" w:beforeAutospacing="1" w:after="100" w:afterAutospacing="1" w:line="240" w:lineRule="auto"/>
        <w:rPr>
          <w:rFonts w:ascii="Times New Roman" w:eastAsia="Times New Roman" w:hAnsi="Times New Roman" w:cs="Times New Roman"/>
          <w:kern w:val="0"/>
          <w14:ligatures w14:val="none"/>
        </w:rPr>
      </w:pPr>
      <w:r w:rsidRPr="004636F3">
        <w:rPr>
          <w:rFonts w:ascii="Times New Roman" w:eastAsia="Times New Roman" w:hAnsi="Times New Roman" w:cs="Times New Roman"/>
          <w:kern w:val="0"/>
          <w14:ligatures w14:val="none"/>
        </w:rPr>
        <w:t xml:space="preserve">Nimbus provides a variety of content: structured data lists (“Crypta” data like directories), document libraries (files and folders), and site pages (web pages including news articles). We analyzed which types of content users are engaging with the most. </w:t>
      </w:r>
      <w:r w:rsidRPr="004636F3">
        <w:rPr>
          <w:rFonts w:ascii="Times New Roman" w:eastAsia="Times New Roman" w:hAnsi="Times New Roman" w:cs="Times New Roman"/>
          <w:b/>
          <w:bCs/>
          <w:kern w:val="0"/>
          <w14:ligatures w14:val="none"/>
        </w:rPr>
        <w:t>Figure below</w:t>
      </w:r>
      <w:r w:rsidRPr="004636F3">
        <w:rPr>
          <w:rFonts w:ascii="Times New Roman" w:eastAsia="Times New Roman" w:hAnsi="Times New Roman" w:cs="Times New Roman"/>
          <w:kern w:val="0"/>
          <w14:ligatures w14:val="none"/>
        </w:rPr>
        <w:t xml:space="preserve"> shows the breakdown of SharePoint usage by content type (by proportion of page views):</w:t>
      </w:r>
    </w:p>
    <w:p w14:paraId="57E901B3" w14:textId="238910F2" w:rsidR="004636F3" w:rsidRDefault="004636F3" w:rsidP="004636F3">
      <w:pPr>
        <w:rPr>
          <w:rFonts w:ascii="Times New Roman" w:eastAsia="Times New Roman" w:hAnsi="Times New Roman" w:cs="Times New Roman"/>
          <w:kern w:val="0"/>
          <w14:ligatures w14:val="none"/>
        </w:rPr>
      </w:pPr>
      <w:r w:rsidRPr="004636F3">
        <w:rPr>
          <w:rFonts w:ascii="Times New Roman" w:eastAsia="Times New Roman" w:hAnsi="Times New Roman" w:cs="Times New Roman"/>
          <w:kern w:val="0"/>
          <w14:ligatures w14:val="none"/>
        </w:rPr>
        <w:drawing>
          <wp:inline distT="0" distB="0" distL="0" distR="0" wp14:anchorId="5C5BE67C" wp14:editId="17DA9704">
            <wp:extent cx="4521200" cy="2857500"/>
            <wp:effectExtent l="0" t="0" r="0" b="0"/>
            <wp:docPr id="109646622" name="Picture 1" descr="A pie char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46622" name="Picture 1" descr="A pie chart with text&#10;&#10;AI-generated content may be incorrect."/>
                    <pic:cNvPicPr/>
                  </pic:nvPicPr>
                  <pic:blipFill>
                    <a:blip r:embed="rId6"/>
                    <a:stretch>
                      <a:fillRect/>
                    </a:stretch>
                  </pic:blipFill>
                  <pic:spPr>
                    <a:xfrm>
                      <a:off x="0" y="0"/>
                      <a:ext cx="4521200" cy="2857500"/>
                    </a:xfrm>
                    <a:prstGeom prst="rect">
                      <a:avLst/>
                    </a:prstGeom>
                  </pic:spPr>
                </pic:pic>
              </a:graphicData>
            </a:graphic>
          </wp:inline>
        </w:drawing>
      </w:r>
    </w:p>
    <w:p w14:paraId="54A4AC1D" w14:textId="77777777" w:rsidR="004636F3" w:rsidRDefault="004636F3" w:rsidP="004636F3">
      <w:pPr>
        <w:rPr>
          <w:rFonts w:ascii="Times New Roman" w:eastAsia="Times New Roman" w:hAnsi="Times New Roman" w:cs="Times New Roman"/>
          <w:i/>
          <w:iCs/>
          <w:kern w:val="0"/>
          <w14:ligatures w14:val="none"/>
        </w:rPr>
      </w:pPr>
      <w:r w:rsidRPr="004636F3">
        <w:rPr>
          <w:rFonts w:ascii="Times New Roman" w:eastAsia="Times New Roman" w:hAnsi="Times New Roman" w:cs="Times New Roman"/>
          <w:i/>
          <w:iCs/>
          <w:kern w:val="0"/>
          <w14:ligatures w14:val="none"/>
        </w:rPr>
        <w:t>Figure: Nimbus usage by content type (last 60 days). Over half of user interactions are with intranet pages or news posts (blue), about forty percent with document libraries/files (green), and only a small fraction with data lists (pink). “Lists” refers to the Crypta data lists (e.g. Priests, Churches directories). Internal navigation or system pages are excluded.</w:t>
      </w:r>
    </w:p>
    <w:p w14:paraId="3DE687BC" w14:textId="77777777" w:rsidR="004636F3" w:rsidRDefault="004636F3" w:rsidP="004636F3">
      <w:pPr>
        <w:pStyle w:val="NormalWeb"/>
      </w:pPr>
      <w:r>
        <w:t xml:space="preserve">As illustrated, </w:t>
      </w:r>
      <w:r>
        <w:rPr>
          <w:rStyle w:val="Strong"/>
          <w:rFonts w:eastAsiaTheme="majorEastAsia"/>
        </w:rPr>
        <w:t xml:space="preserve">site pages and news posts account for </w:t>
      </w:r>
      <w:proofErr w:type="gramStart"/>
      <w:r>
        <w:rPr>
          <w:rStyle w:val="Strong"/>
          <w:rFonts w:eastAsiaTheme="majorEastAsia"/>
        </w:rPr>
        <w:t>the majority of</w:t>
      </w:r>
      <w:proofErr w:type="gramEnd"/>
      <w:r>
        <w:rPr>
          <w:rStyle w:val="Strong"/>
          <w:rFonts w:eastAsiaTheme="majorEastAsia"/>
        </w:rPr>
        <w:t xml:space="preserve"> usage (~55%)</w:t>
      </w:r>
      <w:r>
        <w:t xml:space="preserve">. This means users are primarily reading content – such as news articles, announcements, and informational pages on the intranet. </w:t>
      </w:r>
      <w:r>
        <w:rPr>
          <w:rStyle w:val="Strong"/>
          <w:rFonts w:eastAsiaTheme="majorEastAsia"/>
        </w:rPr>
        <w:t>Document libraries (file repositories)</w:t>
      </w:r>
      <w:r>
        <w:t xml:space="preserve"> make up the next largest segment (~43% of usage), indicating that a substantial portion of users are accessing or managing documents (forms, PDFs, shared files) on Nimbus. In contrast, </w:t>
      </w:r>
      <w:r>
        <w:rPr>
          <w:rStyle w:val="Strong"/>
          <w:rFonts w:eastAsiaTheme="majorEastAsia"/>
        </w:rPr>
        <w:t>the Crypta data lists see minimal usage (~2%)</w:t>
      </w:r>
      <w:r>
        <w:t xml:space="preserve">. The lists like Priests, Churches, Schools, etc., have only a handful of views (e.g. the online Directory list had 59 unique viewers and 97 total views in 60 days), suggesting that these reference data lists are not heavily utilized by staff </w:t>
      </w:r>
      <w:proofErr w:type="gramStart"/>
      <w:r>
        <w:t>on a daily basis</w:t>
      </w:r>
      <w:proofErr w:type="gramEnd"/>
      <w:r>
        <w:t>.</w:t>
      </w:r>
    </w:p>
    <w:p w14:paraId="4FF20645" w14:textId="77777777" w:rsidR="004636F3" w:rsidRDefault="004636F3" w:rsidP="004636F3">
      <w:pPr>
        <w:pStyle w:val="NormalWeb"/>
      </w:pPr>
      <w:r>
        <w:t xml:space="preserve">In summary, </w:t>
      </w:r>
      <w:r>
        <w:rPr>
          <w:rStyle w:val="Strong"/>
          <w:rFonts w:eastAsiaTheme="majorEastAsia"/>
        </w:rPr>
        <w:t>actual Nimbus usage is concentrated on consuming information (pages/news) and accessing documents</w:t>
      </w:r>
      <w:r>
        <w:t>, with very little use of the data lists at present. This breakdown provides a clearer picture of how Nimbus is being used in practice. It also aligns with the earlier observation that HR pages and news posts are popular (driving the large “pages/news” share), and it underscores that many employees are using Nimbus as a document hub as well. Conversely, the low list usage might indicate either that the directory-type data (Crypta) is not widely needed day-to-day or that users may not be aware of those features yet.</w:t>
      </w:r>
    </w:p>
    <w:p w14:paraId="2BBBC855" w14:textId="77777777" w:rsidR="004636F3" w:rsidRPr="004636F3" w:rsidRDefault="004636F3" w:rsidP="004636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636F3">
        <w:rPr>
          <w:rFonts w:ascii="Times New Roman" w:eastAsia="Times New Roman" w:hAnsi="Times New Roman" w:cs="Times New Roman"/>
          <w:b/>
          <w:bCs/>
          <w:kern w:val="0"/>
          <w:sz w:val="36"/>
          <w:szCs w:val="36"/>
          <w14:ligatures w14:val="none"/>
        </w:rPr>
        <w:lastRenderedPageBreak/>
        <w:t>Key Findings and Recommendations</w:t>
      </w:r>
    </w:p>
    <w:p w14:paraId="5E0133B4" w14:textId="63EB4E4D" w:rsidR="004636F3" w:rsidRPr="004636F3" w:rsidRDefault="004636F3" w:rsidP="004636F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636F3">
        <w:rPr>
          <w:rFonts w:ascii="Times New Roman" w:eastAsia="Times New Roman" w:hAnsi="Times New Roman" w:cs="Times New Roman"/>
          <w:b/>
          <w:bCs/>
          <w:kern w:val="0"/>
          <w14:ligatures w14:val="none"/>
        </w:rPr>
        <w:t>Current Usage %:</w:t>
      </w:r>
      <w:r w:rsidRPr="004636F3">
        <w:rPr>
          <w:rFonts w:ascii="Times New Roman" w:eastAsia="Times New Roman" w:hAnsi="Times New Roman" w:cs="Times New Roman"/>
          <w:kern w:val="0"/>
          <w14:ligatures w14:val="none"/>
        </w:rPr>
        <w:t xml:space="preserve"> Overall Nimbus adoption is low – only ~</w:t>
      </w:r>
      <w:r w:rsidRPr="004636F3">
        <w:rPr>
          <w:rFonts w:ascii="Times New Roman" w:eastAsia="Times New Roman" w:hAnsi="Times New Roman" w:cs="Times New Roman"/>
          <w:b/>
          <w:bCs/>
          <w:kern w:val="0"/>
          <w14:ligatures w14:val="none"/>
        </w:rPr>
        <w:t>36% of diocesan users</w:t>
      </w:r>
      <w:r w:rsidRPr="004636F3">
        <w:rPr>
          <w:rFonts w:ascii="Times New Roman" w:eastAsia="Times New Roman" w:hAnsi="Times New Roman" w:cs="Times New Roman"/>
          <w:kern w:val="0"/>
          <w14:ligatures w14:val="none"/>
        </w:rPr>
        <w:t xml:space="preserve"> have ever logged in, and an even smaller </w:t>
      </w:r>
      <w:r w:rsidRPr="004636F3">
        <w:rPr>
          <w:rFonts w:ascii="Times New Roman" w:eastAsia="Times New Roman" w:hAnsi="Times New Roman" w:cs="Times New Roman"/>
          <w:b/>
          <w:bCs/>
          <w:kern w:val="0"/>
          <w14:ligatures w14:val="none"/>
        </w:rPr>
        <w:t xml:space="preserve">25% of </w:t>
      </w:r>
      <w:r>
        <w:rPr>
          <w:rFonts w:ascii="Times New Roman" w:eastAsia="Times New Roman" w:hAnsi="Times New Roman" w:cs="Times New Roman"/>
          <w:b/>
          <w:bCs/>
          <w:kern w:val="0"/>
          <w14:ligatures w14:val="none"/>
        </w:rPr>
        <w:t>parish</w:t>
      </w:r>
      <w:r w:rsidRPr="004636F3">
        <w:rPr>
          <w:rFonts w:ascii="Times New Roman" w:eastAsia="Times New Roman" w:hAnsi="Times New Roman" w:cs="Times New Roman"/>
          <w:b/>
          <w:bCs/>
          <w:kern w:val="0"/>
          <w14:ligatures w14:val="none"/>
        </w:rPr>
        <w:t xml:space="preserve"> diocesan (RCDOC) users</w:t>
      </w:r>
      <w:r w:rsidRPr="004636F3">
        <w:rPr>
          <w:rFonts w:ascii="Times New Roman" w:eastAsia="Times New Roman" w:hAnsi="Times New Roman" w:cs="Times New Roman"/>
          <w:kern w:val="0"/>
          <w14:ligatures w14:val="none"/>
        </w:rPr>
        <w:t xml:space="preserve"> have done so (meaning ~75% of central staff have never used the intranet). Driving up this percentage should be a priority so that the platform delivers value to more of the diocese.</w:t>
      </w:r>
    </w:p>
    <w:p w14:paraId="20F5D56B" w14:textId="77777777" w:rsidR="004636F3" w:rsidRPr="004636F3" w:rsidRDefault="004636F3" w:rsidP="004636F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636F3">
        <w:rPr>
          <w:rFonts w:ascii="Times New Roman" w:eastAsia="Times New Roman" w:hAnsi="Times New Roman" w:cs="Times New Roman"/>
          <w:b/>
          <w:bCs/>
          <w:kern w:val="0"/>
          <w14:ligatures w14:val="none"/>
        </w:rPr>
        <w:t>Engagement Focus:</w:t>
      </w:r>
      <w:r w:rsidRPr="004636F3">
        <w:rPr>
          <w:rFonts w:ascii="Times New Roman" w:eastAsia="Times New Roman" w:hAnsi="Times New Roman" w:cs="Times New Roman"/>
          <w:kern w:val="0"/>
          <w14:ligatures w14:val="none"/>
        </w:rPr>
        <w:t xml:space="preserve"> Users primarily visit </w:t>
      </w:r>
      <w:r w:rsidRPr="004636F3">
        <w:rPr>
          <w:rFonts w:ascii="Times New Roman" w:eastAsia="Times New Roman" w:hAnsi="Times New Roman" w:cs="Times New Roman"/>
          <w:b/>
          <w:bCs/>
          <w:kern w:val="0"/>
          <w14:ligatures w14:val="none"/>
        </w:rPr>
        <w:t>news pages, HR info, and the staff directory</w:t>
      </w:r>
      <w:r w:rsidRPr="004636F3">
        <w:rPr>
          <w:rFonts w:ascii="Times New Roman" w:eastAsia="Times New Roman" w:hAnsi="Times New Roman" w:cs="Times New Roman"/>
          <w:kern w:val="0"/>
          <w14:ligatures w14:val="none"/>
        </w:rPr>
        <w:t>, as well as departmental homepages. These high-hit pages (100+ views/period) are the “killer content” of Nimbus. Ensuring these are kept up-to-date and useful will encourage regular visits.</w:t>
      </w:r>
    </w:p>
    <w:p w14:paraId="12092764" w14:textId="77777777" w:rsidR="004636F3" w:rsidRPr="004636F3" w:rsidRDefault="004636F3" w:rsidP="004636F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636F3">
        <w:rPr>
          <w:rFonts w:ascii="Times New Roman" w:eastAsia="Times New Roman" w:hAnsi="Times New Roman" w:cs="Times New Roman"/>
          <w:b/>
          <w:bCs/>
          <w:kern w:val="0"/>
          <w14:ligatures w14:val="none"/>
        </w:rPr>
        <w:t>Document Collaboration:</w:t>
      </w:r>
      <w:r w:rsidRPr="004636F3">
        <w:rPr>
          <w:rFonts w:ascii="Times New Roman" w:eastAsia="Times New Roman" w:hAnsi="Times New Roman" w:cs="Times New Roman"/>
          <w:kern w:val="0"/>
          <w14:ligatures w14:val="none"/>
        </w:rPr>
        <w:t xml:space="preserve"> Nearly half of Nimbus usage is for </w:t>
      </w:r>
      <w:r w:rsidRPr="004636F3">
        <w:rPr>
          <w:rFonts w:ascii="Times New Roman" w:eastAsia="Times New Roman" w:hAnsi="Times New Roman" w:cs="Times New Roman"/>
          <w:b/>
          <w:bCs/>
          <w:kern w:val="0"/>
          <w14:ligatures w14:val="none"/>
        </w:rPr>
        <w:t>document libraries</w:t>
      </w:r>
      <w:r w:rsidRPr="004636F3">
        <w:rPr>
          <w:rFonts w:ascii="Times New Roman" w:eastAsia="Times New Roman" w:hAnsi="Times New Roman" w:cs="Times New Roman"/>
          <w:kern w:val="0"/>
          <w14:ligatures w14:val="none"/>
        </w:rPr>
        <w:t xml:space="preserve"> – indicating staff are also using SharePoint for file sharing and storage. This is a positive sign of collaboration. We should ensure document libraries (especially in active sites like Finance, HR, etc.) are well-organized and that users are trained in using them effectively.</w:t>
      </w:r>
    </w:p>
    <w:p w14:paraId="0438DFAE" w14:textId="0365B977" w:rsidR="004636F3" w:rsidRPr="004636F3" w:rsidRDefault="004636F3" w:rsidP="004636F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636F3">
        <w:rPr>
          <w:rFonts w:ascii="Times New Roman" w:eastAsia="Times New Roman" w:hAnsi="Times New Roman" w:cs="Times New Roman"/>
          <w:b/>
          <w:bCs/>
          <w:kern w:val="0"/>
          <w14:ligatures w14:val="none"/>
        </w:rPr>
        <w:t>Underutilized Data Lists:</w:t>
      </w:r>
      <w:r w:rsidRPr="004636F3">
        <w:rPr>
          <w:rFonts w:ascii="Times New Roman" w:eastAsia="Times New Roman" w:hAnsi="Times New Roman" w:cs="Times New Roman"/>
          <w:kern w:val="0"/>
          <w14:ligatures w14:val="none"/>
        </w:rPr>
        <w:t xml:space="preserve"> The </w:t>
      </w:r>
      <w:r w:rsidRPr="004636F3">
        <w:rPr>
          <w:rFonts w:ascii="Times New Roman" w:eastAsia="Times New Roman" w:hAnsi="Times New Roman" w:cs="Times New Roman"/>
          <w:b/>
          <w:bCs/>
          <w:kern w:val="0"/>
          <w14:ligatures w14:val="none"/>
        </w:rPr>
        <w:t>Crypta data lists (directories)</w:t>
      </w:r>
      <w:r w:rsidRPr="004636F3">
        <w:rPr>
          <w:rFonts w:ascii="Times New Roman" w:eastAsia="Times New Roman" w:hAnsi="Times New Roman" w:cs="Times New Roman"/>
          <w:kern w:val="0"/>
          <w14:ligatures w14:val="none"/>
        </w:rPr>
        <w:t xml:space="preserve"> are barely used (only ~2% of interactions). If these lists are intended to be useful (priest directory, school info, etc.), we may need to better promote them or integrate their information into more visited pages. </w:t>
      </w:r>
      <w:r w:rsidR="00216F2B">
        <w:rPr>
          <w:rFonts w:ascii="Times New Roman" w:eastAsia="Times New Roman" w:hAnsi="Times New Roman" w:cs="Times New Roman"/>
          <w:kern w:val="0"/>
          <w14:ligatures w14:val="none"/>
        </w:rPr>
        <w:t>Either increase feature usage or improve ease of use.</w:t>
      </w:r>
    </w:p>
    <w:p w14:paraId="14E9BA1B" w14:textId="20F37626" w:rsidR="004636F3" w:rsidRPr="004636F3" w:rsidRDefault="004636F3" w:rsidP="004636F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636F3">
        <w:rPr>
          <w:rFonts w:ascii="Times New Roman" w:eastAsia="Times New Roman" w:hAnsi="Times New Roman" w:cs="Times New Roman"/>
          <w:b/>
          <w:bCs/>
          <w:kern w:val="0"/>
          <w14:ligatures w14:val="none"/>
        </w:rPr>
        <w:t>Next Steps:</w:t>
      </w:r>
      <w:r w:rsidRPr="004636F3">
        <w:rPr>
          <w:rFonts w:ascii="Times New Roman" w:eastAsia="Times New Roman" w:hAnsi="Times New Roman" w:cs="Times New Roman"/>
          <w:kern w:val="0"/>
          <w14:ligatures w14:val="none"/>
        </w:rPr>
        <w:t xml:space="preserve"> To increase overall Nimbus adoption, we might consider outreach to the ~</w:t>
      </w:r>
      <w:r w:rsidRPr="004636F3">
        <w:rPr>
          <w:rFonts w:ascii="Times New Roman" w:eastAsia="Times New Roman" w:hAnsi="Times New Roman" w:cs="Times New Roman"/>
          <w:b/>
          <w:bCs/>
          <w:kern w:val="0"/>
          <w14:ligatures w14:val="none"/>
        </w:rPr>
        <w:t>2,400+ users who have never logged in</w:t>
      </w:r>
      <w:r w:rsidRPr="004636F3">
        <w:rPr>
          <w:rFonts w:ascii="Times New Roman" w:eastAsia="Times New Roman" w:hAnsi="Times New Roman" w:cs="Times New Roman"/>
          <w:kern w:val="0"/>
          <w14:ligatures w14:val="none"/>
        </w:rPr>
        <w:t xml:space="preserve"> (especially those in the </w:t>
      </w:r>
      <w:r w:rsidR="00216F2B">
        <w:rPr>
          <w:rFonts w:ascii="Times New Roman" w:eastAsia="Times New Roman" w:hAnsi="Times New Roman" w:cs="Times New Roman"/>
          <w:kern w:val="0"/>
          <w14:ligatures w14:val="none"/>
        </w:rPr>
        <w:t>parish</w:t>
      </w:r>
      <w:r w:rsidRPr="004636F3">
        <w:rPr>
          <w:rFonts w:ascii="Times New Roman" w:eastAsia="Times New Roman" w:hAnsi="Times New Roman" w:cs="Times New Roman"/>
          <w:kern w:val="0"/>
          <w14:ligatures w14:val="none"/>
        </w:rPr>
        <w:t xml:space="preserve"> offices). Also, leveraging the content types that are popular – e.g. posting more news updates, highlighting HR resources – can draw in users. Meanwhile, improving awareness of less-used features (like Crypta lists) could broaden how Nimbus is used. Regularly monitoring these metrics will help track progress (e.g. aiming to move that 36% adoption closer to 50%+ over the next </w:t>
      </w:r>
      <w:proofErr w:type="gramStart"/>
      <w:r w:rsidRPr="004636F3">
        <w:rPr>
          <w:rFonts w:ascii="Times New Roman" w:eastAsia="Times New Roman" w:hAnsi="Times New Roman" w:cs="Times New Roman"/>
          <w:kern w:val="0"/>
          <w14:ligatures w14:val="none"/>
        </w:rPr>
        <w:t>quarter, and</w:t>
      </w:r>
      <w:proofErr w:type="gramEnd"/>
      <w:r w:rsidRPr="004636F3">
        <w:rPr>
          <w:rFonts w:ascii="Times New Roman" w:eastAsia="Times New Roman" w:hAnsi="Times New Roman" w:cs="Times New Roman"/>
          <w:kern w:val="0"/>
          <w14:ligatures w14:val="none"/>
        </w:rPr>
        <w:t xml:space="preserve"> shrinking the “never logged in” group).</w:t>
      </w:r>
    </w:p>
    <w:p w14:paraId="20328C3B" w14:textId="77777777" w:rsidR="004636F3" w:rsidRDefault="004636F3" w:rsidP="004636F3">
      <w:pPr>
        <w:rPr>
          <w:rFonts w:ascii="Times New Roman" w:eastAsia="Times New Roman" w:hAnsi="Times New Roman" w:cs="Times New Roman"/>
          <w:kern w:val="0"/>
          <w14:ligatures w14:val="none"/>
        </w:rPr>
      </w:pPr>
    </w:p>
    <w:p w14:paraId="3661B294" w14:textId="77777777" w:rsidR="004636F3" w:rsidRDefault="004636F3" w:rsidP="004636F3">
      <w:pPr>
        <w:rPr>
          <w:rFonts w:ascii="Times New Roman" w:eastAsia="Times New Roman" w:hAnsi="Times New Roman" w:cs="Times New Roman"/>
          <w:kern w:val="0"/>
          <w14:ligatures w14:val="none"/>
        </w:rPr>
      </w:pPr>
    </w:p>
    <w:p w14:paraId="493D4D8B" w14:textId="77777777" w:rsidR="004636F3" w:rsidRPr="004636F3" w:rsidRDefault="004636F3" w:rsidP="004636F3">
      <w:pPr>
        <w:rPr>
          <w:rFonts w:ascii="Times New Roman" w:eastAsia="Times New Roman" w:hAnsi="Times New Roman" w:cs="Times New Roman"/>
          <w:kern w:val="0"/>
          <w14:ligatures w14:val="none"/>
        </w:rPr>
      </w:pPr>
    </w:p>
    <w:p w14:paraId="1D3B226C" w14:textId="77777777" w:rsidR="004636F3" w:rsidRPr="004636F3" w:rsidRDefault="004636F3" w:rsidP="004636F3"/>
    <w:sectPr w:rsidR="004636F3" w:rsidRPr="0046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5A529B"/>
    <w:multiLevelType w:val="multilevel"/>
    <w:tmpl w:val="7BB2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2F0FD0"/>
    <w:multiLevelType w:val="multilevel"/>
    <w:tmpl w:val="B386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104955">
    <w:abstractNumId w:val="1"/>
  </w:num>
  <w:num w:numId="2" w16cid:durableId="629752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6F3"/>
    <w:rsid w:val="00216F2B"/>
    <w:rsid w:val="0043137C"/>
    <w:rsid w:val="00435066"/>
    <w:rsid w:val="004636F3"/>
    <w:rsid w:val="00551BB7"/>
    <w:rsid w:val="00793630"/>
    <w:rsid w:val="00824BD6"/>
    <w:rsid w:val="00A22271"/>
    <w:rsid w:val="00AC51E9"/>
    <w:rsid w:val="00D95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FDD5EB"/>
  <w15:chartTrackingRefBased/>
  <w15:docId w15:val="{12974053-FC37-C649-A190-DBCBD076D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6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36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36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36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6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6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6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6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6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6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36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36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36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6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6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6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6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6F3"/>
    <w:rPr>
      <w:rFonts w:eastAsiaTheme="majorEastAsia" w:cstheme="majorBidi"/>
      <w:color w:val="272727" w:themeColor="text1" w:themeTint="D8"/>
    </w:rPr>
  </w:style>
  <w:style w:type="paragraph" w:styleId="Title">
    <w:name w:val="Title"/>
    <w:basedOn w:val="Normal"/>
    <w:next w:val="Normal"/>
    <w:link w:val="TitleChar"/>
    <w:uiPriority w:val="10"/>
    <w:qFormat/>
    <w:rsid w:val="004636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6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6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6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6F3"/>
    <w:pPr>
      <w:spacing w:before="160"/>
      <w:jc w:val="center"/>
    </w:pPr>
    <w:rPr>
      <w:i/>
      <w:iCs/>
      <w:color w:val="404040" w:themeColor="text1" w:themeTint="BF"/>
    </w:rPr>
  </w:style>
  <w:style w:type="character" w:customStyle="1" w:styleId="QuoteChar">
    <w:name w:val="Quote Char"/>
    <w:basedOn w:val="DefaultParagraphFont"/>
    <w:link w:val="Quote"/>
    <w:uiPriority w:val="29"/>
    <w:rsid w:val="004636F3"/>
    <w:rPr>
      <w:i/>
      <w:iCs/>
      <w:color w:val="404040" w:themeColor="text1" w:themeTint="BF"/>
    </w:rPr>
  </w:style>
  <w:style w:type="paragraph" w:styleId="ListParagraph">
    <w:name w:val="List Paragraph"/>
    <w:basedOn w:val="Normal"/>
    <w:uiPriority w:val="34"/>
    <w:qFormat/>
    <w:rsid w:val="004636F3"/>
    <w:pPr>
      <w:ind w:left="720"/>
      <w:contextualSpacing/>
    </w:pPr>
  </w:style>
  <w:style w:type="character" w:styleId="IntenseEmphasis">
    <w:name w:val="Intense Emphasis"/>
    <w:basedOn w:val="DefaultParagraphFont"/>
    <w:uiPriority w:val="21"/>
    <w:qFormat/>
    <w:rsid w:val="004636F3"/>
    <w:rPr>
      <w:i/>
      <w:iCs/>
      <w:color w:val="0F4761" w:themeColor="accent1" w:themeShade="BF"/>
    </w:rPr>
  </w:style>
  <w:style w:type="paragraph" w:styleId="IntenseQuote">
    <w:name w:val="Intense Quote"/>
    <w:basedOn w:val="Normal"/>
    <w:next w:val="Normal"/>
    <w:link w:val="IntenseQuoteChar"/>
    <w:uiPriority w:val="30"/>
    <w:qFormat/>
    <w:rsid w:val="004636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6F3"/>
    <w:rPr>
      <w:i/>
      <w:iCs/>
      <w:color w:val="0F4761" w:themeColor="accent1" w:themeShade="BF"/>
    </w:rPr>
  </w:style>
  <w:style w:type="character" w:styleId="IntenseReference">
    <w:name w:val="Intense Reference"/>
    <w:basedOn w:val="DefaultParagraphFont"/>
    <w:uiPriority w:val="32"/>
    <w:qFormat/>
    <w:rsid w:val="004636F3"/>
    <w:rPr>
      <w:b/>
      <w:bCs/>
      <w:smallCaps/>
      <w:color w:val="0F4761" w:themeColor="accent1" w:themeShade="BF"/>
      <w:spacing w:val="5"/>
    </w:rPr>
  </w:style>
  <w:style w:type="paragraph" w:styleId="NormalWeb">
    <w:name w:val="Normal (Web)"/>
    <w:basedOn w:val="Normal"/>
    <w:uiPriority w:val="99"/>
    <w:semiHidden/>
    <w:unhideWhenUsed/>
    <w:rsid w:val="004636F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636F3"/>
    <w:rPr>
      <w:b/>
      <w:bCs/>
    </w:rPr>
  </w:style>
  <w:style w:type="character" w:styleId="HTMLCode">
    <w:name w:val="HTML Code"/>
    <w:basedOn w:val="DefaultParagraphFont"/>
    <w:uiPriority w:val="99"/>
    <w:semiHidden/>
    <w:unhideWhenUsed/>
    <w:rsid w:val="004636F3"/>
    <w:rPr>
      <w:rFonts w:ascii="Courier New" w:eastAsia="Times New Roman" w:hAnsi="Courier New" w:cs="Courier New"/>
      <w:sz w:val="20"/>
      <w:szCs w:val="20"/>
    </w:rPr>
  </w:style>
  <w:style w:type="character" w:styleId="Emphasis">
    <w:name w:val="Emphasis"/>
    <w:basedOn w:val="DefaultParagraphFont"/>
    <w:uiPriority w:val="20"/>
    <w:qFormat/>
    <w:rsid w:val="004636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823352">
      <w:bodyDiv w:val="1"/>
      <w:marLeft w:val="0"/>
      <w:marRight w:val="0"/>
      <w:marTop w:val="0"/>
      <w:marBottom w:val="0"/>
      <w:divBdr>
        <w:top w:val="none" w:sz="0" w:space="0" w:color="auto"/>
        <w:left w:val="none" w:sz="0" w:space="0" w:color="auto"/>
        <w:bottom w:val="none" w:sz="0" w:space="0" w:color="auto"/>
        <w:right w:val="none" w:sz="0" w:space="0" w:color="auto"/>
      </w:divBdr>
    </w:div>
    <w:div w:id="1157065827">
      <w:bodyDiv w:val="1"/>
      <w:marLeft w:val="0"/>
      <w:marRight w:val="0"/>
      <w:marTop w:val="0"/>
      <w:marBottom w:val="0"/>
      <w:divBdr>
        <w:top w:val="none" w:sz="0" w:space="0" w:color="auto"/>
        <w:left w:val="none" w:sz="0" w:space="0" w:color="auto"/>
        <w:bottom w:val="none" w:sz="0" w:space="0" w:color="auto"/>
        <w:right w:val="none" w:sz="0" w:space="0" w:color="auto"/>
      </w:divBdr>
    </w:div>
    <w:div w:id="1202091489">
      <w:bodyDiv w:val="1"/>
      <w:marLeft w:val="0"/>
      <w:marRight w:val="0"/>
      <w:marTop w:val="0"/>
      <w:marBottom w:val="0"/>
      <w:divBdr>
        <w:top w:val="none" w:sz="0" w:space="0" w:color="auto"/>
        <w:left w:val="none" w:sz="0" w:space="0" w:color="auto"/>
        <w:bottom w:val="none" w:sz="0" w:space="0" w:color="auto"/>
        <w:right w:val="none" w:sz="0" w:space="0" w:color="auto"/>
      </w:divBdr>
    </w:div>
    <w:div w:id="1391033740">
      <w:bodyDiv w:val="1"/>
      <w:marLeft w:val="0"/>
      <w:marRight w:val="0"/>
      <w:marTop w:val="0"/>
      <w:marBottom w:val="0"/>
      <w:divBdr>
        <w:top w:val="none" w:sz="0" w:space="0" w:color="auto"/>
        <w:left w:val="none" w:sz="0" w:space="0" w:color="auto"/>
        <w:bottom w:val="none" w:sz="0" w:space="0" w:color="auto"/>
        <w:right w:val="none" w:sz="0" w:space="0" w:color="auto"/>
      </w:divBdr>
    </w:div>
    <w:div w:id="1574856298">
      <w:bodyDiv w:val="1"/>
      <w:marLeft w:val="0"/>
      <w:marRight w:val="0"/>
      <w:marTop w:val="0"/>
      <w:marBottom w:val="0"/>
      <w:divBdr>
        <w:top w:val="none" w:sz="0" w:space="0" w:color="auto"/>
        <w:left w:val="none" w:sz="0" w:space="0" w:color="auto"/>
        <w:bottom w:val="none" w:sz="0" w:space="0" w:color="auto"/>
        <w:right w:val="none" w:sz="0" w:space="0" w:color="auto"/>
      </w:divBdr>
    </w:div>
    <w:div w:id="1740706382">
      <w:bodyDiv w:val="1"/>
      <w:marLeft w:val="0"/>
      <w:marRight w:val="0"/>
      <w:marTop w:val="0"/>
      <w:marBottom w:val="0"/>
      <w:divBdr>
        <w:top w:val="none" w:sz="0" w:space="0" w:color="auto"/>
        <w:left w:val="none" w:sz="0" w:space="0" w:color="auto"/>
        <w:bottom w:val="none" w:sz="0" w:space="0" w:color="auto"/>
        <w:right w:val="none" w:sz="0" w:space="0" w:color="auto"/>
      </w:divBdr>
    </w:div>
    <w:div w:id="1913463118">
      <w:bodyDiv w:val="1"/>
      <w:marLeft w:val="0"/>
      <w:marRight w:val="0"/>
      <w:marTop w:val="0"/>
      <w:marBottom w:val="0"/>
      <w:divBdr>
        <w:top w:val="none" w:sz="0" w:space="0" w:color="auto"/>
        <w:left w:val="none" w:sz="0" w:space="0" w:color="auto"/>
        <w:bottom w:val="none" w:sz="0" w:space="0" w:color="auto"/>
        <w:right w:val="none" w:sz="0" w:space="0" w:color="auto"/>
      </w:divBdr>
    </w:div>
    <w:div w:id="206078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 Admin</dc:creator>
  <cp:keywords/>
  <dc:description/>
  <cp:lastModifiedBy>Glad Admin</cp:lastModifiedBy>
  <cp:revision>1</cp:revision>
  <dcterms:created xsi:type="dcterms:W3CDTF">2025-07-09T14:17:00Z</dcterms:created>
  <dcterms:modified xsi:type="dcterms:W3CDTF">2025-07-09T14:29:00Z</dcterms:modified>
</cp:coreProperties>
</file>