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9BE" w:rsidRDefault="00EB47DE">
      <w:r>
        <w:t>Robert Elsom</w:t>
      </w:r>
    </w:p>
    <w:p w:rsidR="00EB47DE" w:rsidRDefault="00EB47DE">
      <w:r>
        <w:t>3/12/19</w:t>
      </w:r>
    </w:p>
    <w:p w:rsidR="00EB47DE" w:rsidRDefault="00EB47DE" w:rsidP="00EB47DE">
      <w:pPr>
        <w:jc w:val="center"/>
      </w:pPr>
      <w:r>
        <w:t>Recursive vs Iterative Analysis</w:t>
      </w:r>
    </w:p>
    <w:p w:rsidR="00DC15A7" w:rsidRDefault="00DC15A7" w:rsidP="00DC15A7">
      <w:r>
        <w:t>Hypothesis:</w:t>
      </w:r>
    </w:p>
    <w:p w:rsidR="00EB47DE" w:rsidRDefault="00EB47DE" w:rsidP="00EB47DE">
      <w:r>
        <w:tab/>
        <w:t xml:space="preserve">The purpose of Lab 10 is to test the execution speeds of a recursive vs iterative function. In this test, we are using the </w:t>
      </w:r>
      <w:r w:rsidR="002C2106">
        <w:t>Fibonacci</w:t>
      </w:r>
      <w:r>
        <w:t xml:space="preserve"> series. I believe that the initial test, with a low number of terms will be rather similar is speed. However, as the number of terms being used increases, the speed of the iterative function will be lower, and the more terms, the larger the gap between the two functions. I believe this is because the more terms being tested, the more times the recursive function will have to call itself. For example, if my understanding is correct, 50 terms means the recursive function will call itself </w:t>
      </w:r>
      <w:r w:rsidR="00DC15A7">
        <w:t>2^n times or 1,125,899,906,842,624 times</w:t>
      </w:r>
      <w:r>
        <w:t>. However, the iterative function will only ha</w:t>
      </w:r>
      <w:r w:rsidR="00DC15A7">
        <w:t>ve to run n times</w:t>
      </w:r>
      <w:r>
        <w:t>, w</w:t>
      </w:r>
      <w:r w:rsidR="00DC15A7">
        <w:t>hich is 50 total times</w:t>
      </w:r>
      <w:r>
        <w:t>.</w:t>
      </w:r>
    </w:p>
    <w:p w:rsidR="00EB47DE" w:rsidRDefault="00EB47DE" w:rsidP="00EB47DE"/>
    <w:p w:rsidR="00EB47DE" w:rsidRDefault="00EB47DE" w:rsidP="00EB47DE">
      <w:r>
        <w:t>Data:</w:t>
      </w:r>
      <w:r w:rsidR="00CE04E8">
        <w:t xml:space="preserve"> </w:t>
      </w:r>
    </w:p>
    <w:p w:rsidR="00CE04E8" w:rsidRDefault="00CE04E8" w:rsidP="00EB47DE">
      <w:r>
        <w:t>Note: Faster time is highlighted</w:t>
      </w:r>
    </w:p>
    <w:tbl>
      <w:tblPr>
        <w:tblStyle w:val="TableGrid"/>
        <w:tblW w:w="0" w:type="auto"/>
        <w:tblLook w:val="04A0" w:firstRow="1" w:lastRow="0" w:firstColumn="1" w:lastColumn="0" w:noHBand="0" w:noVBand="1"/>
      </w:tblPr>
      <w:tblGrid>
        <w:gridCol w:w="2385"/>
        <w:gridCol w:w="2426"/>
        <w:gridCol w:w="2402"/>
        <w:gridCol w:w="2137"/>
      </w:tblGrid>
      <w:tr w:rsidR="00CE04E8" w:rsidTr="00CE04E8">
        <w:tc>
          <w:tcPr>
            <w:tcW w:w="2385" w:type="dxa"/>
          </w:tcPr>
          <w:p w:rsidR="00CE04E8" w:rsidRDefault="00CE04E8" w:rsidP="00EB47DE">
            <w:r>
              <w:t>Number of Terms</w:t>
            </w:r>
          </w:p>
        </w:tc>
        <w:tc>
          <w:tcPr>
            <w:tcW w:w="2426" w:type="dxa"/>
          </w:tcPr>
          <w:p w:rsidR="00CE04E8" w:rsidRDefault="00CE04E8" w:rsidP="00EB47DE">
            <w:r>
              <w:t xml:space="preserve">Recursive Time (in </w:t>
            </w:r>
            <w:r w:rsidR="002F590E">
              <w:t>nano</w:t>
            </w:r>
            <w:r>
              <w:t>seconds)</w:t>
            </w:r>
          </w:p>
        </w:tc>
        <w:tc>
          <w:tcPr>
            <w:tcW w:w="2402" w:type="dxa"/>
          </w:tcPr>
          <w:p w:rsidR="00CE04E8" w:rsidRDefault="00CE04E8" w:rsidP="00EB47DE">
            <w:r>
              <w:t xml:space="preserve">Iterative Time (in </w:t>
            </w:r>
            <w:r w:rsidR="002F590E">
              <w:t>nano</w:t>
            </w:r>
            <w:r>
              <w:t>seconds)</w:t>
            </w:r>
          </w:p>
        </w:tc>
        <w:tc>
          <w:tcPr>
            <w:tcW w:w="2137" w:type="dxa"/>
          </w:tcPr>
          <w:p w:rsidR="00CE04E8" w:rsidRDefault="00CE04E8" w:rsidP="00EB47DE">
            <w:r>
              <w:t>Difference</w:t>
            </w:r>
            <w:r w:rsidR="002F590E">
              <w:t xml:space="preserve"> </w:t>
            </w:r>
            <w:r w:rsidR="002F590E">
              <w:t>(in nanoseconds)</w:t>
            </w:r>
          </w:p>
        </w:tc>
      </w:tr>
      <w:tr w:rsidR="00CE04E8" w:rsidTr="00CE04E8">
        <w:tc>
          <w:tcPr>
            <w:tcW w:w="2385" w:type="dxa"/>
          </w:tcPr>
          <w:p w:rsidR="00CE04E8" w:rsidRDefault="00CE04E8" w:rsidP="00EB47DE">
            <w:r>
              <w:t>1</w:t>
            </w:r>
          </w:p>
        </w:tc>
        <w:tc>
          <w:tcPr>
            <w:tcW w:w="2426" w:type="dxa"/>
          </w:tcPr>
          <w:p w:rsidR="00CE04E8" w:rsidRPr="00EB47DE" w:rsidRDefault="002F590E" w:rsidP="00EB47DE">
            <w:pPr>
              <w:rPr>
                <w:rFonts w:eastAsiaTheme="minorEastAsia"/>
              </w:rPr>
            </w:pPr>
            <m:oMathPara>
              <m:oMath>
                <m:r>
                  <w:rPr>
                    <w:rFonts w:ascii="Cambria Math" w:eastAsiaTheme="minorEastAsia" w:hAnsi="Cambria Math"/>
                  </w:rPr>
                  <m:t>1244</m:t>
                </m:r>
              </m:oMath>
            </m:oMathPara>
          </w:p>
          <w:p w:rsidR="00CE04E8" w:rsidRDefault="00CE04E8" w:rsidP="00EB47DE"/>
        </w:tc>
        <w:tc>
          <w:tcPr>
            <w:tcW w:w="2402" w:type="dxa"/>
          </w:tcPr>
          <w:p w:rsidR="00CE04E8" w:rsidRPr="00CE04E8" w:rsidRDefault="002F590E" w:rsidP="00EB47DE">
            <w:pPr>
              <w:rPr>
                <w:rFonts w:eastAsiaTheme="minorEastAsia"/>
                <w:highlight w:val="yellow"/>
              </w:rPr>
            </w:pPr>
            <m:oMathPara>
              <m:oMath>
                <m:r>
                  <w:rPr>
                    <w:rFonts w:ascii="Cambria Math" w:eastAsiaTheme="minorEastAsia" w:hAnsi="Cambria Math"/>
                    <w:highlight w:val="yellow"/>
                  </w:rPr>
                  <m:t>882</m:t>
                </m:r>
              </m:oMath>
            </m:oMathPara>
          </w:p>
          <w:p w:rsidR="00CE04E8" w:rsidRPr="00CE04E8" w:rsidRDefault="00CE04E8" w:rsidP="00EB47DE">
            <w:pPr>
              <w:rPr>
                <w:rFonts w:eastAsiaTheme="minorEastAsia"/>
                <w:highlight w:val="yellow"/>
              </w:rPr>
            </w:pPr>
          </w:p>
        </w:tc>
        <w:tc>
          <w:tcPr>
            <w:tcW w:w="2137" w:type="dxa"/>
          </w:tcPr>
          <w:p w:rsidR="00DC15A7" w:rsidRPr="00EB47DE" w:rsidRDefault="002F590E" w:rsidP="00DC15A7">
            <w:pPr>
              <w:rPr>
                <w:rFonts w:eastAsiaTheme="minorEastAsia"/>
              </w:rPr>
            </w:pPr>
            <m:oMathPara>
              <m:oMath>
                <m:r>
                  <w:rPr>
                    <w:rFonts w:ascii="Cambria Math" w:hAnsi="Cambria Math"/>
                  </w:rPr>
                  <m:t>362</m:t>
                </m:r>
              </m:oMath>
            </m:oMathPara>
          </w:p>
          <w:p w:rsidR="00CE04E8" w:rsidRDefault="00CE04E8" w:rsidP="00EB47DE">
            <w:pPr>
              <w:rPr>
                <w:rFonts w:ascii="Calibri" w:eastAsia="Calibri" w:hAnsi="Calibri" w:cs="Times New Roman"/>
              </w:rPr>
            </w:pPr>
          </w:p>
        </w:tc>
      </w:tr>
      <w:tr w:rsidR="00CE04E8" w:rsidTr="00CE04E8">
        <w:tc>
          <w:tcPr>
            <w:tcW w:w="2385" w:type="dxa"/>
          </w:tcPr>
          <w:p w:rsidR="00CE04E8" w:rsidRDefault="00CE04E8" w:rsidP="00EB47DE">
            <w:r>
              <w:t>10</w:t>
            </w:r>
          </w:p>
        </w:tc>
        <w:tc>
          <w:tcPr>
            <w:tcW w:w="2426" w:type="dxa"/>
          </w:tcPr>
          <w:p w:rsidR="00CE04E8" w:rsidRPr="00EB47DE" w:rsidRDefault="002F590E" w:rsidP="00EB47DE">
            <w:pPr>
              <w:rPr>
                <w:rFonts w:eastAsiaTheme="minorEastAsia"/>
              </w:rPr>
            </w:pPr>
            <m:oMathPara>
              <m:oMath>
                <m:r>
                  <w:rPr>
                    <w:rFonts w:ascii="Cambria Math" w:hAnsi="Cambria Math"/>
                  </w:rPr>
                  <m:t>3038</m:t>
                </m:r>
              </m:oMath>
            </m:oMathPara>
          </w:p>
          <w:p w:rsidR="00CE04E8" w:rsidRDefault="00CE04E8" w:rsidP="00EB47DE"/>
        </w:tc>
        <w:tc>
          <w:tcPr>
            <w:tcW w:w="2402" w:type="dxa"/>
          </w:tcPr>
          <w:p w:rsidR="00CE04E8" w:rsidRPr="00CE04E8" w:rsidRDefault="002F590E" w:rsidP="00D84D1E">
            <w:pPr>
              <w:rPr>
                <w:rFonts w:eastAsiaTheme="minorEastAsia"/>
                <w:highlight w:val="yellow"/>
              </w:rPr>
            </w:pPr>
            <m:oMathPara>
              <m:oMath>
                <m:r>
                  <w:rPr>
                    <w:rFonts w:ascii="Cambria Math" w:hAnsi="Cambria Math"/>
                    <w:highlight w:val="yellow"/>
                  </w:rPr>
                  <m:t>930</m:t>
                </m:r>
              </m:oMath>
            </m:oMathPara>
          </w:p>
          <w:p w:rsidR="00CE04E8" w:rsidRPr="00CE04E8" w:rsidRDefault="00CE04E8" w:rsidP="00EB47DE">
            <w:pPr>
              <w:rPr>
                <w:highlight w:val="yellow"/>
              </w:rPr>
            </w:pPr>
          </w:p>
        </w:tc>
        <w:tc>
          <w:tcPr>
            <w:tcW w:w="2137" w:type="dxa"/>
          </w:tcPr>
          <w:p w:rsidR="00DC15A7" w:rsidRPr="00EB47DE" w:rsidRDefault="002F590E" w:rsidP="00DC15A7">
            <w:pPr>
              <w:rPr>
                <w:rFonts w:eastAsiaTheme="minorEastAsia"/>
              </w:rPr>
            </w:pPr>
            <m:oMathPara>
              <m:oMath>
                <m:r>
                  <w:rPr>
                    <w:rFonts w:ascii="Cambria Math" w:hAnsi="Cambria Math"/>
                  </w:rPr>
                  <m:t>2108</m:t>
                </m:r>
              </m:oMath>
            </m:oMathPara>
          </w:p>
          <w:p w:rsidR="00CE04E8" w:rsidRDefault="00CE04E8" w:rsidP="00D84D1E">
            <w:pPr>
              <w:rPr>
                <w:rFonts w:ascii="Calibri" w:eastAsia="Calibri" w:hAnsi="Calibri" w:cs="Times New Roman"/>
              </w:rPr>
            </w:pPr>
          </w:p>
        </w:tc>
      </w:tr>
      <w:tr w:rsidR="00CE04E8" w:rsidTr="00CE04E8">
        <w:tc>
          <w:tcPr>
            <w:tcW w:w="2385" w:type="dxa"/>
          </w:tcPr>
          <w:p w:rsidR="00CE04E8" w:rsidRDefault="00E33906" w:rsidP="00EB47DE">
            <w:r>
              <w:t>20</w:t>
            </w:r>
          </w:p>
        </w:tc>
        <w:tc>
          <w:tcPr>
            <w:tcW w:w="2426" w:type="dxa"/>
          </w:tcPr>
          <w:p w:rsidR="00C34ACF" w:rsidRPr="00C34ACF" w:rsidRDefault="002F590E" w:rsidP="00D84D1E">
            <w:pPr>
              <w:rPr>
                <w:rFonts w:eastAsiaTheme="minorEastAsia"/>
              </w:rPr>
            </w:pPr>
            <m:oMathPara>
              <m:oMath>
                <m:r>
                  <w:rPr>
                    <w:rFonts w:ascii="Cambria Math" w:eastAsiaTheme="minorEastAsia" w:hAnsi="Cambria Math"/>
                  </w:rPr>
                  <m:t>191,931</m:t>
                </m:r>
              </m:oMath>
            </m:oMathPara>
          </w:p>
          <w:p w:rsidR="00CE04E8" w:rsidRDefault="00CE04E8" w:rsidP="00EB47DE"/>
        </w:tc>
        <w:tc>
          <w:tcPr>
            <w:tcW w:w="2402" w:type="dxa"/>
          </w:tcPr>
          <w:p w:rsidR="00CE04E8" w:rsidRPr="00CE04E8" w:rsidRDefault="002F590E" w:rsidP="00D84D1E">
            <w:pPr>
              <w:rPr>
                <w:rFonts w:eastAsiaTheme="minorEastAsia"/>
                <w:highlight w:val="yellow"/>
              </w:rPr>
            </w:pPr>
            <m:oMathPara>
              <m:oMath>
                <m:r>
                  <w:rPr>
                    <w:rFonts w:ascii="Cambria Math" w:hAnsi="Cambria Math"/>
                    <w:highlight w:val="yellow"/>
                  </w:rPr>
                  <m:t>973</m:t>
                </m:r>
              </m:oMath>
            </m:oMathPara>
          </w:p>
          <w:p w:rsidR="00CE04E8" w:rsidRPr="00CE04E8" w:rsidRDefault="00CE04E8" w:rsidP="00EB47DE">
            <w:pPr>
              <w:rPr>
                <w:highlight w:val="yellow"/>
              </w:rPr>
            </w:pPr>
          </w:p>
        </w:tc>
        <w:tc>
          <w:tcPr>
            <w:tcW w:w="2137" w:type="dxa"/>
          </w:tcPr>
          <w:p w:rsidR="00DC15A7" w:rsidRPr="00EB47DE" w:rsidRDefault="002F590E" w:rsidP="00DC15A7">
            <w:pPr>
              <w:rPr>
                <w:rFonts w:eastAsiaTheme="minorEastAsia"/>
              </w:rPr>
            </w:pPr>
            <m:oMathPara>
              <m:oMath>
                <m:r>
                  <w:rPr>
                    <w:rFonts w:ascii="Cambria Math" w:hAnsi="Cambria Math"/>
                  </w:rPr>
                  <m:t>190,958</m:t>
                </m:r>
              </m:oMath>
            </m:oMathPara>
          </w:p>
          <w:p w:rsidR="00CE04E8" w:rsidRDefault="00CE04E8" w:rsidP="00D84D1E">
            <w:pPr>
              <w:rPr>
                <w:rFonts w:ascii="Calibri" w:eastAsia="Calibri" w:hAnsi="Calibri" w:cs="Times New Roman"/>
              </w:rPr>
            </w:pPr>
          </w:p>
        </w:tc>
        <w:bookmarkStart w:id="0" w:name="_GoBack"/>
        <w:bookmarkEnd w:id="0"/>
      </w:tr>
      <w:tr w:rsidR="00E33906" w:rsidTr="00CE04E8">
        <w:tc>
          <w:tcPr>
            <w:tcW w:w="2385" w:type="dxa"/>
          </w:tcPr>
          <w:p w:rsidR="00E33906" w:rsidRDefault="00E33906" w:rsidP="00EB47DE">
            <w:r>
              <w:t>30</w:t>
            </w:r>
          </w:p>
        </w:tc>
        <w:tc>
          <w:tcPr>
            <w:tcW w:w="2426" w:type="dxa"/>
          </w:tcPr>
          <w:p w:rsidR="00E33906" w:rsidRPr="00EB47DE" w:rsidRDefault="002F590E" w:rsidP="00E33906">
            <w:pPr>
              <w:rPr>
                <w:rFonts w:eastAsiaTheme="minorEastAsia"/>
              </w:rPr>
            </w:pPr>
            <m:oMathPara>
              <m:oMath>
                <m:r>
                  <w:rPr>
                    <w:rFonts w:ascii="Cambria Math" w:hAnsi="Cambria Math"/>
                  </w:rPr>
                  <m:t>23,968,795</m:t>
                </m:r>
              </m:oMath>
            </m:oMathPara>
          </w:p>
          <w:p w:rsidR="00E33906" w:rsidRDefault="00E33906" w:rsidP="00D84D1E">
            <w:pPr>
              <w:rPr>
                <w:rFonts w:ascii="Calibri" w:eastAsia="Calibri" w:hAnsi="Calibri" w:cs="Times New Roman"/>
              </w:rPr>
            </w:pPr>
          </w:p>
        </w:tc>
        <w:tc>
          <w:tcPr>
            <w:tcW w:w="2402" w:type="dxa"/>
          </w:tcPr>
          <w:p w:rsidR="00E33906" w:rsidRPr="00E33906" w:rsidRDefault="002F590E" w:rsidP="00E33906">
            <w:pPr>
              <w:rPr>
                <w:rFonts w:eastAsiaTheme="minorEastAsia"/>
                <w:highlight w:val="yellow"/>
              </w:rPr>
            </w:pPr>
            <m:oMathPara>
              <m:oMath>
                <m:r>
                  <w:rPr>
                    <w:rFonts w:ascii="Cambria Math" w:hAnsi="Cambria Math"/>
                    <w:highlight w:val="yellow"/>
                  </w:rPr>
                  <m:t>1053</m:t>
                </m:r>
              </m:oMath>
            </m:oMathPara>
          </w:p>
          <w:p w:rsidR="00E33906" w:rsidRPr="00E33906" w:rsidRDefault="00E33906" w:rsidP="00D84D1E">
            <w:pPr>
              <w:rPr>
                <w:rFonts w:ascii="Calibri" w:eastAsia="Calibri" w:hAnsi="Calibri" w:cs="Times New Roman"/>
                <w:highlight w:val="yellow"/>
              </w:rPr>
            </w:pPr>
          </w:p>
        </w:tc>
        <w:tc>
          <w:tcPr>
            <w:tcW w:w="2137" w:type="dxa"/>
          </w:tcPr>
          <w:p w:rsidR="00E33906" w:rsidRPr="00EB47DE" w:rsidRDefault="002F590E" w:rsidP="00E33906">
            <w:pPr>
              <w:rPr>
                <w:rFonts w:eastAsiaTheme="minorEastAsia"/>
              </w:rPr>
            </w:pPr>
            <m:oMathPara>
              <m:oMath>
                <m:r>
                  <w:rPr>
                    <w:rFonts w:ascii="Cambria Math" w:hAnsi="Cambria Math"/>
                  </w:rPr>
                  <m:t>23,967,742</m:t>
                </m:r>
              </m:oMath>
            </m:oMathPara>
          </w:p>
          <w:p w:rsidR="00E33906" w:rsidRDefault="00E33906" w:rsidP="00DC15A7">
            <w:pPr>
              <w:rPr>
                <w:rFonts w:ascii="Calibri" w:eastAsia="Calibri" w:hAnsi="Calibri" w:cs="Times New Roman"/>
              </w:rPr>
            </w:pPr>
          </w:p>
        </w:tc>
      </w:tr>
      <w:tr w:rsidR="00E33906" w:rsidTr="00CE04E8">
        <w:tc>
          <w:tcPr>
            <w:tcW w:w="2385" w:type="dxa"/>
          </w:tcPr>
          <w:p w:rsidR="00E33906" w:rsidRDefault="00E33906" w:rsidP="00EB47DE">
            <w:r>
              <w:t>40</w:t>
            </w:r>
          </w:p>
        </w:tc>
        <w:tc>
          <w:tcPr>
            <w:tcW w:w="2426" w:type="dxa"/>
          </w:tcPr>
          <w:p w:rsidR="002F590E" w:rsidRPr="00EB47DE" w:rsidRDefault="002F590E" w:rsidP="002F590E">
            <w:pPr>
              <w:rPr>
                <w:rFonts w:eastAsiaTheme="minorEastAsia"/>
              </w:rPr>
            </w:pPr>
            <m:oMathPara>
              <m:oMath>
                <m:r>
                  <w:rPr>
                    <w:rFonts w:ascii="Cambria Math" w:hAnsi="Cambria Math"/>
                  </w:rPr>
                  <m:t>1.</m:t>
                </m:r>
                <m:r>
                  <w:rPr>
                    <w:rFonts w:ascii="Cambria Math" w:hAnsi="Cambria Math"/>
                  </w:rPr>
                  <m:t>79596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oMath>
            </m:oMathPara>
          </w:p>
          <w:p w:rsidR="00E33906" w:rsidRDefault="00E33906" w:rsidP="00D84D1E">
            <w:pPr>
              <w:rPr>
                <w:rFonts w:ascii="Calibri" w:eastAsia="Calibri" w:hAnsi="Calibri" w:cs="Times New Roman"/>
              </w:rPr>
            </w:pPr>
          </w:p>
        </w:tc>
        <w:tc>
          <w:tcPr>
            <w:tcW w:w="2402" w:type="dxa"/>
          </w:tcPr>
          <w:p w:rsidR="00E33906" w:rsidRPr="00E33906" w:rsidRDefault="002F590E" w:rsidP="00E33906">
            <w:pPr>
              <w:rPr>
                <w:rFonts w:eastAsiaTheme="minorEastAsia"/>
                <w:highlight w:val="yellow"/>
              </w:rPr>
            </w:pPr>
            <m:oMathPara>
              <m:oMath>
                <m:r>
                  <w:rPr>
                    <w:rFonts w:ascii="Cambria Math" w:hAnsi="Cambria Math"/>
                    <w:highlight w:val="yellow"/>
                  </w:rPr>
                  <m:t>1130</m:t>
                </m:r>
              </m:oMath>
            </m:oMathPara>
          </w:p>
          <w:p w:rsidR="00E33906" w:rsidRPr="00E33906" w:rsidRDefault="00E33906" w:rsidP="00D84D1E">
            <w:pPr>
              <w:rPr>
                <w:rFonts w:ascii="Calibri" w:eastAsia="Calibri" w:hAnsi="Calibri" w:cs="Times New Roman"/>
                <w:highlight w:val="yellow"/>
              </w:rPr>
            </w:pPr>
          </w:p>
        </w:tc>
        <w:tc>
          <w:tcPr>
            <w:tcW w:w="2137" w:type="dxa"/>
          </w:tcPr>
          <w:p w:rsidR="002F590E" w:rsidRPr="00EB47DE" w:rsidRDefault="002F590E" w:rsidP="002F590E">
            <w:pPr>
              <w:rPr>
                <w:rFonts w:eastAsiaTheme="minorEastAsia"/>
              </w:rPr>
            </w:pPr>
            <m:oMathPara>
              <m:oMath>
                <m:r>
                  <w:rPr>
                    <w:rFonts w:ascii="Cambria Math" w:hAnsi="Cambria Math"/>
                  </w:rPr>
                  <m:t>1.79596*</m:t>
                </m:r>
                <m:sSup>
                  <m:sSupPr>
                    <m:ctrlPr>
                      <w:rPr>
                        <w:rFonts w:ascii="Cambria Math" w:hAnsi="Cambria Math"/>
                        <w:i/>
                      </w:rPr>
                    </m:ctrlPr>
                  </m:sSupPr>
                  <m:e>
                    <m:r>
                      <w:rPr>
                        <w:rFonts w:ascii="Cambria Math" w:hAnsi="Cambria Math"/>
                      </w:rPr>
                      <m:t>10</m:t>
                    </m:r>
                  </m:e>
                  <m:sup>
                    <m:r>
                      <w:rPr>
                        <w:rFonts w:ascii="Cambria Math" w:hAnsi="Cambria Math"/>
                      </w:rPr>
                      <m:t>9</m:t>
                    </m:r>
                  </m:sup>
                </m:sSup>
              </m:oMath>
            </m:oMathPara>
          </w:p>
          <w:p w:rsidR="00E33906" w:rsidRDefault="00E33906" w:rsidP="00DC15A7">
            <w:pPr>
              <w:rPr>
                <w:rFonts w:ascii="Calibri" w:eastAsia="Calibri" w:hAnsi="Calibri" w:cs="Times New Roman"/>
              </w:rPr>
            </w:pPr>
          </w:p>
        </w:tc>
      </w:tr>
      <w:tr w:rsidR="00CE04E8" w:rsidTr="00CE04E8">
        <w:tc>
          <w:tcPr>
            <w:tcW w:w="2385" w:type="dxa"/>
          </w:tcPr>
          <w:p w:rsidR="00CE04E8" w:rsidRDefault="00CE04E8" w:rsidP="00EB47DE">
            <w:r>
              <w:t>50</w:t>
            </w:r>
          </w:p>
        </w:tc>
        <w:tc>
          <w:tcPr>
            <w:tcW w:w="2426" w:type="dxa"/>
          </w:tcPr>
          <w:p w:rsidR="002F590E" w:rsidRPr="00EB47DE" w:rsidRDefault="002F590E" w:rsidP="002F590E">
            <w:pPr>
              <w:rPr>
                <w:rFonts w:eastAsiaTheme="minorEastAsia"/>
              </w:rPr>
            </w:pPr>
            <m:oMathPara>
              <m:oMath>
                <m:r>
                  <w:rPr>
                    <w:rFonts w:ascii="Cambria Math" w:hAnsi="Cambria Math"/>
                  </w:rPr>
                  <m:t>1.</m:t>
                </m:r>
                <m:r>
                  <w:rPr>
                    <w:rFonts w:ascii="Cambria Math" w:hAnsi="Cambria Math"/>
                  </w:rPr>
                  <m:t>93121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p w:rsidR="00CE04E8" w:rsidRDefault="00CE04E8" w:rsidP="00EB47DE"/>
        </w:tc>
        <w:tc>
          <w:tcPr>
            <w:tcW w:w="2402" w:type="dxa"/>
          </w:tcPr>
          <w:p w:rsidR="00CE04E8" w:rsidRPr="00CE04E8" w:rsidRDefault="002F590E" w:rsidP="00D84D1E">
            <w:pPr>
              <w:rPr>
                <w:rFonts w:eastAsiaTheme="minorEastAsia"/>
                <w:highlight w:val="yellow"/>
              </w:rPr>
            </w:pPr>
            <m:oMathPara>
              <m:oMath>
                <m:r>
                  <w:rPr>
                    <w:rFonts w:ascii="Cambria Math" w:eastAsiaTheme="minorEastAsia" w:hAnsi="Cambria Math"/>
                    <w:highlight w:val="yellow"/>
                  </w:rPr>
                  <m:t>1268</m:t>
                </m:r>
              </m:oMath>
            </m:oMathPara>
          </w:p>
          <w:p w:rsidR="00CE04E8" w:rsidRPr="00CE04E8" w:rsidRDefault="00CE04E8" w:rsidP="00EB47DE">
            <w:pPr>
              <w:rPr>
                <w:highlight w:val="yellow"/>
              </w:rPr>
            </w:pPr>
          </w:p>
        </w:tc>
        <w:tc>
          <w:tcPr>
            <w:tcW w:w="2137" w:type="dxa"/>
          </w:tcPr>
          <w:p w:rsidR="002F590E" w:rsidRPr="00EB47DE" w:rsidRDefault="002F590E" w:rsidP="002F590E">
            <w:pPr>
              <w:rPr>
                <w:rFonts w:eastAsiaTheme="minorEastAsia"/>
              </w:rPr>
            </w:pPr>
            <m:oMathPara>
              <m:oMath>
                <m:r>
                  <w:rPr>
                    <w:rFonts w:ascii="Cambria Math" w:hAnsi="Cambria Math"/>
                  </w:rPr>
                  <m:t>1.93121*</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p w:rsidR="00CE04E8" w:rsidRDefault="00CE04E8" w:rsidP="00D84D1E">
            <w:pPr>
              <w:rPr>
                <w:rFonts w:ascii="Calibri" w:eastAsia="Calibri" w:hAnsi="Calibri" w:cs="Times New Roman"/>
              </w:rPr>
            </w:pPr>
          </w:p>
        </w:tc>
      </w:tr>
    </w:tbl>
    <w:p w:rsidR="00EB47DE" w:rsidRDefault="00EB47DE" w:rsidP="00EB47DE">
      <w:r>
        <w:t xml:space="preserve"> </w:t>
      </w:r>
    </w:p>
    <w:p w:rsidR="00D84D1E" w:rsidRDefault="00D84D1E" w:rsidP="00EB47DE">
      <w:r>
        <w:t>Conclusion:</w:t>
      </w:r>
    </w:p>
    <w:p w:rsidR="00D84D1E" w:rsidRDefault="00D84D1E" w:rsidP="00EB47DE">
      <w:r>
        <w:t>As the data shows, when using low terms, the run times were very similar</w:t>
      </w:r>
      <w:r w:rsidR="00CE04E8">
        <w:t xml:space="preserve"> with a difference of </w:t>
      </w:r>
      <w:r w:rsidR="00DC15A7">
        <w:t>3</w:t>
      </w:r>
      <w:r w:rsidR="002F590E">
        <w:t xml:space="preserve">62 </w:t>
      </w:r>
      <w:r w:rsidR="00DC15A7">
        <w:t>nanoseconds</w:t>
      </w:r>
      <w:r>
        <w:t>. However, as the number of terms increased, the run times of the recursive time grew exponentially while the iterative time still stayed very small. Therefore, in terms of execution time, iterative functions greatly outperform recursive functions.</w:t>
      </w:r>
    </w:p>
    <w:sectPr w:rsidR="00D84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DE"/>
    <w:rsid w:val="00162BD6"/>
    <w:rsid w:val="00164C5C"/>
    <w:rsid w:val="002C2106"/>
    <w:rsid w:val="002F590E"/>
    <w:rsid w:val="003C1D55"/>
    <w:rsid w:val="007C02F7"/>
    <w:rsid w:val="008F18BF"/>
    <w:rsid w:val="00A3018D"/>
    <w:rsid w:val="00BA3439"/>
    <w:rsid w:val="00C34ACF"/>
    <w:rsid w:val="00CE04E8"/>
    <w:rsid w:val="00D84D1E"/>
    <w:rsid w:val="00DC15A7"/>
    <w:rsid w:val="00E33906"/>
    <w:rsid w:val="00EB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86478"/>
  <w15:chartTrackingRefBased/>
  <w15:docId w15:val="{C540E1FA-496F-4A4D-9686-64EC78E3B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4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B47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rcelsom@gmail.com</dc:creator>
  <cp:keywords/>
  <dc:description/>
  <cp:lastModifiedBy>rcelsom@gmail.com</cp:lastModifiedBy>
  <cp:revision>5</cp:revision>
  <cp:lastPrinted>2019-03-13T03:57:00Z</cp:lastPrinted>
  <dcterms:created xsi:type="dcterms:W3CDTF">2019-03-13T02:59:00Z</dcterms:created>
  <dcterms:modified xsi:type="dcterms:W3CDTF">2019-03-16T04:42:00Z</dcterms:modified>
</cp:coreProperties>
</file>