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137FA" w14:textId="5D625317" w:rsidR="00AF2D23" w:rsidRPr="002C294F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2C294F">
        <w:rPr>
          <w:rFonts w:ascii="Arial" w:hAnsi="Arial" w:cs="Arial"/>
          <w:b/>
          <w:bCs/>
          <w:sz w:val="32"/>
          <w:szCs w:val="32"/>
        </w:rPr>
        <w:t>Redentor 160 anos</w:t>
      </w:r>
    </w:p>
    <w:p w14:paraId="201A7838" w14:textId="77777777" w:rsidR="00AF2D23" w:rsidRPr="00AF2D23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438EEE8C" w14:textId="0E7CF8CA" w:rsidR="00AF2D23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2C294F">
        <w:rPr>
          <w:rFonts w:ascii="Arial" w:hAnsi="Arial" w:cs="Arial"/>
          <w:b/>
          <w:bCs/>
          <w:sz w:val="28"/>
          <w:szCs w:val="28"/>
        </w:rPr>
        <w:t>Ações Cerimoniais Celebrativas</w:t>
      </w:r>
    </w:p>
    <w:p w14:paraId="6B610864" w14:textId="3833AD6E" w:rsidR="00C24BF7" w:rsidRPr="002C294F" w:rsidRDefault="00C24BF7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Responsável: Leonir / Silvia</w:t>
      </w:r>
    </w:p>
    <w:p w14:paraId="37EBFCBB" w14:textId="77777777" w:rsidR="00AF2D23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046C8C77" w14:textId="09230A4D" w:rsidR="00AF2D23" w:rsidRPr="00AF2D23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AF2D23">
        <w:rPr>
          <w:rFonts w:ascii="Arial" w:hAnsi="Arial" w:cs="Arial"/>
          <w:b/>
          <w:bCs/>
        </w:rPr>
        <w:t xml:space="preserve">1 – Culto celebrativo dos 160 anos </w:t>
      </w:r>
      <w:r w:rsidR="00C24BF7">
        <w:rPr>
          <w:rFonts w:ascii="Arial" w:hAnsi="Arial" w:cs="Arial"/>
          <w:b/>
          <w:bCs/>
        </w:rPr>
        <w:t>- Leonir</w:t>
      </w:r>
    </w:p>
    <w:p w14:paraId="2C27C5C3" w14:textId="77777777" w:rsidR="00AF2D23" w:rsidRDefault="00AF2D23" w:rsidP="00AF2D23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A comemoração ocorre no dia 02/12, quarta-feira.</w:t>
      </w:r>
    </w:p>
    <w:p w14:paraId="2232EB00" w14:textId="10190D81" w:rsidR="00AF2D23" w:rsidRDefault="00AF2D23" w:rsidP="00AF2D23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Avaliar a possibilidade de realizar o culto na data exata ou em um domingo próximo.</w:t>
      </w:r>
      <w:r>
        <w:rPr>
          <w:rFonts w:ascii="Arial" w:hAnsi="Arial" w:cs="Arial"/>
        </w:rPr>
        <w:t xml:space="preserve"> </w:t>
      </w:r>
    </w:p>
    <w:p w14:paraId="456735B9" w14:textId="18CD9752" w:rsidR="00AF2D23" w:rsidRDefault="00AF2D23" w:rsidP="00AF2D23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Enviar convite ao prefeito, considerando que a presença é mais viável em um dia de semana.</w:t>
      </w:r>
    </w:p>
    <w:p w14:paraId="48F17184" w14:textId="048C175E" w:rsidR="00AF2D23" w:rsidRDefault="00AF2D23" w:rsidP="00AF2D23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No momento da entrega do convite, também será encaminhado o ofício com as solicitações referentes às demais ações.</w:t>
      </w:r>
    </w:p>
    <w:p w14:paraId="0D691604" w14:textId="77777777" w:rsidR="00AF2D23" w:rsidRPr="00AF2D23" w:rsidRDefault="00AF2D23" w:rsidP="00AF2D23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</w:rPr>
      </w:pPr>
    </w:p>
    <w:p w14:paraId="03919EF7" w14:textId="4ECDC57D" w:rsidR="00AF2D23" w:rsidRPr="00AF2D23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AF2D23">
        <w:rPr>
          <w:rFonts w:ascii="Arial" w:hAnsi="Arial" w:cs="Arial"/>
          <w:b/>
          <w:bCs/>
        </w:rPr>
        <w:t>2 – Lançamento do selo de 160 anos</w:t>
      </w:r>
      <w:r w:rsidR="00C24BF7">
        <w:rPr>
          <w:rFonts w:ascii="Arial" w:hAnsi="Arial" w:cs="Arial"/>
          <w:b/>
          <w:bCs/>
        </w:rPr>
        <w:t xml:space="preserve"> - Silvia</w:t>
      </w:r>
    </w:p>
    <w:p w14:paraId="6A96DB2F" w14:textId="77777777" w:rsidR="00AF2D23" w:rsidRDefault="00AF2D23" w:rsidP="00AF2D23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O selo já está pronto.</w:t>
      </w:r>
    </w:p>
    <w:p w14:paraId="719CB4EF" w14:textId="278F99D8" w:rsidR="00AF2D23" w:rsidRDefault="00AF2D23" w:rsidP="00AF2D23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Juntamente com o selo, serão lançados produtos personalizados.</w:t>
      </w:r>
    </w:p>
    <w:p w14:paraId="4B0DB900" w14:textId="725D175D" w:rsidR="00AF2D23" w:rsidRPr="00AF2D23" w:rsidRDefault="002C294F" w:rsidP="00AF2D23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4B6FF35" w14:textId="011D56AE" w:rsidR="002C294F" w:rsidRPr="002C294F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2C294F">
        <w:rPr>
          <w:rFonts w:ascii="Arial" w:hAnsi="Arial" w:cs="Arial"/>
          <w:b/>
          <w:bCs/>
        </w:rPr>
        <w:t>3 – Sessão solene na Câmara de Vereadores</w:t>
      </w:r>
      <w:r w:rsidR="00C24BF7">
        <w:rPr>
          <w:rFonts w:ascii="Arial" w:hAnsi="Arial" w:cs="Arial"/>
          <w:b/>
          <w:bCs/>
        </w:rPr>
        <w:t xml:space="preserve"> - Leonir</w:t>
      </w:r>
    </w:p>
    <w:p w14:paraId="23D628D1" w14:textId="74C495B2" w:rsidR="00AF2D23" w:rsidRDefault="00AF2D23" w:rsidP="002C294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Ação primária: redigir carta ao presidente da Câmara de Vereadores solicitando a sessão.</w:t>
      </w:r>
    </w:p>
    <w:p w14:paraId="34AFB6DD" w14:textId="77777777" w:rsidR="002C294F" w:rsidRPr="00AF2D23" w:rsidRDefault="002C294F" w:rsidP="002C294F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</w:rPr>
      </w:pPr>
    </w:p>
    <w:p w14:paraId="37EF5CB6" w14:textId="44157463" w:rsidR="002C294F" w:rsidRPr="002C294F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2C294F">
        <w:rPr>
          <w:rFonts w:ascii="Arial" w:hAnsi="Arial" w:cs="Arial"/>
          <w:b/>
          <w:bCs/>
        </w:rPr>
        <w:t>4 – Sessão solene na Assembleia Legislativa</w:t>
      </w:r>
      <w:r w:rsidR="00C24BF7">
        <w:rPr>
          <w:rFonts w:ascii="Arial" w:hAnsi="Arial" w:cs="Arial"/>
          <w:b/>
          <w:bCs/>
        </w:rPr>
        <w:t xml:space="preserve"> - Leonir</w:t>
      </w:r>
    </w:p>
    <w:p w14:paraId="69E8944B" w14:textId="56E8B187" w:rsidR="00AF2D23" w:rsidRPr="00AF2D23" w:rsidRDefault="00AF2D23" w:rsidP="002C294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Ação primária: redigir carta ao presidente da Assembleia Legislativa solicitando a sessão.</w:t>
      </w:r>
    </w:p>
    <w:p w14:paraId="14404548" w14:textId="77777777" w:rsidR="002C294F" w:rsidRDefault="002C294F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1A8DEE32" w14:textId="061ED53C" w:rsidR="00AF2D23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2C294F">
        <w:rPr>
          <w:rFonts w:ascii="Arial" w:hAnsi="Arial" w:cs="Arial"/>
          <w:b/>
          <w:bCs/>
          <w:sz w:val="28"/>
          <w:szCs w:val="28"/>
        </w:rPr>
        <w:t xml:space="preserve">Ações </w:t>
      </w:r>
      <w:r w:rsidR="002C294F" w:rsidRPr="002C294F">
        <w:rPr>
          <w:rFonts w:ascii="Arial" w:hAnsi="Arial" w:cs="Arial"/>
          <w:b/>
          <w:bCs/>
          <w:sz w:val="28"/>
          <w:szCs w:val="28"/>
        </w:rPr>
        <w:t>C</w:t>
      </w:r>
      <w:r w:rsidRPr="002C294F">
        <w:rPr>
          <w:rFonts w:ascii="Arial" w:hAnsi="Arial" w:cs="Arial"/>
          <w:b/>
          <w:bCs/>
          <w:sz w:val="28"/>
          <w:szCs w:val="28"/>
        </w:rPr>
        <w:t>ulturais</w:t>
      </w:r>
    </w:p>
    <w:p w14:paraId="67E70083" w14:textId="719E921E" w:rsidR="00C24BF7" w:rsidRPr="002C294F" w:rsidRDefault="00C24BF7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Responsável: Carlão/ Comissão</w:t>
      </w:r>
    </w:p>
    <w:p w14:paraId="2C2F7562" w14:textId="77777777" w:rsidR="002C294F" w:rsidRDefault="002C294F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51F7ABAF" w14:textId="7DE5DD69" w:rsidR="00AF2D23" w:rsidRPr="002C294F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u w:val="single"/>
        </w:rPr>
      </w:pPr>
      <w:r w:rsidRPr="002C294F">
        <w:rPr>
          <w:rFonts w:ascii="Arial" w:hAnsi="Arial" w:cs="Arial"/>
          <w:u w:val="single"/>
        </w:rPr>
        <w:t xml:space="preserve">Ações </w:t>
      </w:r>
      <w:r w:rsidR="002C294F" w:rsidRPr="002C294F">
        <w:rPr>
          <w:rFonts w:ascii="Arial" w:hAnsi="Arial" w:cs="Arial"/>
          <w:u w:val="single"/>
        </w:rPr>
        <w:t>C</w:t>
      </w:r>
      <w:r w:rsidRPr="002C294F">
        <w:rPr>
          <w:rFonts w:ascii="Arial" w:hAnsi="Arial" w:cs="Arial"/>
          <w:u w:val="single"/>
        </w:rPr>
        <w:t>ulturais</w:t>
      </w:r>
      <w:r w:rsidR="002C294F" w:rsidRPr="002C294F">
        <w:rPr>
          <w:rFonts w:ascii="Arial" w:hAnsi="Arial" w:cs="Arial"/>
          <w:u w:val="single"/>
        </w:rPr>
        <w:t xml:space="preserve"> </w:t>
      </w:r>
      <w:r w:rsidR="002C294F">
        <w:rPr>
          <w:rFonts w:ascii="Arial" w:hAnsi="Arial" w:cs="Arial"/>
          <w:u w:val="single"/>
        </w:rPr>
        <w:t xml:space="preserve">com </w:t>
      </w:r>
      <w:r w:rsidR="002C294F" w:rsidRPr="002C294F">
        <w:rPr>
          <w:rFonts w:ascii="Arial" w:hAnsi="Arial" w:cs="Arial"/>
          <w:u w:val="single"/>
        </w:rPr>
        <w:t>M</w:t>
      </w:r>
      <w:r w:rsidRPr="002C294F">
        <w:rPr>
          <w:rFonts w:ascii="Arial" w:hAnsi="Arial" w:cs="Arial"/>
          <w:u w:val="single"/>
        </w:rPr>
        <w:t>úsica</w:t>
      </w:r>
      <w:r w:rsidR="00C24BF7">
        <w:rPr>
          <w:rFonts w:ascii="Arial" w:hAnsi="Arial" w:cs="Arial"/>
          <w:u w:val="single"/>
        </w:rPr>
        <w:t xml:space="preserve"> - Carlão</w:t>
      </w:r>
    </w:p>
    <w:p w14:paraId="5AAF3320" w14:textId="77777777" w:rsidR="002C294F" w:rsidRDefault="002C294F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3AB4D8E5" w14:textId="04235637" w:rsidR="002C294F" w:rsidRPr="002C294F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2C294F">
        <w:rPr>
          <w:rFonts w:ascii="Arial" w:hAnsi="Arial" w:cs="Arial"/>
          <w:b/>
          <w:bCs/>
        </w:rPr>
        <w:t>5 – Concerto do Coral Redentor na Capela Santa Maria</w:t>
      </w:r>
    </w:p>
    <w:p w14:paraId="477FCCB4" w14:textId="77777777" w:rsidR="002C294F" w:rsidRDefault="00AF2D23" w:rsidP="002C294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lastRenderedPageBreak/>
        <w:t>Ação primária: incluir no ofício ao prefeito o pedido de agenda na Capela Santa Maria.</w:t>
      </w:r>
    </w:p>
    <w:p w14:paraId="25824945" w14:textId="663CD9E3" w:rsidR="00AF2D23" w:rsidRPr="00AF2D23" w:rsidRDefault="00AF2D23" w:rsidP="002C294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Entrada mediante a doação de um quilo de alimento.</w:t>
      </w:r>
    </w:p>
    <w:p w14:paraId="4F18E0DC" w14:textId="77777777" w:rsidR="002C294F" w:rsidRPr="002C294F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2C294F">
        <w:rPr>
          <w:rFonts w:ascii="Arial" w:hAnsi="Arial" w:cs="Arial"/>
          <w:b/>
          <w:bCs/>
        </w:rPr>
        <w:t>6 – Camerata de Curitiba na Redentor</w:t>
      </w:r>
    </w:p>
    <w:p w14:paraId="124196BD" w14:textId="2FC6A5F2" w:rsidR="00AF2D23" w:rsidRDefault="00AF2D23" w:rsidP="002C294F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A Camerata de Curitiba realizará uma apresentação no templo da Redentor no mês de novembro.</w:t>
      </w:r>
    </w:p>
    <w:p w14:paraId="72D8F6EC" w14:textId="77777777" w:rsidR="002C294F" w:rsidRPr="00AF2D23" w:rsidRDefault="002C294F" w:rsidP="002C294F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</w:rPr>
      </w:pPr>
    </w:p>
    <w:p w14:paraId="4438ACE4" w14:textId="77777777" w:rsidR="002C294F" w:rsidRPr="002C294F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2C294F">
        <w:rPr>
          <w:rFonts w:ascii="Arial" w:hAnsi="Arial" w:cs="Arial"/>
          <w:b/>
          <w:bCs/>
        </w:rPr>
        <w:t>7 – Noite de música, louvor e adoração para Curitiba</w:t>
      </w:r>
    </w:p>
    <w:p w14:paraId="518097FA" w14:textId="77777777" w:rsidR="002C294F" w:rsidRDefault="00AF2D23" w:rsidP="002C294F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Ação primária: incluir no ofício ao prefeito o pedido de um local, sendo as Ruínas uma boa opção.</w:t>
      </w:r>
    </w:p>
    <w:p w14:paraId="79408CC0" w14:textId="304B3D6F" w:rsidR="00AF2D23" w:rsidRPr="00AF2D23" w:rsidRDefault="00AF2D23" w:rsidP="002C294F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Realizar uma noite de música e louvor em um espaço público de Curitiba.</w:t>
      </w:r>
    </w:p>
    <w:p w14:paraId="167C9258" w14:textId="77777777" w:rsidR="002C294F" w:rsidRDefault="002C294F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3C649584" w14:textId="26403992" w:rsidR="00AF2D23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 xml:space="preserve">Ações </w:t>
      </w:r>
      <w:r w:rsidR="002C294F">
        <w:rPr>
          <w:rFonts w:ascii="Arial" w:hAnsi="Arial" w:cs="Arial"/>
        </w:rPr>
        <w:t>C</w:t>
      </w:r>
      <w:r w:rsidRPr="00AF2D23">
        <w:rPr>
          <w:rFonts w:ascii="Arial" w:hAnsi="Arial" w:cs="Arial"/>
        </w:rPr>
        <w:t xml:space="preserve">ulturais </w:t>
      </w:r>
      <w:r w:rsidR="002C294F">
        <w:rPr>
          <w:rFonts w:ascii="Arial" w:hAnsi="Arial" w:cs="Arial"/>
        </w:rPr>
        <w:t>sem Música</w:t>
      </w:r>
      <w:r w:rsidR="00C24BF7">
        <w:rPr>
          <w:rFonts w:ascii="Arial" w:hAnsi="Arial" w:cs="Arial"/>
        </w:rPr>
        <w:t xml:space="preserve"> - Comissão</w:t>
      </w:r>
    </w:p>
    <w:p w14:paraId="74BE1488" w14:textId="77777777" w:rsidR="002C294F" w:rsidRPr="00AF2D23" w:rsidRDefault="002C294F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5B514704" w14:textId="77777777" w:rsidR="002C294F" w:rsidRPr="00F800BA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F800BA">
        <w:rPr>
          <w:rFonts w:ascii="Arial" w:hAnsi="Arial" w:cs="Arial"/>
          <w:b/>
          <w:bCs/>
        </w:rPr>
        <w:t>8 – Iluminação da estufa do Jardim Botânico</w:t>
      </w:r>
    </w:p>
    <w:p w14:paraId="2BF79A0E" w14:textId="77777777" w:rsidR="00F800BA" w:rsidRDefault="00AF2D23" w:rsidP="00F800BA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800BA">
        <w:rPr>
          <w:rFonts w:ascii="Arial" w:hAnsi="Arial" w:cs="Arial"/>
        </w:rPr>
        <w:t>Ação primária: incluir no ofício ao prefeito o pedido de iluminação da estufa do Jardim Botânico e a liberação de uma noite aberta para visitação.</w:t>
      </w:r>
    </w:p>
    <w:p w14:paraId="1CC656A3" w14:textId="77777777" w:rsidR="00F800BA" w:rsidRDefault="00AF2D23" w:rsidP="00F800BA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800BA">
        <w:rPr>
          <w:rFonts w:ascii="Arial" w:hAnsi="Arial" w:cs="Arial"/>
        </w:rPr>
        <w:t>A iluminação deverá permanecer por aproximadamente três a cinco dias.</w:t>
      </w:r>
    </w:p>
    <w:p w14:paraId="3AAD0443" w14:textId="5CE6C953" w:rsidR="00F800BA" w:rsidRPr="00F800BA" w:rsidRDefault="00AF2D23" w:rsidP="00F800BA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800BA">
        <w:rPr>
          <w:rFonts w:ascii="Arial" w:hAnsi="Arial" w:cs="Arial"/>
        </w:rPr>
        <w:t>Realizar uma noite de inauguração da iluminação, com tempo de convivência e comunhão no Jardim Botânico.</w:t>
      </w:r>
    </w:p>
    <w:p w14:paraId="79C8B4DA" w14:textId="7FF66AC0" w:rsidR="00AF2D23" w:rsidRDefault="00AF2D23" w:rsidP="00F800BA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800BA">
        <w:rPr>
          <w:rFonts w:ascii="Arial" w:hAnsi="Arial" w:cs="Arial"/>
        </w:rPr>
        <w:t>O Jardim Botânico fecha às 19 horas, sendo necessário verificar a possibilidade de liberação para visitação noturna.</w:t>
      </w:r>
    </w:p>
    <w:p w14:paraId="2B6A4927" w14:textId="77777777" w:rsidR="00F800BA" w:rsidRPr="00F800BA" w:rsidRDefault="00F800BA" w:rsidP="00F800BA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</w:rPr>
      </w:pPr>
    </w:p>
    <w:p w14:paraId="189EB081" w14:textId="77777777" w:rsidR="00F800BA" w:rsidRPr="00F800BA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F800BA">
        <w:rPr>
          <w:rFonts w:ascii="Arial" w:hAnsi="Arial" w:cs="Arial"/>
          <w:b/>
          <w:bCs/>
        </w:rPr>
        <w:t>9 – Concurso de fotos Redentor</w:t>
      </w:r>
    </w:p>
    <w:p w14:paraId="396383B3" w14:textId="77777777" w:rsidR="00F800BA" w:rsidRDefault="00AF2D23" w:rsidP="00F800BA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Convidar fotógrafos profissionais, amadores e moradores de Curitiba para registrar o templo, os detalhes arquitetônicos, a vida da comunidade e a relação</w:t>
      </w:r>
      <w:r w:rsidR="00F800BA">
        <w:rPr>
          <w:rFonts w:ascii="Arial" w:hAnsi="Arial" w:cs="Arial"/>
        </w:rPr>
        <w:t xml:space="preserve"> </w:t>
      </w:r>
      <w:r w:rsidRPr="00AF2D23">
        <w:rPr>
          <w:rFonts w:ascii="Arial" w:hAnsi="Arial" w:cs="Arial"/>
        </w:rPr>
        <w:t>da igreja com o bairro e a cidade.</w:t>
      </w:r>
    </w:p>
    <w:p w14:paraId="23CF0F79" w14:textId="39C03F26" w:rsidR="00AF2D23" w:rsidRDefault="00AF2D23" w:rsidP="00F800BA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O concurso poderá ter as categorias: arquitetura e história, vida comunitária e cidade e Redentor.</w:t>
      </w:r>
    </w:p>
    <w:p w14:paraId="1F435578" w14:textId="08ED4EFE" w:rsidR="00F800BA" w:rsidRDefault="00F800BA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12FC0C31" w14:textId="6A6C63D4" w:rsidR="00C24BF7" w:rsidRDefault="00C24BF7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5B3EA66A" w14:textId="77777777" w:rsidR="00C24BF7" w:rsidRPr="00AF2D23" w:rsidRDefault="00C24BF7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7B2B0D25" w14:textId="77777777" w:rsidR="00F800BA" w:rsidRPr="00F800BA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F800BA">
        <w:rPr>
          <w:rFonts w:ascii="Arial" w:hAnsi="Arial" w:cs="Arial"/>
          <w:b/>
          <w:bCs/>
        </w:rPr>
        <w:lastRenderedPageBreak/>
        <w:t>10 – Exposição das fotos do concurso em local público</w:t>
      </w:r>
    </w:p>
    <w:p w14:paraId="5CBD2A69" w14:textId="77777777" w:rsidR="00F800BA" w:rsidRDefault="00AF2D23" w:rsidP="00F800BA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Ação primária: incluir no ofício ao prefeito o pedido de um espaço para a exposição.</w:t>
      </w:r>
    </w:p>
    <w:p w14:paraId="59916D99" w14:textId="055D0609" w:rsidR="00AF2D23" w:rsidRPr="00AF2D23" w:rsidRDefault="00AF2D23" w:rsidP="00F800BA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Sugestões de locais poderão ser indicadas pelo Rodolfo.</w:t>
      </w:r>
    </w:p>
    <w:p w14:paraId="756CB937" w14:textId="77777777" w:rsidR="00F800BA" w:rsidRDefault="00F800BA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0C354D22" w14:textId="73DCB731" w:rsidR="00F800BA" w:rsidRPr="00F800BA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F800BA">
        <w:rPr>
          <w:rFonts w:ascii="Arial" w:hAnsi="Arial" w:cs="Arial"/>
          <w:b/>
          <w:bCs/>
        </w:rPr>
        <w:t>11 – História pintada</w:t>
      </w:r>
    </w:p>
    <w:p w14:paraId="21F2B4E6" w14:textId="77777777" w:rsidR="00F800BA" w:rsidRDefault="00AF2D23" w:rsidP="00F800BA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Arte desenvolvida pelo artista Marcelo Bittencourt, retratando os 160 anos de história em forma de arte.</w:t>
      </w:r>
    </w:p>
    <w:p w14:paraId="1B056761" w14:textId="77777777" w:rsidR="00F800BA" w:rsidRDefault="00AF2D23" w:rsidP="00F800BA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O artista doará a obra.</w:t>
      </w:r>
    </w:p>
    <w:p w14:paraId="02C8739D" w14:textId="77777777" w:rsidR="00F800BA" w:rsidRDefault="00AF2D23" w:rsidP="00F800BA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Serão criadas reproduções da arte para venda e versões impressas para exposição na Comunidade do Redentor.</w:t>
      </w:r>
    </w:p>
    <w:p w14:paraId="11AD36ED" w14:textId="77777777" w:rsidR="00F800BA" w:rsidRDefault="00AF2D23" w:rsidP="00F800BA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A obra poderá ser lançada no culto comemorativo.</w:t>
      </w:r>
    </w:p>
    <w:p w14:paraId="3B265BDA" w14:textId="5265424C" w:rsidR="00AF2D23" w:rsidRPr="00AF2D23" w:rsidRDefault="00AF2D23" w:rsidP="00F800BA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O prefeito será presenteado com um quadro da reprodução.</w:t>
      </w:r>
    </w:p>
    <w:p w14:paraId="37F8B865" w14:textId="77777777" w:rsidR="00F800BA" w:rsidRDefault="00F800BA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505A049C" w14:textId="77777777" w:rsidR="00F800BA" w:rsidRPr="00F800BA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F800BA">
        <w:rPr>
          <w:rFonts w:ascii="Arial" w:hAnsi="Arial" w:cs="Arial"/>
          <w:b/>
          <w:bCs/>
        </w:rPr>
        <w:t>12 – Vídeo no Coreto do Passeio Público</w:t>
      </w:r>
    </w:p>
    <w:p w14:paraId="687D3D10" w14:textId="77777777" w:rsidR="00F800BA" w:rsidRDefault="00AF2D23" w:rsidP="00F800BA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Ação primária: incluir no ofício ao prefeito o pedido para exibição do vídeo no Coreto.</w:t>
      </w:r>
    </w:p>
    <w:p w14:paraId="499E88CB" w14:textId="279C8281" w:rsidR="00AF2D23" w:rsidRDefault="00AF2D23" w:rsidP="00F800BA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O vídeo será composto por frases que expressem o amor de Deus e também por um momento institucional com informações da Comunidade do Redentor.</w:t>
      </w:r>
    </w:p>
    <w:p w14:paraId="3A4753B9" w14:textId="77777777" w:rsidR="00F800BA" w:rsidRPr="00AF2D23" w:rsidRDefault="00F800BA" w:rsidP="00F800BA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</w:rPr>
      </w:pPr>
    </w:p>
    <w:p w14:paraId="64432E57" w14:textId="77777777" w:rsidR="00F800BA" w:rsidRPr="00F800BA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F800BA">
        <w:rPr>
          <w:rFonts w:ascii="Arial" w:hAnsi="Arial" w:cs="Arial"/>
          <w:b/>
          <w:bCs/>
        </w:rPr>
        <w:t>13 – Exibição do filme Lutero na Cinemateca de Curitiba</w:t>
      </w:r>
    </w:p>
    <w:p w14:paraId="18B05694" w14:textId="77777777" w:rsidR="00F800BA" w:rsidRDefault="00AF2D23" w:rsidP="00F800B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Ação primária: incluir no ofício ao prefeito o pedido de exibição do filme na Cinemateca, em período a ser definido.</w:t>
      </w:r>
    </w:p>
    <w:p w14:paraId="1CC110CB" w14:textId="77777777" w:rsidR="00F800BA" w:rsidRDefault="00AF2D23" w:rsidP="00F800B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Verificar a possibilidade de exibição de filmes com direitos autorais.</w:t>
      </w:r>
    </w:p>
    <w:p w14:paraId="61F2C257" w14:textId="35AE05B4" w:rsidR="00AF2D23" w:rsidRDefault="00AF2D23" w:rsidP="00F800B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A sugestão é exibir um filme sobre a vida de Lutero.</w:t>
      </w:r>
    </w:p>
    <w:p w14:paraId="701D8894" w14:textId="77777777" w:rsidR="00F800BA" w:rsidRPr="00AF2D23" w:rsidRDefault="00F800BA" w:rsidP="00F800BA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</w:rPr>
      </w:pPr>
    </w:p>
    <w:p w14:paraId="39166157" w14:textId="0D8307A7" w:rsidR="00AF2D23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800BA">
        <w:rPr>
          <w:rFonts w:ascii="Arial" w:hAnsi="Arial" w:cs="Arial"/>
          <w:b/>
          <w:bCs/>
          <w:sz w:val="28"/>
          <w:szCs w:val="28"/>
        </w:rPr>
        <w:t xml:space="preserve">Ações de </w:t>
      </w:r>
      <w:r w:rsidR="00F800BA" w:rsidRPr="00F800BA">
        <w:rPr>
          <w:rFonts w:ascii="Arial" w:hAnsi="Arial" w:cs="Arial"/>
          <w:b/>
          <w:bCs/>
          <w:sz w:val="28"/>
          <w:szCs w:val="28"/>
        </w:rPr>
        <w:t>S</w:t>
      </w:r>
      <w:r w:rsidRPr="00F800BA">
        <w:rPr>
          <w:rFonts w:ascii="Arial" w:hAnsi="Arial" w:cs="Arial"/>
          <w:b/>
          <w:bCs/>
          <w:sz w:val="28"/>
          <w:szCs w:val="28"/>
        </w:rPr>
        <w:t xml:space="preserve">erviço </w:t>
      </w:r>
      <w:r w:rsidR="00F800BA" w:rsidRPr="00F800BA">
        <w:rPr>
          <w:rFonts w:ascii="Arial" w:hAnsi="Arial" w:cs="Arial"/>
          <w:b/>
          <w:bCs/>
          <w:sz w:val="28"/>
          <w:szCs w:val="28"/>
        </w:rPr>
        <w:t>S</w:t>
      </w:r>
      <w:r w:rsidRPr="00F800BA">
        <w:rPr>
          <w:rFonts w:ascii="Arial" w:hAnsi="Arial" w:cs="Arial"/>
          <w:b/>
          <w:bCs/>
          <w:sz w:val="28"/>
          <w:szCs w:val="28"/>
        </w:rPr>
        <w:t>ocial</w:t>
      </w:r>
    </w:p>
    <w:p w14:paraId="76C94EA8" w14:textId="41287906" w:rsidR="00C24BF7" w:rsidRDefault="00C24BF7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Responsável: Larissa</w:t>
      </w:r>
    </w:p>
    <w:p w14:paraId="2886E062" w14:textId="77777777" w:rsidR="00F800BA" w:rsidRPr="00F800BA" w:rsidRDefault="00F800BA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377B59E" w14:textId="77777777" w:rsidR="00204310" w:rsidRPr="00204310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204310">
        <w:rPr>
          <w:rFonts w:ascii="Arial" w:hAnsi="Arial" w:cs="Arial"/>
          <w:b/>
          <w:bCs/>
        </w:rPr>
        <w:t>14 – Plantio de 160 mudas</w:t>
      </w:r>
    </w:p>
    <w:p w14:paraId="40866299" w14:textId="77777777" w:rsidR="00204310" w:rsidRDefault="00AF2D23" w:rsidP="00204310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Ação primária: incluir no ofício ao prefeito o pedido de uma área destinada ao plantio.</w:t>
      </w:r>
    </w:p>
    <w:p w14:paraId="2AA1295D" w14:textId="7E81549B" w:rsidR="00AF2D23" w:rsidRDefault="00AF2D23" w:rsidP="00204310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lastRenderedPageBreak/>
        <w:t>Verificar, junto a ONGs ou à Universidade Federal, a possibilidade de doação das mudas.</w:t>
      </w:r>
    </w:p>
    <w:p w14:paraId="4297B405" w14:textId="77777777" w:rsidR="00204310" w:rsidRPr="00AF2D23" w:rsidRDefault="00204310" w:rsidP="0020431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</w:rPr>
      </w:pPr>
    </w:p>
    <w:p w14:paraId="7A7DD9A9" w14:textId="77777777" w:rsidR="00204310" w:rsidRPr="00204310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204310">
        <w:rPr>
          <w:rFonts w:ascii="Arial" w:hAnsi="Arial" w:cs="Arial"/>
          <w:b/>
          <w:bCs/>
        </w:rPr>
        <w:t>15 – Mutirão de doação de sangue</w:t>
      </w:r>
    </w:p>
    <w:p w14:paraId="03BC97B3" w14:textId="0ADDCFE9" w:rsidR="00AF2D23" w:rsidRPr="00AF2D23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Buscar informações sobre local, necessidades atuais e procedimentos.</w:t>
      </w:r>
    </w:p>
    <w:p w14:paraId="69051E09" w14:textId="77777777" w:rsidR="00204310" w:rsidRDefault="00204310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4E8B4052" w14:textId="045E35E3" w:rsidR="00204310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204310">
        <w:rPr>
          <w:rFonts w:ascii="Arial" w:hAnsi="Arial" w:cs="Arial"/>
          <w:b/>
          <w:bCs/>
        </w:rPr>
        <w:t>16 – Refeição solidária</w:t>
      </w:r>
    </w:p>
    <w:p w14:paraId="7514695E" w14:textId="0816774C" w:rsidR="00AF2D23" w:rsidRDefault="00AF2D23" w:rsidP="00204310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Escolher um dos restaurantes do Programa Mesa Solidária da prefeitura e servir uma refeição.</w:t>
      </w:r>
    </w:p>
    <w:p w14:paraId="60EB432C" w14:textId="77777777" w:rsidR="00204310" w:rsidRPr="00AF2D23" w:rsidRDefault="00204310" w:rsidP="0020431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</w:rPr>
      </w:pPr>
    </w:p>
    <w:p w14:paraId="7AF9A133" w14:textId="2531C23B" w:rsidR="00AF2D23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204310">
        <w:rPr>
          <w:rFonts w:ascii="Arial" w:hAnsi="Arial" w:cs="Arial"/>
          <w:b/>
          <w:bCs/>
        </w:rPr>
        <w:t>Ações que precisam constar no ofício a ser encaminhado ao prefeito, conforme indicado no planejamento:</w:t>
      </w:r>
    </w:p>
    <w:p w14:paraId="00F518FF" w14:textId="77777777" w:rsidR="00204310" w:rsidRPr="00204310" w:rsidRDefault="00204310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</w:p>
    <w:p w14:paraId="32B6ADAE" w14:textId="77777777" w:rsidR="00204310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1 – Iluminação da estufa do Jardim Botânico</w:t>
      </w:r>
    </w:p>
    <w:p w14:paraId="55AA2061" w14:textId="55CC8DA8" w:rsidR="00AF2D23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Pedido de iluminação da estufa por período de três a cinco dias e liberação de uma noite aberta para visitação noturna.</w:t>
      </w:r>
    </w:p>
    <w:p w14:paraId="23634784" w14:textId="77777777" w:rsidR="00204310" w:rsidRPr="00AF2D23" w:rsidRDefault="00204310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624DF0E8" w14:textId="77777777" w:rsidR="00204310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2 – Plantio de 160 mudas</w:t>
      </w:r>
    </w:p>
    <w:p w14:paraId="7AA91701" w14:textId="631FEB6A" w:rsidR="00AF2D23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Solicitação de uma área pública destinada ao plantio das mudas comemorativas.</w:t>
      </w:r>
    </w:p>
    <w:p w14:paraId="5A973A5E" w14:textId="77777777" w:rsidR="00204310" w:rsidRPr="00AF2D23" w:rsidRDefault="00204310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3443005C" w14:textId="77777777" w:rsidR="00204310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3 – Exposição das fotos do concurso em local público</w:t>
      </w:r>
    </w:p>
    <w:p w14:paraId="43E48589" w14:textId="09719C12" w:rsidR="00AF2D23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Pedido de cessão de espaço público para a realização da exposição fotográfica.</w:t>
      </w:r>
    </w:p>
    <w:p w14:paraId="667D1F6D" w14:textId="77777777" w:rsidR="00204310" w:rsidRPr="00AF2D23" w:rsidRDefault="00204310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6459C9F9" w14:textId="77777777" w:rsidR="00204310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4 – Concerto do Coral Redentor na Capela Santa Maria</w:t>
      </w:r>
    </w:p>
    <w:p w14:paraId="30E3C27F" w14:textId="63A63703" w:rsidR="00AF2D23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Solicitação de agenda e autorização para realização do concerto na Capela Santa Maria.</w:t>
      </w:r>
    </w:p>
    <w:p w14:paraId="7A995AF5" w14:textId="77777777" w:rsidR="00204310" w:rsidRPr="00AF2D23" w:rsidRDefault="00204310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323F26C1" w14:textId="77777777" w:rsidR="00204310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5 – Vídeo no Coreto do Passeio Público</w:t>
      </w:r>
    </w:p>
    <w:p w14:paraId="2CA940EE" w14:textId="3BBE79E1" w:rsidR="00AF2D23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Pedido de autorização para exibição do vídeo institucional no Coreto do Passeio Público.</w:t>
      </w:r>
    </w:p>
    <w:p w14:paraId="15567652" w14:textId="77777777" w:rsidR="00204310" w:rsidRPr="00AF2D23" w:rsidRDefault="00204310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6A4D807D" w14:textId="77777777" w:rsidR="00204310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6 – Noite de música, louvor e adoração para Curitiba</w:t>
      </w:r>
    </w:p>
    <w:p w14:paraId="742CA62D" w14:textId="3A472A74" w:rsidR="00AF2D23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Solicitação de espaço público para realização do evento, com sugestão das Ruínas.</w:t>
      </w:r>
    </w:p>
    <w:p w14:paraId="57348552" w14:textId="77777777" w:rsidR="00204310" w:rsidRPr="00AF2D23" w:rsidRDefault="00204310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69B77D5F" w14:textId="77777777" w:rsidR="00204310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7 – Exibição do filme Lutero na Cinemateca de Curitiba</w:t>
      </w:r>
    </w:p>
    <w:p w14:paraId="6FF003A2" w14:textId="2B474F3C" w:rsidR="00AF2D23" w:rsidRPr="00AF2D23" w:rsidRDefault="00AF2D23" w:rsidP="00AF2D2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F2D23">
        <w:rPr>
          <w:rFonts w:ascii="Arial" w:hAnsi="Arial" w:cs="Arial"/>
        </w:rPr>
        <w:t>Pedido de autorização e agenda para exibição do filme na Cinemateca, em período a ser definido.</w:t>
      </w:r>
    </w:p>
    <w:p w14:paraId="0EDD8933" w14:textId="1466EAAD" w:rsidR="009A3E5D" w:rsidRDefault="009A3E5D" w:rsidP="009A3E5D"/>
    <w:p w14:paraId="7413066F" w14:textId="1E33A9AA" w:rsidR="009C1E40" w:rsidRDefault="009C1E40" w:rsidP="00A72429"/>
    <w:sectPr w:rsidR="009C1E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4DDF"/>
    <w:multiLevelType w:val="hybridMultilevel"/>
    <w:tmpl w:val="CB424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762B0"/>
    <w:multiLevelType w:val="hybridMultilevel"/>
    <w:tmpl w:val="82821B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92395"/>
    <w:multiLevelType w:val="hybridMultilevel"/>
    <w:tmpl w:val="681689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D210C"/>
    <w:multiLevelType w:val="hybridMultilevel"/>
    <w:tmpl w:val="288E17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D3020"/>
    <w:multiLevelType w:val="hybridMultilevel"/>
    <w:tmpl w:val="DF3A3E44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2B690C62"/>
    <w:multiLevelType w:val="hybridMultilevel"/>
    <w:tmpl w:val="8DE27D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D2C3B"/>
    <w:multiLevelType w:val="hybridMultilevel"/>
    <w:tmpl w:val="2286DC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126345"/>
    <w:multiLevelType w:val="hybridMultilevel"/>
    <w:tmpl w:val="2C40DC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635D75"/>
    <w:multiLevelType w:val="hybridMultilevel"/>
    <w:tmpl w:val="3AE25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032A4"/>
    <w:multiLevelType w:val="hybridMultilevel"/>
    <w:tmpl w:val="052603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3602E"/>
    <w:multiLevelType w:val="hybridMultilevel"/>
    <w:tmpl w:val="387C44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5646E"/>
    <w:multiLevelType w:val="hybridMultilevel"/>
    <w:tmpl w:val="1D22FF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735059"/>
    <w:multiLevelType w:val="hybridMultilevel"/>
    <w:tmpl w:val="AF7A8E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2D000D"/>
    <w:multiLevelType w:val="hybridMultilevel"/>
    <w:tmpl w:val="22EE61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F59AF"/>
    <w:multiLevelType w:val="hybridMultilevel"/>
    <w:tmpl w:val="5E9C17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410D6E"/>
    <w:multiLevelType w:val="hybridMultilevel"/>
    <w:tmpl w:val="39D6214C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62250274"/>
    <w:multiLevelType w:val="hybridMultilevel"/>
    <w:tmpl w:val="A4DC16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C1642D"/>
    <w:multiLevelType w:val="hybridMultilevel"/>
    <w:tmpl w:val="A00692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B8171B"/>
    <w:multiLevelType w:val="hybridMultilevel"/>
    <w:tmpl w:val="188E59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7E1165"/>
    <w:multiLevelType w:val="hybridMultilevel"/>
    <w:tmpl w:val="2534A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4A3104"/>
    <w:multiLevelType w:val="hybridMultilevel"/>
    <w:tmpl w:val="3FB2D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13425"/>
    <w:multiLevelType w:val="hybridMultilevel"/>
    <w:tmpl w:val="758867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1F1D37"/>
    <w:multiLevelType w:val="hybridMultilevel"/>
    <w:tmpl w:val="1AC8C5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14"/>
  </w:num>
  <w:num w:numId="4">
    <w:abstractNumId w:val="0"/>
  </w:num>
  <w:num w:numId="5">
    <w:abstractNumId w:val="6"/>
  </w:num>
  <w:num w:numId="6">
    <w:abstractNumId w:val="7"/>
  </w:num>
  <w:num w:numId="7">
    <w:abstractNumId w:val="15"/>
  </w:num>
  <w:num w:numId="8">
    <w:abstractNumId w:val="16"/>
  </w:num>
  <w:num w:numId="9">
    <w:abstractNumId w:val="3"/>
  </w:num>
  <w:num w:numId="10">
    <w:abstractNumId w:val="12"/>
  </w:num>
  <w:num w:numId="11">
    <w:abstractNumId w:val="20"/>
  </w:num>
  <w:num w:numId="12">
    <w:abstractNumId w:val="8"/>
  </w:num>
  <w:num w:numId="13">
    <w:abstractNumId w:val="5"/>
  </w:num>
  <w:num w:numId="14">
    <w:abstractNumId w:val="1"/>
  </w:num>
  <w:num w:numId="15">
    <w:abstractNumId w:val="2"/>
  </w:num>
  <w:num w:numId="16">
    <w:abstractNumId w:val="21"/>
  </w:num>
  <w:num w:numId="17">
    <w:abstractNumId w:val="10"/>
  </w:num>
  <w:num w:numId="18">
    <w:abstractNumId w:val="18"/>
  </w:num>
  <w:num w:numId="19">
    <w:abstractNumId w:val="9"/>
  </w:num>
  <w:num w:numId="20">
    <w:abstractNumId w:val="22"/>
  </w:num>
  <w:num w:numId="21">
    <w:abstractNumId w:val="11"/>
  </w:num>
  <w:num w:numId="22">
    <w:abstractNumId w:val="19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E0"/>
    <w:rsid w:val="00163A58"/>
    <w:rsid w:val="00191FE0"/>
    <w:rsid w:val="001E47EA"/>
    <w:rsid w:val="00204310"/>
    <w:rsid w:val="002C294F"/>
    <w:rsid w:val="00527F68"/>
    <w:rsid w:val="005F4A6E"/>
    <w:rsid w:val="006759BA"/>
    <w:rsid w:val="0068500E"/>
    <w:rsid w:val="0097665D"/>
    <w:rsid w:val="009A3E5D"/>
    <w:rsid w:val="009C1E40"/>
    <w:rsid w:val="00A72429"/>
    <w:rsid w:val="00AF2D23"/>
    <w:rsid w:val="00C24BF7"/>
    <w:rsid w:val="00D509E4"/>
    <w:rsid w:val="00D61AE9"/>
    <w:rsid w:val="00F8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97142"/>
  <w15:chartTrackingRefBased/>
  <w15:docId w15:val="{D9386479-1587-4CA9-AD7B-70B14E164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91FE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2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5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1747</TotalTime>
  <Pages>5</Pages>
  <Words>784</Words>
  <Characters>4239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Eduardo Sell</dc:creator>
  <cp:keywords/>
  <dc:description/>
  <cp:lastModifiedBy>Paulo Eduardo Sell</cp:lastModifiedBy>
  <cp:revision>13</cp:revision>
  <dcterms:created xsi:type="dcterms:W3CDTF">2026-01-08T17:04:00Z</dcterms:created>
  <dcterms:modified xsi:type="dcterms:W3CDTF">2026-01-10T15:48:00Z</dcterms:modified>
</cp:coreProperties>
</file>