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C6823" w14:textId="210557EA" w:rsidR="007942A7" w:rsidRPr="00AE70B5" w:rsidRDefault="005E3BFF" w:rsidP="007942A7">
      <w:pPr>
        <w:jc w:val="center"/>
        <w:rPr>
          <w:b/>
          <w:bCs/>
          <w:sz w:val="22"/>
          <w:szCs w:val="22"/>
        </w:rPr>
      </w:pPr>
      <w:r w:rsidRPr="00AE70B5">
        <w:rPr>
          <w:b/>
          <w:bCs/>
          <w:sz w:val="22"/>
          <w:szCs w:val="22"/>
        </w:rPr>
        <w:t>EX</w:t>
      </w:r>
      <w:r w:rsidR="00764BCE">
        <w:rPr>
          <w:b/>
          <w:bCs/>
          <w:sz w:val="22"/>
          <w:szCs w:val="22"/>
        </w:rPr>
        <w:t>A</w:t>
      </w:r>
      <w:r w:rsidRPr="00AE70B5">
        <w:rPr>
          <w:b/>
          <w:bCs/>
          <w:sz w:val="22"/>
          <w:szCs w:val="22"/>
        </w:rPr>
        <w:t>MEN FINAL 2025-02</w:t>
      </w:r>
    </w:p>
    <w:tbl>
      <w:tblPr>
        <w:tblStyle w:val="TableGrid"/>
        <w:tblW w:w="5000" w:type="pct"/>
        <w:jc w:val="center"/>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1997"/>
        <w:gridCol w:w="8819"/>
      </w:tblGrid>
      <w:tr w:rsidR="000D7FCF" w14:paraId="03723A79" w14:textId="77777777" w:rsidTr="00566DA8">
        <w:trPr>
          <w:trHeight w:val="397"/>
          <w:jc w:val="center"/>
        </w:trPr>
        <w:tc>
          <w:tcPr>
            <w:tcW w:w="1997" w:type="dxa"/>
            <w:shd w:val="clear" w:color="auto" w:fill="F2F2F2" w:themeFill="background1" w:themeFillShade="F2"/>
          </w:tcPr>
          <w:p w14:paraId="5BA90EC6" w14:textId="4CC31FC4" w:rsidR="000D7FCF" w:rsidRDefault="005E3BFF" w:rsidP="004B00C6">
            <w:r>
              <w:t>Nombre</w:t>
            </w:r>
            <w:r w:rsidR="00E242B9">
              <w:t xml:space="preserve"> completo:</w:t>
            </w:r>
          </w:p>
        </w:tc>
        <w:tc>
          <w:tcPr>
            <w:tcW w:w="8819" w:type="dxa"/>
          </w:tcPr>
          <w:p w14:paraId="7FA8A295" w14:textId="6838EC4F" w:rsidR="00E242B9" w:rsidRDefault="00E242B9" w:rsidP="004B00C6"/>
        </w:tc>
      </w:tr>
    </w:tbl>
    <w:p w14:paraId="7B47748E" w14:textId="1948EAD5" w:rsidR="004B00C6" w:rsidRDefault="004B00C6" w:rsidP="00C1388B"/>
    <w:p w14:paraId="1287E41F" w14:textId="6D0F8193" w:rsidR="009F6C4E" w:rsidRPr="00161AAA" w:rsidRDefault="005E3BFF" w:rsidP="00BE1C3A">
      <w:pPr>
        <w:pStyle w:val="Heading1"/>
        <w:rPr>
          <w:b/>
          <w:bCs/>
        </w:rPr>
      </w:pPr>
      <w:bookmarkStart w:id="0" w:name="_Toc205620312"/>
      <w:r w:rsidRPr="00161AAA">
        <w:rPr>
          <w:b/>
          <w:bCs/>
        </w:rPr>
        <w:t>A</w:t>
      </w:r>
      <w:r w:rsidR="00C42D2C" w:rsidRPr="00161AAA">
        <w:rPr>
          <w:b/>
          <w:bCs/>
        </w:rPr>
        <w:t xml:space="preserve">. </w:t>
      </w:r>
      <w:bookmarkEnd w:id="0"/>
      <w:r w:rsidRPr="00161AAA">
        <w:rPr>
          <w:b/>
          <w:bCs/>
        </w:rPr>
        <w:t xml:space="preserve">Dibujo asistido por computador </w:t>
      </w:r>
      <w:r w:rsidR="0043433B">
        <w:rPr>
          <w:b/>
          <w:bCs/>
        </w:rPr>
        <w:t>–</w:t>
      </w:r>
      <w:r w:rsidRPr="00161AAA">
        <w:rPr>
          <w:b/>
          <w:bCs/>
        </w:rPr>
        <w:t xml:space="preserve"> CAD</w:t>
      </w:r>
      <w:r w:rsidR="0043433B">
        <w:rPr>
          <w:b/>
          <w:bCs/>
        </w:rPr>
        <w:t xml:space="preserve"> </w:t>
      </w:r>
      <w:r w:rsidR="0043433B" w:rsidRPr="006871EF">
        <w:rPr>
          <w:b/>
          <w:bCs/>
          <w:sz w:val="20"/>
        </w:rPr>
        <w:t>(6 puntos)</w:t>
      </w:r>
    </w:p>
    <w:p w14:paraId="67B274AB" w14:textId="4432BE2E" w:rsidR="00CE6F4A" w:rsidRPr="005E3BFF" w:rsidRDefault="00CE6F4A" w:rsidP="009F6C4E">
      <w:pPr>
        <w:rPr>
          <w:lang w:val="es-CO"/>
        </w:rPr>
      </w:pPr>
    </w:p>
    <w:p w14:paraId="2D526254" w14:textId="6E311F53" w:rsidR="00CE6F4A" w:rsidRDefault="00AE70B5" w:rsidP="009F6C4E">
      <w:r>
        <w:t xml:space="preserve">Dibuje la pieza mostrada en la figura, correspondiente a la base de anclaje </w:t>
      </w:r>
      <w:r w:rsidR="00D93FBB">
        <w:t>para</w:t>
      </w:r>
      <w:r>
        <w:t xml:space="preserve"> un pararrayos</w:t>
      </w:r>
      <w:r w:rsidR="00161AAA">
        <w:t>. U</w:t>
      </w:r>
      <w:r>
        <w:t>tilice las siguientes especificaciones:</w:t>
      </w:r>
    </w:p>
    <w:p w14:paraId="300319EA" w14:textId="748870F3" w:rsidR="00E242B9" w:rsidRDefault="00E242B9" w:rsidP="009F6C4E">
      <w:r w:rsidRPr="00E242B9">
        <w:rPr>
          <w:noProof/>
          <w:lang w:val="es-CO"/>
        </w:rPr>
        <w:drawing>
          <wp:anchor distT="0" distB="0" distL="114300" distR="114300" simplePos="0" relativeHeight="251659264" behindDoc="0" locked="0" layoutInCell="1" allowOverlap="1" wp14:anchorId="638BDB41" wp14:editId="145F2B35">
            <wp:simplePos x="0" y="0"/>
            <wp:positionH relativeFrom="page">
              <wp:posOffset>3442446</wp:posOffset>
            </wp:positionH>
            <wp:positionV relativeFrom="paragraph">
              <wp:posOffset>162146</wp:posOffset>
            </wp:positionV>
            <wp:extent cx="2645888" cy="1661701"/>
            <wp:effectExtent l="0" t="0" r="2540" b="0"/>
            <wp:wrapNone/>
            <wp:docPr id="203783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3146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5888" cy="1661701"/>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339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3"/>
        <w:gridCol w:w="1134"/>
      </w:tblGrid>
      <w:tr w:rsidR="00AE70B5" w14:paraId="58431EA3" w14:textId="77777777" w:rsidTr="00161AAA">
        <w:tc>
          <w:tcPr>
            <w:tcW w:w="2263" w:type="dxa"/>
            <w:shd w:val="clear" w:color="auto" w:fill="F2F2F2" w:themeFill="background1" w:themeFillShade="F2"/>
          </w:tcPr>
          <w:p w14:paraId="35D3ADC4" w14:textId="276397C7" w:rsidR="00AE70B5" w:rsidRDefault="00AE70B5" w:rsidP="009F6C4E">
            <w:r>
              <w:t>Parámetro</w:t>
            </w:r>
          </w:p>
        </w:tc>
        <w:tc>
          <w:tcPr>
            <w:tcW w:w="1134" w:type="dxa"/>
            <w:shd w:val="clear" w:color="auto" w:fill="F2F2F2" w:themeFill="background1" w:themeFillShade="F2"/>
          </w:tcPr>
          <w:p w14:paraId="14BE0143" w14:textId="781E8B0B" w:rsidR="00AE70B5" w:rsidRDefault="00AE70B5" w:rsidP="009F6C4E">
            <w:r>
              <w:t>Valor</w:t>
            </w:r>
          </w:p>
        </w:tc>
      </w:tr>
      <w:tr w:rsidR="00AE70B5" w14:paraId="0AE70407" w14:textId="77777777" w:rsidTr="00161AAA">
        <w:tc>
          <w:tcPr>
            <w:tcW w:w="2263" w:type="dxa"/>
          </w:tcPr>
          <w:p w14:paraId="21FB2F01" w14:textId="4D49FCC9" w:rsidR="00AE70B5" w:rsidRDefault="00AE70B5" w:rsidP="009F6C4E">
            <w:r w:rsidRPr="00AE70B5">
              <w:rPr>
                <w:lang w:val="en-US"/>
              </w:rPr>
              <w:t>a</w:t>
            </w:r>
          </w:p>
        </w:tc>
        <w:tc>
          <w:tcPr>
            <w:tcW w:w="1134" w:type="dxa"/>
          </w:tcPr>
          <w:p w14:paraId="3C470065" w14:textId="24275DC9" w:rsidR="00AE70B5" w:rsidRDefault="00AE70B5" w:rsidP="009F6C4E">
            <w:r w:rsidRPr="00AE70B5">
              <w:rPr>
                <w:lang w:val="en-US"/>
              </w:rPr>
              <w:t>300 mm</w:t>
            </w:r>
          </w:p>
        </w:tc>
      </w:tr>
      <w:tr w:rsidR="00AE70B5" w14:paraId="4FE1BE88" w14:textId="77777777" w:rsidTr="00161AAA">
        <w:tc>
          <w:tcPr>
            <w:tcW w:w="2263" w:type="dxa"/>
          </w:tcPr>
          <w:p w14:paraId="5B923225" w14:textId="2E2CAD0B" w:rsidR="00AE70B5" w:rsidRDefault="00AE70B5" w:rsidP="00AE70B5">
            <w:r w:rsidRPr="00AE70B5">
              <w:rPr>
                <w:lang w:val="en-US"/>
              </w:rPr>
              <w:t>b</w:t>
            </w:r>
          </w:p>
        </w:tc>
        <w:tc>
          <w:tcPr>
            <w:tcW w:w="1134" w:type="dxa"/>
          </w:tcPr>
          <w:p w14:paraId="129A98B9" w14:textId="224C71D7" w:rsidR="00AE70B5" w:rsidRDefault="00AE70B5" w:rsidP="009F6C4E">
            <w:r w:rsidRPr="00AE70B5">
              <w:rPr>
                <w:lang w:val="en-US"/>
              </w:rPr>
              <w:t>250 mm</w:t>
            </w:r>
          </w:p>
        </w:tc>
      </w:tr>
      <w:tr w:rsidR="00AE70B5" w14:paraId="105340FA" w14:textId="77777777" w:rsidTr="00161AAA">
        <w:tc>
          <w:tcPr>
            <w:tcW w:w="2263" w:type="dxa"/>
          </w:tcPr>
          <w:p w14:paraId="225752A1" w14:textId="61B6CDD9" w:rsidR="00AE70B5" w:rsidRDefault="00AE70B5" w:rsidP="009F6C4E">
            <w:r w:rsidRPr="00AE70B5">
              <w:rPr>
                <w:lang w:val="en-US"/>
              </w:rPr>
              <w:t>Radio R1</w:t>
            </w:r>
          </w:p>
        </w:tc>
        <w:tc>
          <w:tcPr>
            <w:tcW w:w="1134" w:type="dxa"/>
          </w:tcPr>
          <w:p w14:paraId="0B09C18F" w14:textId="40531A16" w:rsidR="00AE70B5" w:rsidRDefault="00AE70B5" w:rsidP="009F6C4E">
            <w:r w:rsidRPr="00AE70B5">
              <w:rPr>
                <w:lang w:val="en-US"/>
              </w:rPr>
              <w:t>30 mm</w:t>
            </w:r>
          </w:p>
        </w:tc>
      </w:tr>
      <w:tr w:rsidR="00AE70B5" w14:paraId="308C42A0" w14:textId="77777777" w:rsidTr="00161AAA">
        <w:tc>
          <w:tcPr>
            <w:tcW w:w="2263" w:type="dxa"/>
          </w:tcPr>
          <w:p w14:paraId="64F068DF" w14:textId="5C890FB4" w:rsidR="00AE70B5" w:rsidRDefault="00AE70B5" w:rsidP="009F6C4E">
            <w:r>
              <w:t>Radio R2</w:t>
            </w:r>
          </w:p>
        </w:tc>
        <w:tc>
          <w:tcPr>
            <w:tcW w:w="1134" w:type="dxa"/>
          </w:tcPr>
          <w:p w14:paraId="75F419BC" w14:textId="53916A2B" w:rsidR="00AE70B5" w:rsidRDefault="00AE70B5" w:rsidP="009F6C4E">
            <w:r>
              <w:t>50 mm</w:t>
            </w:r>
          </w:p>
        </w:tc>
      </w:tr>
      <w:tr w:rsidR="00AE70B5" w14:paraId="46AE40C1" w14:textId="77777777" w:rsidTr="00161AAA">
        <w:tc>
          <w:tcPr>
            <w:tcW w:w="2263" w:type="dxa"/>
          </w:tcPr>
          <w:p w14:paraId="7959E807" w14:textId="6BB16A0B" w:rsidR="00AE70B5" w:rsidRDefault="00AE70B5" w:rsidP="009F6C4E">
            <w:r>
              <w:t xml:space="preserve">Radio en </w:t>
            </w:r>
            <w:proofErr w:type="spellStart"/>
            <w:proofErr w:type="gramStart"/>
            <w:r>
              <w:t>c,d</w:t>
            </w:r>
            <w:proofErr w:type="gramEnd"/>
            <w:r>
              <w:t>,e</w:t>
            </w:r>
            <w:proofErr w:type="spellEnd"/>
          </w:p>
        </w:tc>
        <w:tc>
          <w:tcPr>
            <w:tcW w:w="1134" w:type="dxa"/>
          </w:tcPr>
          <w:p w14:paraId="09276083" w14:textId="7A4AB308" w:rsidR="00AE70B5" w:rsidRDefault="00AE70B5" w:rsidP="009F6C4E">
            <w:r>
              <w:t>14 mm</w:t>
            </w:r>
          </w:p>
        </w:tc>
      </w:tr>
      <w:tr w:rsidR="00AE70B5" w14:paraId="64A29D31" w14:textId="77777777" w:rsidTr="00161AAA">
        <w:tc>
          <w:tcPr>
            <w:tcW w:w="2263" w:type="dxa"/>
          </w:tcPr>
          <w:p w14:paraId="517DDADF" w14:textId="001619E1" w:rsidR="00AE70B5" w:rsidRDefault="00AE70B5" w:rsidP="009F6C4E">
            <w:r>
              <w:t>Espesor para extrusión</w:t>
            </w:r>
          </w:p>
        </w:tc>
        <w:tc>
          <w:tcPr>
            <w:tcW w:w="1134" w:type="dxa"/>
          </w:tcPr>
          <w:p w14:paraId="64427580" w14:textId="348BD224" w:rsidR="00AE70B5" w:rsidRDefault="00AE70B5" w:rsidP="009F6C4E">
            <w:r>
              <w:t>22 mm</w:t>
            </w:r>
          </w:p>
        </w:tc>
      </w:tr>
    </w:tbl>
    <w:p w14:paraId="572AAA68" w14:textId="77777777" w:rsidR="00297BE4" w:rsidRDefault="00297BE4" w:rsidP="00E242B9">
      <w:pPr>
        <w:jc w:val="center"/>
      </w:pPr>
    </w:p>
    <w:p w14:paraId="6C991507" w14:textId="5CE84EFA" w:rsidR="00AE70B5" w:rsidRDefault="00E242B9" w:rsidP="00E242B9">
      <w:pPr>
        <w:jc w:val="center"/>
      </w:pPr>
      <w:r w:rsidRPr="00E242B9">
        <w:rPr>
          <w:noProof/>
        </w:rPr>
        <w:drawing>
          <wp:inline distT="0" distB="0" distL="0" distR="0" wp14:anchorId="2D4E98F5" wp14:editId="022A8022">
            <wp:extent cx="6016625" cy="2891560"/>
            <wp:effectExtent l="0" t="0" r="3175" b="4445"/>
            <wp:docPr id="211399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9491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08524" cy="2935726"/>
                    </a:xfrm>
                    <a:prstGeom prst="rect">
                      <a:avLst/>
                    </a:prstGeom>
                  </pic:spPr>
                </pic:pic>
              </a:graphicData>
            </a:graphic>
          </wp:inline>
        </w:drawing>
      </w:r>
    </w:p>
    <w:p w14:paraId="7FD6BA8C" w14:textId="4E7B8ACB" w:rsidR="00E242B9" w:rsidRDefault="00E242B9" w:rsidP="00E242B9">
      <w:r>
        <w:t>Procedimiento para solución</w:t>
      </w:r>
    </w:p>
    <w:p w14:paraId="6BBF83B1" w14:textId="73BB9B2E" w:rsidR="00E242B9" w:rsidRPr="00161AAA" w:rsidRDefault="00E242B9" w:rsidP="00161AAA">
      <w:pPr>
        <w:pStyle w:val="ListParagraph"/>
        <w:numPr>
          <w:ilvl w:val="0"/>
          <w:numId w:val="13"/>
        </w:numPr>
        <w:rPr>
          <w:sz w:val="16"/>
          <w:szCs w:val="16"/>
        </w:rPr>
      </w:pPr>
      <w:r w:rsidRPr="00161AAA">
        <w:rPr>
          <w:sz w:val="16"/>
          <w:szCs w:val="16"/>
        </w:rPr>
        <w:t xml:space="preserve">Dibuje las líneas </w:t>
      </w:r>
      <w:proofErr w:type="spellStart"/>
      <w:proofErr w:type="gramStart"/>
      <w:r w:rsidRPr="00161AAA">
        <w:rPr>
          <w:sz w:val="16"/>
          <w:szCs w:val="16"/>
        </w:rPr>
        <w:t>a,b</w:t>
      </w:r>
      <w:proofErr w:type="gramEnd"/>
      <w:r w:rsidRPr="00161AAA">
        <w:rPr>
          <w:sz w:val="16"/>
          <w:szCs w:val="16"/>
        </w:rPr>
        <w:t>,h</w:t>
      </w:r>
      <w:proofErr w:type="spellEnd"/>
      <w:r w:rsidRPr="00161AAA">
        <w:rPr>
          <w:sz w:val="16"/>
          <w:szCs w:val="16"/>
        </w:rPr>
        <w:t xml:space="preserve"> del triángulo externo.</w:t>
      </w:r>
    </w:p>
    <w:p w14:paraId="2D2C20CD" w14:textId="2AF9A8BF" w:rsidR="00E242B9" w:rsidRPr="00161AAA" w:rsidRDefault="00E242B9" w:rsidP="00161AAA">
      <w:pPr>
        <w:pStyle w:val="ListParagraph"/>
        <w:numPr>
          <w:ilvl w:val="0"/>
          <w:numId w:val="13"/>
        </w:numPr>
        <w:rPr>
          <w:sz w:val="16"/>
          <w:szCs w:val="16"/>
        </w:rPr>
      </w:pPr>
      <w:r w:rsidRPr="00161AAA">
        <w:rPr>
          <w:sz w:val="16"/>
          <w:szCs w:val="16"/>
        </w:rPr>
        <w:t>Dibuje las circunferencias R1 (tangente, tangente, radio) de suavizado del triángulo externo.</w:t>
      </w:r>
    </w:p>
    <w:p w14:paraId="10F329EC" w14:textId="5133E0DD" w:rsidR="00E242B9" w:rsidRPr="00161AAA" w:rsidRDefault="00E242B9" w:rsidP="00161AAA">
      <w:pPr>
        <w:pStyle w:val="ListParagraph"/>
        <w:numPr>
          <w:ilvl w:val="0"/>
          <w:numId w:val="13"/>
        </w:numPr>
        <w:rPr>
          <w:sz w:val="16"/>
          <w:szCs w:val="16"/>
        </w:rPr>
      </w:pPr>
      <w:r w:rsidRPr="00161AAA">
        <w:rPr>
          <w:sz w:val="16"/>
          <w:szCs w:val="16"/>
        </w:rPr>
        <w:t xml:space="preserve">Dibuje las circunferencias (centro, radio) de los orificios </w:t>
      </w:r>
      <w:proofErr w:type="spellStart"/>
      <w:proofErr w:type="gramStart"/>
      <w:r w:rsidRPr="00161AAA">
        <w:rPr>
          <w:sz w:val="16"/>
          <w:szCs w:val="16"/>
        </w:rPr>
        <w:t>c,d</w:t>
      </w:r>
      <w:proofErr w:type="gramEnd"/>
      <w:r w:rsidRPr="00161AAA">
        <w:rPr>
          <w:sz w:val="16"/>
          <w:szCs w:val="16"/>
        </w:rPr>
        <w:t>,e</w:t>
      </w:r>
      <w:proofErr w:type="spellEnd"/>
      <w:r w:rsidR="000D367C">
        <w:rPr>
          <w:sz w:val="16"/>
          <w:szCs w:val="16"/>
        </w:rPr>
        <w:t xml:space="preserve"> utilizando como referencia los centroides de las circunferencias R1</w:t>
      </w:r>
      <w:r w:rsidRPr="00161AAA">
        <w:rPr>
          <w:sz w:val="16"/>
          <w:szCs w:val="16"/>
        </w:rPr>
        <w:t>.</w:t>
      </w:r>
    </w:p>
    <w:p w14:paraId="5B9C0738" w14:textId="231E25F3" w:rsidR="00E242B9" w:rsidRPr="00161AAA" w:rsidRDefault="00E242B9" w:rsidP="00161AAA">
      <w:pPr>
        <w:pStyle w:val="ListParagraph"/>
        <w:numPr>
          <w:ilvl w:val="0"/>
          <w:numId w:val="13"/>
        </w:numPr>
        <w:rPr>
          <w:sz w:val="16"/>
          <w:szCs w:val="16"/>
        </w:rPr>
      </w:pPr>
      <w:r w:rsidRPr="00161AAA">
        <w:rPr>
          <w:sz w:val="16"/>
          <w:szCs w:val="16"/>
        </w:rPr>
        <w:t>Dibuje una circunferencia (tangente, tangente, tangente) al triángulo externo.</w:t>
      </w:r>
    </w:p>
    <w:p w14:paraId="0BCDC9F0" w14:textId="758FD2CD" w:rsidR="00E242B9" w:rsidRPr="00161AAA" w:rsidRDefault="00E242B9" w:rsidP="00161AAA">
      <w:pPr>
        <w:pStyle w:val="ListParagraph"/>
        <w:numPr>
          <w:ilvl w:val="0"/>
          <w:numId w:val="13"/>
        </w:numPr>
        <w:rPr>
          <w:sz w:val="16"/>
          <w:szCs w:val="16"/>
        </w:rPr>
      </w:pPr>
      <w:r w:rsidRPr="00161AAA">
        <w:rPr>
          <w:sz w:val="16"/>
          <w:szCs w:val="16"/>
        </w:rPr>
        <w:t>Dibuje la circunferencia R2 (centro, radio) en el centro de la circunferencia tangente al triangulo externo.</w:t>
      </w:r>
    </w:p>
    <w:p w14:paraId="70C8A073" w14:textId="1401014B" w:rsidR="00E242B9" w:rsidRPr="00161AAA" w:rsidRDefault="00E242B9" w:rsidP="00161AAA">
      <w:pPr>
        <w:pStyle w:val="ListParagraph"/>
        <w:numPr>
          <w:ilvl w:val="0"/>
          <w:numId w:val="13"/>
        </w:numPr>
        <w:rPr>
          <w:sz w:val="16"/>
          <w:szCs w:val="16"/>
        </w:rPr>
      </w:pPr>
      <w:r w:rsidRPr="00161AAA">
        <w:rPr>
          <w:sz w:val="16"/>
          <w:szCs w:val="16"/>
        </w:rPr>
        <w:t xml:space="preserve">Trace las líneas auxiliares de </w:t>
      </w:r>
      <w:proofErr w:type="spellStart"/>
      <w:r w:rsidRPr="00161AAA">
        <w:rPr>
          <w:sz w:val="16"/>
          <w:szCs w:val="16"/>
        </w:rPr>
        <w:t>c→d</w:t>
      </w:r>
      <w:proofErr w:type="spellEnd"/>
      <w:r w:rsidRPr="00161AAA">
        <w:rPr>
          <w:sz w:val="16"/>
          <w:szCs w:val="16"/>
        </w:rPr>
        <w:t xml:space="preserve"> y de </w:t>
      </w:r>
      <w:proofErr w:type="spellStart"/>
      <w:r w:rsidRPr="00161AAA">
        <w:rPr>
          <w:sz w:val="16"/>
          <w:szCs w:val="16"/>
        </w:rPr>
        <w:t>e→f</w:t>
      </w:r>
      <w:proofErr w:type="spellEnd"/>
      <w:r w:rsidRPr="00161AAA">
        <w:rPr>
          <w:sz w:val="16"/>
          <w:szCs w:val="16"/>
        </w:rPr>
        <w:t>.</w:t>
      </w:r>
    </w:p>
    <w:p w14:paraId="5BC058AE" w14:textId="0B0AFD1E" w:rsidR="00E242B9" w:rsidRPr="00161AAA" w:rsidRDefault="00E242B9" w:rsidP="00161AAA">
      <w:pPr>
        <w:pStyle w:val="ListParagraph"/>
        <w:numPr>
          <w:ilvl w:val="0"/>
          <w:numId w:val="13"/>
        </w:numPr>
        <w:rPr>
          <w:sz w:val="16"/>
          <w:szCs w:val="16"/>
        </w:rPr>
      </w:pPr>
      <w:r w:rsidRPr="00161AAA">
        <w:rPr>
          <w:sz w:val="16"/>
          <w:szCs w:val="16"/>
        </w:rPr>
        <w:t>Cree una copia de la figura y con el comando TRIM, recorte los elementos sobrantes para obtener la figura final.</w:t>
      </w:r>
    </w:p>
    <w:p w14:paraId="7D17039E" w14:textId="4E465F8B" w:rsidR="00E242B9" w:rsidRPr="00161AAA" w:rsidRDefault="00E242B9" w:rsidP="00161AAA">
      <w:pPr>
        <w:pStyle w:val="ListParagraph"/>
        <w:numPr>
          <w:ilvl w:val="0"/>
          <w:numId w:val="13"/>
        </w:numPr>
        <w:rPr>
          <w:sz w:val="16"/>
          <w:szCs w:val="16"/>
        </w:rPr>
      </w:pPr>
      <w:r w:rsidRPr="00161AAA">
        <w:rPr>
          <w:sz w:val="16"/>
          <w:szCs w:val="16"/>
        </w:rPr>
        <w:t>Con el comando JOIN, una las líneas y arcos del contorno exte</w:t>
      </w:r>
      <w:r w:rsidR="000D367C">
        <w:rPr>
          <w:sz w:val="16"/>
          <w:szCs w:val="16"/>
        </w:rPr>
        <w:t>r</w:t>
      </w:r>
      <w:r w:rsidRPr="00161AAA">
        <w:rPr>
          <w:sz w:val="16"/>
          <w:szCs w:val="16"/>
        </w:rPr>
        <w:t>no de la figura.</w:t>
      </w:r>
    </w:p>
    <w:p w14:paraId="76F2C0A0" w14:textId="420BAEA9" w:rsidR="00E242B9" w:rsidRPr="00161AAA" w:rsidRDefault="00E242B9" w:rsidP="00161AAA">
      <w:pPr>
        <w:pStyle w:val="ListParagraph"/>
        <w:numPr>
          <w:ilvl w:val="0"/>
          <w:numId w:val="13"/>
        </w:numPr>
        <w:rPr>
          <w:sz w:val="16"/>
          <w:szCs w:val="16"/>
        </w:rPr>
      </w:pPr>
      <w:r w:rsidRPr="00161AAA">
        <w:rPr>
          <w:sz w:val="16"/>
          <w:szCs w:val="16"/>
        </w:rPr>
        <w:t>Con el comando HATCH, achure de forma sólida la zona interna de la figura</w:t>
      </w:r>
      <w:r w:rsidR="000D367C">
        <w:rPr>
          <w:sz w:val="16"/>
          <w:szCs w:val="16"/>
        </w:rPr>
        <w:t>,</w:t>
      </w:r>
      <w:r w:rsidRPr="00161AAA">
        <w:rPr>
          <w:sz w:val="16"/>
          <w:szCs w:val="16"/>
        </w:rPr>
        <w:t xml:space="preserve"> con </w:t>
      </w:r>
      <w:r w:rsidR="000D367C">
        <w:rPr>
          <w:sz w:val="16"/>
          <w:szCs w:val="16"/>
        </w:rPr>
        <w:t>el</w:t>
      </w:r>
      <w:r w:rsidRPr="00161AAA">
        <w:rPr>
          <w:sz w:val="16"/>
          <w:szCs w:val="16"/>
        </w:rPr>
        <w:t xml:space="preserve"> cual podrá calcular el área de la pieza.</w:t>
      </w:r>
    </w:p>
    <w:p w14:paraId="2A610F61" w14:textId="5C0C0AC3" w:rsidR="00AE70B5" w:rsidRPr="00161AAA" w:rsidRDefault="00E242B9" w:rsidP="00161AAA">
      <w:pPr>
        <w:pStyle w:val="ListParagraph"/>
        <w:numPr>
          <w:ilvl w:val="0"/>
          <w:numId w:val="13"/>
        </w:numPr>
        <w:rPr>
          <w:sz w:val="16"/>
          <w:szCs w:val="16"/>
        </w:rPr>
      </w:pPr>
      <w:r w:rsidRPr="00161AAA">
        <w:rPr>
          <w:sz w:val="16"/>
          <w:szCs w:val="16"/>
        </w:rPr>
        <w:t xml:space="preserve">Desde el </w:t>
      </w:r>
      <w:r w:rsidR="000D367C">
        <w:rPr>
          <w:sz w:val="16"/>
          <w:szCs w:val="16"/>
        </w:rPr>
        <w:t xml:space="preserve">espacio de dibujo </w:t>
      </w:r>
      <w:r w:rsidRPr="00161AAA">
        <w:rPr>
          <w:sz w:val="16"/>
          <w:szCs w:val="16"/>
        </w:rPr>
        <w:t xml:space="preserve">3D </w:t>
      </w:r>
      <w:proofErr w:type="spellStart"/>
      <w:r w:rsidRPr="00161AAA">
        <w:rPr>
          <w:sz w:val="16"/>
          <w:szCs w:val="16"/>
        </w:rPr>
        <w:t>modeling</w:t>
      </w:r>
      <w:proofErr w:type="spellEnd"/>
      <w:r w:rsidRPr="00161AAA">
        <w:rPr>
          <w:sz w:val="16"/>
          <w:szCs w:val="16"/>
        </w:rPr>
        <w:t xml:space="preserve"> realice el EXTRUDE de 22 mm para todos los elementos y con SUBTRACT, recorte de la figura externa los cilindros</w:t>
      </w:r>
      <w:r w:rsidR="000D367C">
        <w:rPr>
          <w:sz w:val="16"/>
          <w:szCs w:val="16"/>
        </w:rPr>
        <w:t xml:space="preserve"> internos</w:t>
      </w:r>
      <w:r w:rsidRPr="00161AAA">
        <w:rPr>
          <w:sz w:val="16"/>
          <w:szCs w:val="16"/>
        </w:rPr>
        <w:t>. Utilice el comando MASSPROP para obtener el vol</w:t>
      </w:r>
      <w:r w:rsidR="000D367C">
        <w:rPr>
          <w:sz w:val="16"/>
          <w:szCs w:val="16"/>
        </w:rPr>
        <w:t>u</w:t>
      </w:r>
      <w:r w:rsidRPr="00161AAA">
        <w:rPr>
          <w:sz w:val="16"/>
          <w:szCs w:val="16"/>
        </w:rPr>
        <w:t>men de la pieza.</w:t>
      </w:r>
      <w:r w:rsidRPr="00161AAA">
        <w:rPr>
          <w:sz w:val="16"/>
          <w:szCs w:val="16"/>
        </w:rPr>
        <w:tab/>
        <w:t xml:space="preserve"> </w:t>
      </w:r>
    </w:p>
    <w:p w14:paraId="32B65008" w14:textId="59039E02" w:rsidR="00AE70B5" w:rsidRDefault="00AE70B5" w:rsidP="00AE70B5"/>
    <w:tbl>
      <w:tblPr>
        <w:tblStyle w:val="TableGrid"/>
        <w:tblW w:w="623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959"/>
        <w:gridCol w:w="3273"/>
      </w:tblGrid>
      <w:tr w:rsidR="00E242B9" w14:paraId="0F3BFA9A" w14:textId="77777777" w:rsidTr="00161AAA">
        <w:trPr>
          <w:trHeight w:val="369"/>
          <w:jc w:val="center"/>
        </w:trPr>
        <w:tc>
          <w:tcPr>
            <w:tcW w:w="2959" w:type="dxa"/>
            <w:shd w:val="clear" w:color="auto" w:fill="F2F2F2" w:themeFill="background1" w:themeFillShade="F2"/>
          </w:tcPr>
          <w:p w14:paraId="400B8DE8" w14:textId="31C70455" w:rsidR="00E242B9" w:rsidRDefault="00E242B9" w:rsidP="00305732">
            <w:r>
              <w:t>Parámetro a calcular</w:t>
            </w:r>
          </w:p>
        </w:tc>
        <w:tc>
          <w:tcPr>
            <w:tcW w:w="3273" w:type="dxa"/>
            <w:shd w:val="clear" w:color="auto" w:fill="F2F2F2" w:themeFill="background1" w:themeFillShade="F2"/>
          </w:tcPr>
          <w:p w14:paraId="164FD21A" w14:textId="2AFB762C" w:rsidR="00E242B9" w:rsidRDefault="00E242B9" w:rsidP="00305732">
            <w:r>
              <w:t>Valor obtenido</w:t>
            </w:r>
            <w:r w:rsidR="00161AAA">
              <w:t xml:space="preserve"> (usar 3 decimales)</w:t>
            </w:r>
          </w:p>
        </w:tc>
      </w:tr>
      <w:tr w:rsidR="00E242B9" w14:paraId="16580A49" w14:textId="77777777" w:rsidTr="00161AAA">
        <w:trPr>
          <w:trHeight w:val="369"/>
          <w:jc w:val="center"/>
        </w:trPr>
        <w:tc>
          <w:tcPr>
            <w:tcW w:w="2959" w:type="dxa"/>
          </w:tcPr>
          <w:p w14:paraId="0B09A08B" w14:textId="3BB35E08" w:rsidR="00E242B9" w:rsidRDefault="006E53ED" w:rsidP="00305732">
            <w:r>
              <w:t>h (mm)</w:t>
            </w:r>
          </w:p>
        </w:tc>
        <w:tc>
          <w:tcPr>
            <w:tcW w:w="3273" w:type="dxa"/>
          </w:tcPr>
          <w:p w14:paraId="0B60A9A0" w14:textId="043EAED2" w:rsidR="00E242B9" w:rsidRDefault="00E242B9" w:rsidP="00305732"/>
        </w:tc>
      </w:tr>
      <w:tr w:rsidR="00E242B9" w14:paraId="3345221A" w14:textId="77777777" w:rsidTr="00161AAA">
        <w:trPr>
          <w:trHeight w:val="369"/>
          <w:jc w:val="center"/>
        </w:trPr>
        <w:tc>
          <w:tcPr>
            <w:tcW w:w="2959" w:type="dxa"/>
          </w:tcPr>
          <w:p w14:paraId="4A8F5DF9" w14:textId="5A455D07" w:rsidR="00E242B9" w:rsidRDefault="006E53ED" w:rsidP="00305732">
            <w:r w:rsidRPr="006E53ED">
              <w:rPr>
                <w:lang w:val="en-US"/>
              </w:rPr>
              <w:t xml:space="preserve">Distancia </w:t>
            </w:r>
            <w:proofErr w:type="spellStart"/>
            <w:r w:rsidRPr="006E53ED">
              <w:rPr>
                <w:lang w:val="en-US"/>
              </w:rPr>
              <w:t>c→d</w:t>
            </w:r>
            <w:proofErr w:type="spellEnd"/>
            <w:r>
              <w:rPr>
                <w:lang w:val="en-US"/>
              </w:rPr>
              <w:t xml:space="preserve"> (mm)</w:t>
            </w:r>
          </w:p>
        </w:tc>
        <w:tc>
          <w:tcPr>
            <w:tcW w:w="3273" w:type="dxa"/>
          </w:tcPr>
          <w:p w14:paraId="7914EFEC" w14:textId="73C562D0" w:rsidR="00E242B9" w:rsidRDefault="00E242B9" w:rsidP="00305732"/>
        </w:tc>
      </w:tr>
      <w:tr w:rsidR="00E242B9" w14:paraId="5BD31207" w14:textId="77777777" w:rsidTr="00161AAA">
        <w:trPr>
          <w:trHeight w:val="369"/>
          <w:jc w:val="center"/>
        </w:trPr>
        <w:tc>
          <w:tcPr>
            <w:tcW w:w="2959" w:type="dxa"/>
          </w:tcPr>
          <w:p w14:paraId="7E3A128A" w14:textId="4AF8EC7A" w:rsidR="00E242B9" w:rsidRDefault="006E53ED" w:rsidP="00305732">
            <w:r w:rsidRPr="006E53ED">
              <w:rPr>
                <w:lang w:val="en-US"/>
              </w:rPr>
              <w:t xml:space="preserve">Distancia </w:t>
            </w:r>
            <w:proofErr w:type="spellStart"/>
            <w:r w:rsidRPr="006E53ED">
              <w:rPr>
                <w:lang w:val="en-US"/>
              </w:rPr>
              <w:t>e→f</w:t>
            </w:r>
            <w:proofErr w:type="spellEnd"/>
            <w:r>
              <w:rPr>
                <w:lang w:val="en-US"/>
              </w:rPr>
              <w:t xml:space="preserve"> (mm)</w:t>
            </w:r>
          </w:p>
        </w:tc>
        <w:tc>
          <w:tcPr>
            <w:tcW w:w="3273" w:type="dxa"/>
          </w:tcPr>
          <w:p w14:paraId="14E622D5" w14:textId="766CAC10" w:rsidR="00E242B9" w:rsidRDefault="00E242B9" w:rsidP="00305732"/>
        </w:tc>
      </w:tr>
      <w:tr w:rsidR="00E242B9" w14:paraId="28617402" w14:textId="77777777" w:rsidTr="00161AAA">
        <w:trPr>
          <w:trHeight w:val="369"/>
          <w:jc w:val="center"/>
        </w:trPr>
        <w:tc>
          <w:tcPr>
            <w:tcW w:w="2959" w:type="dxa"/>
          </w:tcPr>
          <w:p w14:paraId="4B678FC7" w14:textId="3912C739" w:rsidR="00E242B9" w:rsidRDefault="006E53ED" w:rsidP="00305732">
            <w:r w:rsidRPr="006E53ED">
              <w:t>Per</w:t>
            </w:r>
            <w:r>
              <w:t>í</w:t>
            </w:r>
            <w:r w:rsidRPr="006E53ED">
              <w:t>metro externo</w:t>
            </w:r>
            <w:r>
              <w:t xml:space="preserve"> (mm)</w:t>
            </w:r>
          </w:p>
        </w:tc>
        <w:tc>
          <w:tcPr>
            <w:tcW w:w="3273" w:type="dxa"/>
          </w:tcPr>
          <w:p w14:paraId="5F039B16" w14:textId="4211CE3C" w:rsidR="00E242B9" w:rsidRDefault="00E242B9" w:rsidP="00305732"/>
        </w:tc>
      </w:tr>
      <w:tr w:rsidR="00E242B9" w14:paraId="66A27987" w14:textId="77777777" w:rsidTr="00161AAA">
        <w:trPr>
          <w:trHeight w:val="369"/>
          <w:jc w:val="center"/>
        </w:trPr>
        <w:tc>
          <w:tcPr>
            <w:tcW w:w="2959" w:type="dxa"/>
          </w:tcPr>
          <w:p w14:paraId="3DAC4279" w14:textId="2BDDB200" w:rsidR="00E242B9" w:rsidRDefault="006E53ED" w:rsidP="00305732">
            <w:r>
              <w:t>Á</w:t>
            </w:r>
            <w:r w:rsidRPr="006E53ED">
              <w:t>rea achurada</w:t>
            </w:r>
            <w:r>
              <w:t xml:space="preserve"> (mm²)</w:t>
            </w:r>
          </w:p>
        </w:tc>
        <w:tc>
          <w:tcPr>
            <w:tcW w:w="3273" w:type="dxa"/>
          </w:tcPr>
          <w:p w14:paraId="147EFC51" w14:textId="4021A758" w:rsidR="00E242B9" w:rsidRDefault="00E242B9" w:rsidP="00305732"/>
        </w:tc>
      </w:tr>
      <w:tr w:rsidR="00E242B9" w14:paraId="71093F59" w14:textId="77777777" w:rsidTr="00161AAA">
        <w:trPr>
          <w:trHeight w:val="369"/>
          <w:jc w:val="center"/>
        </w:trPr>
        <w:tc>
          <w:tcPr>
            <w:tcW w:w="2959" w:type="dxa"/>
          </w:tcPr>
          <w:p w14:paraId="021D228A" w14:textId="4AE5EBF5" w:rsidR="00E242B9" w:rsidRDefault="006E53ED" w:rsidP="00305732">
            <w:r w:rsidRPr="006E53ED">
              <w:t>Vol</w:t>
            </w:r>
            <w:r>
              <w:t>u</w:t>
            </w:r>
            <w:r w:rsidRPr="006E53ED">
              <w:t>men</w:t>
            </w:r>
            <w:r>
              <w:t xml:space="preserve"> (mm³)</w:t>
            </w:r>
          </w:p>
        </w:tc>
        <w:tc>
          <w:tcPr>
            <w:tcW w:w="3273" w:type="dxa"/>
          </w:tcPr>
          <w:p w14:paraId="32C2AA3A" w14:textId="661DA2C0" w:rsidR="00E242B9" w:rsidRDefault="00E242B9" w:rsidP="00305732"/>
        </w:tc>
      </w:tr>
    </w:tbl>
    <w:p w14:paraId="031B5757" w14:textId="2665A844" w:rsidR="009F6C4E" w:rsidRPr="00950EC3" w:rsidRDefault="005E3BFF" w:rsidP="005E3BFF">
      <w:pPr>
        <w:pStyle w:val="Heading1"/>
        <w:rPr>
          <w:b/>
          <w:bCs/>
        </w:rPr>
      </w:pPr>
      <w:bookmarkStart w:id="1" w:name="_Toc205620313"/>
      <w:r w:rsidRPr="00950EC3">
        <w:rPr>
          <w:b/>
          <w:bCs/>
        </w:rPr>
        <w:lastRenderedPageBreak/>
        <w:t>B</w:t>
      </w:r>
      <w:r w:rsidR="00CE6F4A" w:rsidRPr="00950EC3">
        <w:rPr>
          <w:b/>
          <w:bCs/>
        </w:rPr>
        <w:t xml:space="preserve">. </w:t>
      </w:r>
      <w:r w:rsidRPr="00950EC3">
        <w:rPr>
          <w:b/>
          <w:bCs/>
        </w:rPr>
        <w:t xml:space="preserve">Sistemas de información geográfica </w:t>
      </w:r>
      <w:r w:rsidR="0043433B">
        <w:rPr>
          <w:b/>
          <w:bCs/>
        </w:rPr>
        <w:t>–</w:t>
      </w:r>
      <w:r w:rsidRPr="00950EC3">
        <w:rPr>
          <w:b/>
          <w:bCs/>
        </w:rPr>
        <w:t xml:space="preserve"> GIS</w:t>
      </w:r>
      <w:bookmarkEnd w:id="1"/>
      <w:r w:rsidR="0043433B">
        <w:rPr>
          <w:b/>
          <w:bCs/>
        </w:rPr>
        <w:t xml:space="preserve"> </w:t>
      </w:r>
      <w:r w:rsidR="0043433B" w:rsidRPr="006871EF">
        <w:rPr>
          <w:b/>
          <w:bCs/>
          <w:sz w:val="20"/>
        </w:rPr>
        <w:t>(12 puntos)</w:t>
      </w:r>
    </w:p>
    <w:p w14:paraId="287018E8" w14:textId="77777777" w:rsidR="005E3BFF" w:rsidRPr="00950EC3" w:rsidRDefault="005E3BFF" w:rsidP="00DA6E5D">
      <w:pPr>
        <w:rPr>
          <w:lang w:val="es-CO"/>
        </w:rPr>
      </w:pPr>
    </w:p>
    <w:p w14:paraId="0CA79693" w14:textId="7976921B" w:rsidR="00FB4F4A" w:rsidRDefault="00FB4F4A" w:rsidP="00DA6E5D">
      <w:r>
        <w:t xml:space="preserve">La capa </w:t>
      </w:r>
      <w:r w:rsidRPr="000D367C">
        <w:rPr>
          <w:i/>
          <w:iCs/>
        </w:rPr>
        <w:t>Luminarias_UPZ_9377.shp</w:t>
      </w:r>
      <w:r>
        <w:t>, contiene los polígonos</w:t>
      </w:r>
      <w:r w:rsidR="000C2887">
        <w:t>,</w:t>
      </w:r>
      <w:r>
        <w:t xml:space="preserve"> el conteo </w:t>
      </w:r>
      <w:r w:rsidR="000C2887">
        <w:t xml:space="preserve">y distribución </w:t>
      </w:r>
      <w:r>
        <w:t>de luminarias de las Unidades de Planeamiento Zonal de la ciudad de Bogotá D.C. Se requiere hacer un análisis</w:t>
      </w:r>
      <w:r w:rsidR="00847DF3">
        <w:t xml:space="preserve"> en QGIS</w:t>
      </w:r>
      <w:r>
        <w:t xml:space="preserve"> solo de la zona norte</w:t>
      </w:r>
      <w:r w:rsidR="00127301">
        <w:t xml:space="preserve"> oriental</w:t>
      </w:r>
      <w:r>
        <w:t xml:space="preserve"> de la ciudad, correspondiente a los polígonos cuyo centroide se encuentra localizado en una Latitud igual o superior a 4.68</w:t>
      </w:r>
      <w:r w:rsidRPr="00FB4F4A">
        <w:t>°</w:t>
      </w:r>
      <w:r w:rsidR="00127301">
        <w:t xml:space="preserve"> y en una longitud igual o superior a -74.09</w:t>
      </w:r>
      <w:r w:rsidR="00127301" w:rsidRPr="00FB4F4A">
        <w:t>°</w:t>
      </w:r>
      <w:r w:rsidR="00127301">
        <w:t>.</w:t>
      </w:r>
    </w:p>
    <w:p w14:paraId="2D09A0D8" w14:textId="77777777" w:rsidR="000D367C" w:rsidRDefault="000D367C" w:rsidP="00DA6E5D"/>
    <w:p w14:paraId="3E8C5BDE" w14:textId="4762BB3F" w:rsidR="00FB4F4A" w:rsidRDefault="00A17096" w:rsidP="00A17096">
      <w:pPr>
        <w:jc w:val="center"/>
      </w:pPr>
      <w:r w:rsidRPr="00A17096">
        <w:rPr>
          <w:noProof/>
        </w:rPr>
        <w:drawing>
          <wp:inline distT="0" distB="0" distL="0" distR="0" wp14:anchorId="31B62FE9" wp14:editId="1E441275">
            <wp:extent cx="4895850" cy="2887203"/>
            <wp:effectExtent l="0" t="0" r="0" b="8890"/>
            <wp:docPr id="129210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02958" name=""/>
                    <pic:cNvPicPr/>
                  </pic:nvPicPr>
                  <pic:blipFill>
                    <a:blip r:embed="rId10"/>
                    <a:stretch>
                      <a:fillRect/>
                    </a:stretch>
                  </pic:blipFill>
                  <pic:spPr>
                    <a:xfrm>
                      <a:off x="0" y="0"/>
                      <a:ext cx="4912637" cy="2897103"/>
                    </a:xfrm>
                    <a:prstGeom prst="rect">
                      <a:avLst/>
                    </a:prstGeom>
                  </pic:spPr>
                </pic:pic>
              </a:graphicData>
            </a:graphic>
          </wp:inline>
        </w:drawing>
      </w:r>
    </w:p>
    <w:p w14:paraId="1E8D5787" w14:textId="6586BAEA" w:rsidR="00127301" w:rsidRDefault="00127301" w:rsidP="00127301">
      <w:r>
        <w:t>Procedimiento para solución</w:t>
      </w:r>
      <w:r w:rsidR="00847DF3" w:rsidRPr="00847DF3">
        <w:rPr>
          <w:sz w:val="16"/>
          <w:szCs w:val="16"/>
        </w:rPr>
        <w:t xml:space="preserve"> (solo es válido si se desarrolla en QGIS)</w:t>
      </w:r>
    </w:p>
    <w:p w14:paraId="7A35CB82" w14:textId="6465A936" w:rsidR="00274CCB" w:rsidRPr="00847DF3" w:rsidRDefault="00127301" w:rsidP="00127301">
      <w:pPr>
        <w:pStyle w:val="ListParagraph"/>
        <w:numPr>
          <w:ilvl w:val="0"/>
          <w:numId w:val="14"/>
        </w:numPr>
        <w:rPr>
          <w:sz w:val="16"/>
          <w:szCs w:val="16"/>
          <w:lang w:val="es-ES_tradnl"/>
        </w:rPr>
      </w:pPr>
      <w:r w:rsidRPr="00847DF3">
        <w:rPr>
          <w:sz w:val="16"/>
          <w:szCs w:val="16"/>
        </w:rPr>
        <w:t>Filtre los polígonos de la zona norte de la ciudad</w:t>
      </w:r>
      <w:r w:rsidR="00342BB7" w:rsidRPr="00847DF3">
        <w:rPr>
          <w:sz w:val="16"/>
          <w:szCs w:val="16"/>
        </w:rPr>
        <w:t>. E</w:t>
      </w:r>
      <w:r w:rsidRPr="00847DF3">
        <w:rPr>
          <w:sz w:val="16"/>
          <w:szCs w:val="16"/>
        </w:rPr>
        <w:t xml:space="preserve">xpresión: </w:t>
      </w:r>
      <w:r w:rsidRPr="00847DF3">
        <w:rPr>
          <w:i/>
          <w:iCs/>
          <w:sz w:val="16"/>
          <w:szCs w:val="16"/>
        </w:rPr>
        <w:t>"</w:t>
      </w:r>
      <w:proofErr w:type="spellStart"/>
      <w:r w:rsidRPr="00847DF3">
        <w:rPr>
          <w:i/>
          <w:iCs/>
          <w:sz w:val="16"/>
          <w:szCs w:val="16"/>
        </w:rPr>
        <w:t>LatDD</w:t>
      </w:r>
      <w:proofErr w:type="spellEnd"/>
      <w:proofErr w:type="gramStart"/>
      <w:r w:rsidRPr="00847DF3">
        <w:rPr>
          <w:i/>
          <w:iCs/>
          <w:sz w:val="16"/>
          <w:szCs w:val="16"/>
        </w:rPr>
        <w:t>"  &gt;</w:t>
      </w:r>
      <w:proofErr w:type="gramEnd"/>
      <w:r w:rsidRPr="00847DF3">
        <w:rPr>
          <w:i/>
          <w:iCs/>
          <w:sz w:val="16"/>
          <w:szCs w:val="16"/>
        </w:rPr>
        <w:t xml:space="preserve">= </w:t>
      </w:r>
      <w:proofErr w:type="gramStart"/>
      <w:r w:rsidRPr="00847DF3">
        <w:rPr>
          <w:i/>
          <w:iCs/>
          <w:sz w:val="16"/>
          <w:szCs w:val="16"/>
        </w:rPr>
        <w:t>4.68  AND</w:t>
      </w:r>
      <w:proofErr w:type="gramEnd"/>
      <w:r w:rsidRPr="00847DF3">
        <w:rPr>
          <w:i/>
          <w:iCs/>
          <w:sz w:val="16"/>
          <w:szCs w:val="16"/>
        </w:rPr>
        <w:t xml:space="preserve"> "</w:t>
      </w:r>
      <w:proofErr w:type="spellStart"/>
      <w:r w:rsidRPr="00847DF3">
        <w:rPr>
          <w:i/>
          <w:iCs/>
          <w:sz w:val="16"/>
          <w:szCs w:val="16"/>
        </w:rPr>
        <w:t>LonDD</w:t>
      </w:r>
      <w:proofErr w:type="spellEnd"/>
      <w:proofErr w:type="gramStart"/>
      <w:r w:rsidRPr="00847DF3">
        <w:rPr>
          <w:i/>
          <w:iCs/>
          <w:sz w:val="16"/>
          <w:szCs w:val="16"/>
        </w:rPr>
        <w:t>"  &gt;</w:t>
      </w:r>
      <w:proofErr w:type="gramEnd"/>
      <w:r w:rsidRPr="00847DF3">
        <w:rPr>
          <w:i/>
          <w:iCs/>
          <w:sz w:val="16"/>
          <w:szCs w:val="16"/>
        </w:rPr>
        <w:t>= -74.09</w:t>
      </w:r>
    </w:p>
    <w:p w14:paraId="31A1321F" w14:textId="18849BCA" w:rsidR="00127301" w:rsidRPr="00847DF3" w:rsidRDefault="00D62251" w:rsidP="00127301">
      <w:pPr>
        <w:pStyle w:val="ListParagraph"/>
        <w:numPr>
          <w:ilvl w:val="0"/>
          <w:numId w:val="14"/>
        </w:numPr>
        <w:rPr>
          <w:sz w:val="16"/>
          <w:szCs w:val="16"/>
          <w:lang w:val="es-ES_tradnl"/>
        </w:rPr>
      </w:pPr>
      <w:r w:rsidRPr="00847DF3">
        <w:rPr>
          <w:sz w:val="16"/>
          <w:szCs w:val="16"/>
          <w:lang w:val="es-ES_tradnl"/>
        </w:rPr>
        <w:t xml:space="preserve">Utilizando la herramienta </w:t>
      </w:r>
      <w:r w:rsidRPr="00847DF3">
        <w:rPr>
          <w:i/>
          <w:iCs/>
          <w:sz w:val="16"/>
          <w:szCs w:val="16"/>
          <w:lang w:val="es-ES_tradnl"/>
        </w:rPr>
        <w:t xml:space="preserve">Vector análisis / Basic </w:t>
      </w:r>
      <w:proofErr w:type="spellStart"/>
      <w:r w:rsidRPr="00847DF3">
        <w:rPr>
          <w:i/>
          <w:iCs/>
          <w:sz w:val="16"/>
          <w:szCs w:val="16"/>
          <w:lang w:val="es-ES_tradnl"/>
        </w:rPr>
        <w:t>statistics</w:t>
      </w:r>
      <w:proofErr w:type="spellEnd"/>
      <w:r w:rsidRPr="00847DF3">
        <w:rPr>
          <w:i/>
          <w:iCs/>
          <w:sz w:val="16"/>
          <w:szCs w:val="16"/>
          <w:lang w:val="es-ES_tradnl"/>
        </w:rPr>
        <w:t xml:space="preserve"> </w:t>
      </w:r>
      <w:proofErr w:type="spellStart"/>
      <w:r w:rsidRPr="00847DF3">
        <w:rPr>
          <w:i/>
          <w:iCs/>
          <w:sz w:val="16"/>
          <w:szCs w:val="16"/>
          <w:lang w:val="es-ES_tradnl"/>
        </w:rPr>
        <w:t>for</w:t>
      </w:r>
      <w:proofErr w:type="spellEnd"/>
      <w:r w:rsidRPr="00847DF3">
        <w:rPr>
          <w:i/>
          <w:iCs/>
          <w:sz w:val="16"/>
          <w:szCs w:val="16"/>
          <w:lang w:val="es-ES_tradnl"/>
        </w:rPr>
        <w:t xml:space="preserve"> </w:t>
      </w:r>
      <w:proofErr w:type="spellStart"/>
      <w:r w:rsidRPr="00847DF3">
        <w:rPr>
          <w:i/>
          <w:iCs/>
          <w:sz w:val="16"/>
          <w:szCs w:val="16"/>
          <w:lang w:val="es-ES_tradnl"/>
        </w:rPr>
        <w:t>fields</w:t>
      </w:r>
      <w:proofErr w:type="spellEnd"/>
      <w:r w:rsidRPr="00847DF3">
        <w:rPr>
          <w:sz w:val="16"/>
          <w:szCs w:val="16"/>
          <w:lang w:val="es-ES_tradnl"/>
        </w:rPr>
        <w:t xml:space="preserve">, obtenga la sumatoria de las áreas planares contenidas en el campo </w:t>
      </w:r>
      <w:r w:rsidRPr="00847DF3">
        <w:rPr>
          <w:i/>
          <w:iCs/>
          <w:sz w:val="16"/>
          <w:szCs w:val="16"/>
          <w:lang w:val="es-ES_tradnl"/>
        </w:rPr>
        <w:t>Akm2</w:t>
      </w:r>
      <w:r w:rsidRPr="00847DF3">
        <w:rPr>
          <w:sz w:val="16"/>
          <w:szCs w:val="16"/>
          <w:lang w:val="es-ES_tradnl"/>
        </w:rPr>
        <w:t>.</w:t>
      </w:r>
    </w:p>
    <w:p w14:paraId="217E5232" w14:textId="6645F571" w:rsidR="009C4A87" w:rsidRPr="00847DF3" w:rsidRDefault="009C4A87" w:rsidP="00127301">
      <w:pPr>
        <w:pStyle w:val="ListParagraph"/>
        <w:numPr>
          <w:ilvl w:val="0"/>
          <w:numId w:val="14"/>
        </w:numPr>
        <w:rPr>
          <w:sz w:val="16"/>
          <w:szCs w:val="16"/>
          <w:lang w:val="es-ES_tradnl"/>
        </w:rPr>
      </w:pPr>
      <w:r w:rsidRPr="00847DF3">
        <w:rPr>
          <w:sz w:val="16"/>
          <w:szCs w:val="16"/>
          <w:lang w:val="es-ES_tradnl"/>
        </w:rPr>
        <w:t xml:space="preserve">En el campo </w:t>
      </w:r>
      <w:r w:rsidR="00342BB7" w:rsidRPr="00847DF3">
        <w:rPr>
          <w:i/>
          <w:iCs/>
          <w:sz w:val="16"/>
          <w:szCs w:val="16"/>
          <w:lang w:val="es-ES_tradnl"/>
        </w:rPr>
        <w:t>Akm2DP</w:t>
      </w:r>
      <w:r w:rsidR="00342BB7" w:rsidRPr="00847DF3">
        <w:rPr>
          <w:sz w:val="16"/>
          <w:szCs w:val="16"/>
          <w:lang w:val="es-ES_tradnl"/>
        </w:rPr>
        <w:t xml:space="preserve">, calcule la distribución porcentual de las áreas planares de cada UPZ respecto al total de las áreas planares de la zona </w:t>
      </w:r>
      <w:proofErr w:type="spellStart"/>
      <w:r w:rsidR="00342BB7" w:rsidRPr="00847DF3">
        <w:rPr>
          <w:sz w:val="16"/>
          <w:szCs w:val="16"/>
          <w:lang w:val="es-ES_tradnl"/>
        </w:rPr>
        <w:t>nor</w:t>
      </w:r>
      <w:proofErr w:type="spellEnd"/>
      <w:r w:rsidR="00342BB7" w:rsidRPr="00847DF3">
        <w:rPr>
          <w:sz w:val="16"/>
          <w:szCs w:val="16"/>
          <w:lang w:val="es-ES_tradnl"/>
        </w:rPr>
        <w:t>-oriental de la ciudad</w:t>
      </w:r>
      <w:r w:rsidR="00BB09FA" w:rsidRPr="00847DF3">
        <w:rPr>
          <w:sz w:val="16"/>
          <w:szCs w:val="16"/>
          <w:lang w:val="es-ES_tradnl"/>
        </w:rPr>
        <w:t xml:space="preserve"> y verifique con la herramienta de estadísticas que la sumatoria sea 100%</w:t>
      </w:r>
      <w:r w:rsidR="00342BB7" w:rsidRPr="00847DF3">
        <w:rPr>
          <w:sz w:val="16"/>
          <w:szCs w:val="16"/>
          <w:lang w:val="es-ES_tradnl"/>
        </w:rPr>
        <w:t xml:space="preserve">. Expresión: ("Akm2" / </w:t>
      </w:r>
      <w:proofErr w:type="spellStart"/>
      <w:r w:rsidR="00342BB7" w:rsidRPr="00847DF3">
        <w:rPr>
          <w:sz w:val="16"/>
          <w:szCs w:val="16"/>
          <w:lang w:val="es-ES_tradnl"/>
        </w:rPr>
        <w:t>AreaTotalFiltro</w:t>
      </w:r>
      <w:proofErr w:type="spellEnd"/>
      <w:r w:rsidR="00342BB7" w:rsidRPr="00847DF3">
        <w:rPr>
          <w:sz w:val="16"/>
          <w:szCs w:val="16"/>
          <w:lang w:val="es-ES_tradnl"/>
        </w:rPr>
        <w:t>) * 100</w:t>
      </w:r>
    </w:p>
    <w:p w14:paraId="7FDFC601" w14:textId="269B586F" w:rsidR="00F2562C" w:rsidRPr="00847DF3" w:rsidRDefault="00F2562C" w:rsidP="00127301">
      <w:pPr>
        <w:pStyle w:val="ListParagraph"/>
        <w:numPr>
          <w:ilvl w:val="0"/>
          <w:numId w:val="14"/>
        </w:numPr>
        <w:rPr>
          <w:sz w:val="16"/>
          <w:szCs w:val="16"/>
          <w:lang w:val="es-ES_tradnl"/>
        </w:rPr>
      </w:pPr>
      <w:r w:rsidRPr="00847DF3">
        <w:rPr>
          <w:sz w:val="16"/>
          <w:szCs w:val="16"/>
          <w:lang w:val="es-ES_tradnl"/>
        </w:rPr>
        <w:t xml:space="preserve">Con la herramienta de estadísticas, obtenga la sumatoria de luminarias por cada tipo: LED, </w:t>
      </w:r>
      <w:proofErr w:type="spellStart"/>
      <w:r w:rsidRPr="00847DF3">
        <w:rPr>
          <w:sz w:val="16"/>
          <w:szCs w:val="16"/>
          <w:lang w:val="es-ES_tradnl"/>
        </w:rPr>
        <w:t>Mh</w:t>
      </w:r>
      <w:proofErr w:type="spellEnd"/>
      <w:r w:rsidRPr="00847DF3">
        <w:rPr>
          <w:sz w:val="16"/>
          <w:szCs w:val="16"/>
          <w:lang w:val="es-ES_tradnl"/>
        </w:rPr>
        <w:t xml:space="preserve"> y </w:t>
      </w:r>
      <w:proofErr w:type="spellStart"/>
      <w:r w:rsidRPr="00847DF3">
        <w:rPr>
          <w:sz w:val="16"/>
          <w:szCs w:val="16"/>
          <w:lang w:val="es-ES_tradnl"/>
        </w:rPr>
        <w:t>Na</w:t>
      </w:r>
      <w:proofErr w:type="spellEnd"/>
      <w:r w:rsidRPr="00847DF3">
        <w:rPr>
          <w:sz w:val="16"/>
          <w:szCs w:val="16"/>
          <w:lang w:val="es-ES_tradnl"/>
        </w:rPr>
        <w:t>.</w:t>
      </w:r>
    </w:p>
    <w:p w14:paraId="182BE963" w14:textId="77777777" w:rsidR="00847DF3" w:rsidRPr="00847DF3" w:rsidRDefault="00847DF3" w:rsidP="00975A65">
      <w:pPr>
        <w:pStyle w:val="ListParagraph"/>
        <w:numPr>
          <w:ilvl w:val="0"/>
          <w:numId w:val="14"/>
        </w:numPr>
        <w:rPr>
          <w:sz w:val="16"/>
          <w:szCs w:val="16"/>
          <w:lang w:val="es-ES_tradnl"/>
        </w:rPr>
      </w:pPr>
      <w:r w:rsidRPr="00847DF3">
        <w:rPr>
          <w:sz w:val="16"/>
          <w:szCs w:val="16"/>
          <w:lang w:val="es-ES_tradnl"/>
        </w:rPr>
        <w:t>Con la herramienta de estadísticas, obtenga los estadísticos característicos del campo DLumkm2.</w:t>
      </w:r>
    </w:p>
    <w:p w14:paraId="64C3A842" w14:textId="3A70E5C7" w:rsidR="00274CCB" w:rsidRDefault="00F2562C" w:rsidP="00975A65">
      <w:pPr>
        <w:pStyle w:val="ListParagraph"/>
        <w:numPr>
          <w:ilvl w:val="0"/>
          <w:numId w:val="14"/>
        </w:numPr>
        <w:rPr>
          <w:sz w:val="16"/>
          <w:szCs w:val="16"/>
          <w:lang w:val="es-ES_tradnl"/>
        </w:rPr>
      </w:pPr>
      <w:r w:rsidRPr="00847DF3">
        <w:rPr>
          <w:sz w:val="16"/>
          <w:szCs w:val="16"/>
          <w:lang w:val="es-ES_tradnl"/>
        </w:rPr>
        <w:t xml:space="preserve">En los campos LEDDP, </w:t>
      </w:r>
      <w:proofErr w:type="spellStart"/>
      <w:r w:rsidRPr="00847DF3">
        <w:rPr>
          <w:sz w:val="16"/>
          <w:szCs w:val="16"/>
          <w:lang w:val="es-ES_tradnl"/>
        </w:rPr>
        <w:t>MhDP</w:t>
      </w:r>
      <w:proofErr w:type="spellEnd"/>
      <w:r w:rsidRPr="00847DF3">
        <w:rPr>
          <w:sz w:val="16"/>
          <w:szCs w:val="16"/>
          <w:lang w:val="es-ES_tradnl"/>
        </w:rPr>
        <w:t xml:space="preserve"> y </w:t>
      </w:r>
      <w:proofErr w:type="spellStart"/>
      <w:r w:rsidRPr="00847DF3">
        <w:rPr>
          <w:sz w:val="16"/>
          <w:szCs w:val="16"/>
          <w:lang w:val="es-ES_tradnl"/>
        </w:rPr>
        <w:t>NaDP</w:t>
      </w:r>
      <w:proofErr w:type="spellEnd"/>
      <w:r w:rsidRPr="00847DF3">
        <w:rPr>
          <w:sz w:val="16"/>
          <w:szCs w:val="16"/>
          <w:lang w:val="es-ES_tradnl"/>
        </w:rPr>
        <w:t>, calcule las distribuciones porcentuales de luminarias por UPZ con respecto al total de luminarias de cada tipo. Verifique con la herramienta de estadísticas que la sumatoria de cada distribución sea 100%.</w:t>
      </w:r>
    </w:p>
    <w:p w14:paraId="402311DD" w14:textId="1E102357" w:rsidR="00847DF3" w:rsidRDefault="00847DF3" w:rsidP="00975A65">
      <w:pPr>
        <w:pStyle w:val="ListParagraph"/>
        <w:numPr>
          <w:ilvl w:val="0"/>
          <w:numId w:val="14"/>
        </w:numPr>
        <w:rPr>
          <w:sz w:val="16"/>
          <w:szCs w:val="16"/>
          <w:lang w:val="es-ES_tradnl"/>
        </w:rPr>
      </w:pPr>
      <w:r>
        <w:rPr>
          <w:sz w:val="16"/>
          <w:szCs w:val="16"/>
          <w:lang w:val="es-ES_tradnl"/>
        </w:rPr>
        <w:t>En los campos CX y CY, calcule las coordenadas planas en metros</w:t>
      </w:r>
      <w:r w:rsidR="009D77EF">
        <w:rPr>
          <w:sz w:val="16"/>
          <w:szCs w:val="16"/>
          <w:lang w:val="es-ES_tradnl"/>
        </w:rPr>
        <w:t xml:space="preserve"> de los centroides </w:t>
      </w:r>
      <w:r>
        <w:rPr>
          <w:sz w:val="16"/>
          <w:szCs w:val="16"/>
          <w:lang w:val="es-ES_tradnl"/>
        </w:rPr>
        <w:t xml:space="preserve">de las UPZ filtradas. Expresiones: </w:t>
      </w:r>
      <w:r w:rsidRPr="00847DF3">
        <w:rPr>
          <w:sz w:val="16"/>
          <w:szCs w:val="16"/>
          <w:lang w:val="es-ES_tradnl"/>
        </w:rPr>
        <w:t>x(@geometry)</w:t>
      </w:r>
      <w:r>
        <w:rPr>
          <w:sz w:val="16"/>
          <w:szCs w:val="16"/>
          <w:lang w:val="es-ES_tradnl"/>
        </w:rPr>
        <w:t xml:space="preserve">, </w:t>
      </w:r>
      <w:r w:rsidRPr="00847DF3">
        <w:rPr>
          <w:sz w:val="16"/>
          <w:szCs w:val="16"/>
          <w:lang w:val="es-ES_tradnl"/>
        </w:rPr>
        <w:t>y(@geometry)</w:t>
      </w:r>
      <w:r>
        <w:rPr>
          <w:sz w:val="16"/>
          <w:szCs w:val="16"/>
          <w:lang w:val="es-ES_tradnl"/>
        </w:rPr>
        <w:t>.</w:t>
      </w:r>
    </w:p>
    <w:p w14:paraId="303DCB66" w14:textId="5AF046FA" w:rsidR="009D77EF" w:rsidRPr="00847DF3" w:rsidRDefault="009D77EF" w:rsidP="00975A65">
      <w:pPr>
        <w:pStyle w:val="ListParagraph"/>
        <w:numPr>
          <w:ilvl w:val="0"/>
          <w:numId w:val="14"/>
        </w:numPr>
        <w:rPr>
          <w:sz w:val="16"/>
          <w:szCs w:val="16"/>
          <w:lang w:val="es-ES_tradnl"/>
        </w:rPr>
      </w:pPr>
      <w:r>
        <w:rPr>
          <w:sz w:val="16"/>
          <w:szCs w:val="16"/>
          <w:lang w:val="es-ES_tradnl"/>
        </w:rPr>
        <w:t xml:space="preserve">A partir de las coordenadas planas obtenidas y utilizando el Teorema de Pitágoras, calcule la distancia entre las </w:t>
      </w:r>
      <w:proofErr w:type="spellStart"/>
      <w:r>
        <w:rPr>
          <w:sz w:val="16"/>
          <w:szCs w:val="16"/>
          <w:lang w:val="es-ES_tradnl"/>
        </w:rPr>
        <w:t>UPZ’s</w:t>
      </w:r>
      <w:proofErr w:type="spellEnd"/>
      <w:r>
        <w:rPr>
          <w:sz w:val="16"/>
          <w:szCs w:val="16"/>
          <w:lang w:val="es-ES_tradnl"/>
        </w:rPr>
        <w:t xml:space="preserve"> solicitadas.</w:t>
      </w:r>
    </w:p>
    <w:p w14:paraId="300CC2F8" w14:textId="77777777" w:rsidR="00F2562C" w:rsidRDefault="00F2562C" w:rsidP="00F2562C">
      <w:pPr>
        <w:rPr>
          <w:lang w:val="es-ES_tradnl"/>
        </w:rPr>
      </w:pPr>
    </w:p>
    <w:tbl>
      <w:tblPr>
        <w:tblStyle w:val="TableGrid"/>
        <w:tblW w:w="9634"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524"/>
        <w:gridCol w:w="2110"/>
      </w:tblGrid>
      <w:tr w:rsidR="00513A24" w14:paraId="51EF961E" w14:textId="77777777" w:rsidTr="009D77EF">
        <w:trPr>
          <w:trHeight w:val="369"/>
          <w:jc w:val="center"/>
        </w:trPr>
        <w:tc>
          <w:tcPr>
            <w:tcW w:w="7524" w:type="dxa"/>
            <w:shd w:val="clear" w:color="auto" w:fill="F2F2F2" w:themeFill="background1" w:themeFillShade="F2"/>
          </w:tcPr>
          <w:p w14:paraId="7CE00D67" w14:textId="704DF515" w:rsidR="00847DF3" w:rsidRDefault="00513A24" w:rsidP="003F001C">
            <w:r>
              <w:t>Pregunta</w:t>
            </w:r>
            <w:r w:rsidR="00D62251">
              <w:t xml:space="preserve">s para las </w:t>
            </w:r>
            <w:proofErr w:type="spellStart"/>
            <w:r w:rsidR="00D62251">
              <w:t>UPZ’s</w:t>
            </w:r>
            <w:proofErr w:type="spellEnd"/>
            <w:r w:rsidR="00D62251">
              <w:t xml:space="preserve"> filtradas de la zona </w:t>
            </w:r>
            <w:proofErr w:type="spellStart"/>
            <w:r w:rsidR="00D62251">
              <w:t>nor</w:t>
            </w:r>
            <w:proofErr w:type="spellEnd"/>
            <w:r w:rsidR="00D62251">
              <w:t>-oriental</w:t>
            </w:r>
          </w:p>
        </w:tc>
        <w:tc>
          <w:tcPr>
            <w:tcW w:w="2110" w:type="dxa"/>
            <w:shd w:val="clear" w:color="auto" w:fill="F2F2F2" w:themeFill="background1" w:themeFillShade="F2"/>
          </w:tcPr>
          <w:p w14:paraId="3A6F1118" w14:textId="30B3A03D" w:rsidR="00513A24" w:rsidRDefault="00513A24" w:rsidP="003F001C">
            <w:r>
              <w:t>Valor obtenido</w:t>
            </w:r>
          </w:p>
        </w:tc>
      </w:tr>
      <w:tr w:rsidR="00513A24" w14:paraId="3BD097EC" w14:textId="77777777" w:rsidTr="009D77EF">
        <w:trPr>
          <w:trHeight w:val="369"/>
          <w:jc w:val="center"/>
        </w:trPr>
        <w:tc>
          <w:tcPr>
            <w:tcW w:w="7524" w:type="dxa"/>
          </w:tcPr>
          <w:p w14:paraId="6F5ED2EA" w14:textId="509BC825" w:rsidR="00513A24" w:rsidRDefault="00513A24" w:rsidP="003F001C">
            <w:r>
              <w:t>Cantidad</w:t>
            </w:r>
            <w:r w:rsidR="00C55B5A">
              <w:t xml:space="preserve"> de </w:t>
            </w:r>
            <w:proofErr w:type="spellStart"/>
            <w:r w:rsidR="00C55B5A">
              <w:t>UPZ’s</w:t>
            </w:r>
            <w:proofErr w:type="spellEnd"/>
          </w:p>
        </w:tc>
        <w:tc>
          <w:tcPr>
            <w:tcW w:w="2110" w:type="dxa"/>
          </w:tcPr>
          <w:p w14:paraId="23CE48EE" w14:textId="19F97A0B" w:rsidR="00513A24" w:rsidRDefault="00513A24" w:rsidP="003F001C"/>
        </w:tc>
      </w:tr>
      <w:tr w:rsidR="00513A24" w14:paraId="263E89F4" w14:textId="77777777" w:rsidTr="009D77EF">
        <w:trPr>
          <w:trHeight w:val="369"/>
          <w:jc w:val="center"/>
        </w:trPr>
        <w:tc>
          <w:tcPr>
            <w:tcW w:w="7524" w:type="dxa"/>
          </w:tcPr>
          <w:p w14:paraId="4C60FAD2" w14:textId="45516CC2" w:rsidR="00513A24" w:rsidRDefault="00D62251" w:rsidP="003F001C">
            <w:r>
              <w:t>Área planar</w:t>
            </w:r>
            <w:r w:rsidR="00847DF3">
              <w:t xml:space="preserve"> total</w:t>
            </w:r>
            <w:r>
              <w:t xml:space="preserve"> </w:t>
            </w:r>
            <w:r w:rsidR="00847DF3">
              <w:t xml:space="preserve">en </w:t>
            </w:r>
            <w:r w:rsidR="00643A33">
              <w:t>km²</w:t>
            </w:r>
            <w:r w:rsidR="00847DF3">
              <w:t xml:space="preserve"> (Campo Akm2)</w:t>
            </w:r>
          </w:p>
        </w:tc>
        <w:tc>
          <w:tcPr>
            <w:tcW w:w="2110" w:type="dxa"/>
          </w:tcPr>
          <w:p w14:paraId="3F832C12" w14:textId="12CBA6C1" w:rsidR="00513A24" w:rsidRDefault="00513A24" w:rsidP="003F001C"/>
        </w:tc>
      </w:tr>
      <w:tr w:rsidR="00513A24" w14:paraId="292741C1" w14:textId="77777777" w:rsidTr="009D77EF">
        <w:trPr>
          <w:trHeight w:val="369"/>
          <w:jc w:val="center"/>
        </w:trPr>
        <w:tc>
          <w:tcPr>
            <w:tcW w:w="7524" w:type="dxa"/>
          </w:tcPr>
          <w:p w14:paraId="483F2032" w14:textId="77A4ECA9" w:rsidR="00513A24" w:rsidRDefault="00C55B5A" w:rsidP="003F001C">
            <w:r>
              <w:t>% de área (Akm2DP) de la UPZ 24-</w:t>
            </w:r>
            <w:r w:rsidR="00F2562C">
              <w:t>NIZA</w:t>
            </w:r>
          </w:p>
        </w:tc>
        <w:tc>
          <w:tcPr>
            <w:tcW w:w="2110" w:type="dxa"/>
          </w:tcPr>
          <w:p w14:paraId="38C2EDBD" w14:textId="29C8FAC7" w:rsidR="00513A24" w:rsidRDefault="00513A24" w:rsidP="003F001C"/>
        </w:tc>
      </w:tr>
      <w:tr w:rsidR="00847DF3" w14:paraId="1B9E9FB7" w14:textId="77777777" w:rsidTr="009D77EF">
        <w:trPr>
          <w:trHeight w:val="369"/>
          <w:jc w:val="center"/>
        </w:trPr>
        <w:tc>
          <w:tcPr>
            <w:tcW w:w="7524" w:type="dxa"/>
          </w:tcPr>
          <w:p w14:paraId="10FF416F" w14:textId="69E2FE6E" w:rsidR="00847DF3" w:rsidRDefault="00847DF3" w:rsidP="003F001C">
            <w:r>
              <w:t>Densidad promedio de luminarias por km² (Campo DLumKm2)</w:t>
            </w:r>
          </w:p>
        </w:tc>
        <w:tc>
          <w:tcPr>
            <w:tcW w:w="2110" w:type="dxa"/>
          </w:tcPr>
          <w:p w14:paraId="2B7DFEA4" w14:textId="1E4974C5" w:rsidR="00847DF3" w:rsidRPr="00C55B5A" w:rsidRDefault="00847DF3" w:rsidP="003F001C"/>
        </w:tc>
      </w:tr>
      <w:tr w:rsidR="00C55B5A" w14:paraId="0DDF5B6B" w14:textId="77777777" w:rsidTr="009D77EF">
        <w:trPr>
          <w:trHeight w:val="369"/>
          <w:jc w:val="center"/>
        </w:trPr>
        <w:tc>
          <w:tcPr>
            <w:tcW w:w="7524" w:type="dxa"/>
          </w:tcPr>
          <w:p w14:paraId="4078561A" w14:textId="72C2965E" w:rsidR="00C55B5A" w:rsidRDefault="00C55B5A" w:rsidP="003F001C">
            <w:proofErr w:type="gramStart"/>
            <w:r>
              <w:t>Total</w:t>
            </w:r>
            <w:proofErr w:type="gramEnd"/>
            <w:r>
              <w:t xml:space="preserve"> de luminarias (Campo TOTAL)</w:t>
            </w:r>
          </w:p>
        </w:tc>
        <w:tc>
          <w:tcPr>
            <w:tcW w:w="2110" w:type="dxa"/>
          </w:tcPr>
          <w:p w14:paraId="638C066C" w14:textId="03116031" w:rsidR="00C55B5A" w:rsidRPr="00C55B5A" w:rsidRDefault="00C55B5A" w:rsidP="003F001C"/>
        </w:tc>
      </w:tr>
      <w:tr w:rsidR="00513A24" w14:paraId="75D5ECF5" w14:textId="77777777" w:rsidTr="009D77EF">
        <w:trPr>
          <w:trHeight w:val="369"/>
          <w:jc w:val="center"/>
        </w:trPr>
        <w:tc>
          <w:tcPr>
            <w:tcW w:w="7524" w:type="dxa"/>
          </w:tcPr>
          <w:p w14:paraId="621257A3" w14:textId="2E0F8897" w:rsidR="00513A24" w:rsidRDefault="00C55B5A" w:rsidP="003F001C">
            <w:proofErr w:type="gramStart"/>
            <w:r>
              <w:t>Total</w:t>
            </w:r>
            <w:proofErr w:type="gramEnd"/>
            <w:r>
              <w:t xml:space="preserve"> de luminarias LED (Campo LED)</w:t>
            </w:r>
          </w:p>
        </w:tc>
        <w:tc>
          <w:tcPr>
            <w:tcW w:w="2110" w:type="dxa"/>
          </w:tcPr>
          <w:p w14:paraId="74B8EFD6" w14:textId="4CA3FB3C" w:rsidR="00513A24" w:rsidRDefault="00513A24" w:rsidP="003F001C"/>
        </w:tc>
      </w:tr>
      <w:tr w:rsidR="00513A24" w14:paraId="0722FDAE" w14:textId="77777777" w:rsidTr="009D77EF">
        <w:trPr>
          <w:trHeight w:val="369"/>
          <w:jc w:val="center"/>
        </w:trPr>
        <w:tc>
          <w:tcPr>
            <w:tcW w:w="7524" w:type="dxa"/>
          </w:tcPr>
          <w:p w14:paraId="2AF07BE6" w14:textId="24F7C6D3" w:rsidR="00513A24" w:rsidRDefault="00C55B5A" w:rsidP="003F001C">
            <w:proofErr w:type="gramStart"/>
            <w:r>
              <w:t>Total</w:t>
            </w:r>
            <w:proofErr w:type="gramEnd"/>
            <w:r>
              <w:t xml:space="preserve"> de luminarias </w:t>
            </w:r>
            <w:r w:rsidRPr="00C55B5A">
              <w:t>Halogenuro Metálico (</w:t>
            </w:r>
            <w:r>
              <w:t xml:space="preserve">Campo </w:t>
            </w:r>
            <w:r w:rsidRPr="00C55B5A">
              <w:t>MH)</w:t>
            </w:r>
          </w:p>
        </w:tc>
        <w:tc>
          <w:tcPr>
            <w:tcW w:w="2110" w:type="dxa"/>
          </w:tcPr>
          <w:p w14:paraId="66CDFAFF" w14:textId="49EA18EC" w:rsidR="00513A24" w:rsidRDefault="00513A24" w:rsidP="003F001C"/>
        </w:tc>
      </w:tr>
      <w:tr w:rsidR="00513A24" w14:paraId="4A8EB196" w14:textId="77777777" w:rsidTr="009D77EF">
        <w:trPr>
          <w:trHeight w:val="369"/>
          <w:jc w:val="center"/>
        </w:trPr>
        <w:tc>
          <w:tcPr>
            <w:tcW w:w="7524" w:type="dxa"/>
          </w:tcPr>
          <w:p w14:paraId="646AA50C" w14:textId="50934872" w:rsidR="00513A24" w:rsidRDefault="00C55B5A" w:rsidP="003F001C">
            <w:proofErr w:type="gramStart"/>
            <w:r>
              <w:t>Total</w:t>
            </w:r>
            <w:proofErr w:type="gramEnd"/>
            <w:r>
              <w:t xml:space="preserve"> de luminarias </w:t>
            </w:r>
            <w:r w:rsidRPr="00C55B5A">
              <w:t>Sodio (</w:t>
            </w:r>
            <w:r>
              <w:t xml:space="preserve">Campo </w:t>
            </w:r>
            <w:proofErr w:type="spellStart"/>
            <w:r w:rsidRPr="00C55B5A">
              <w:t>Na</w:t>
            </w:r>
            <w:proofErr w:type="spellEnd"/>
            <w:r w:rsidRPr="00C55B5A">
              <w:t>)</w:t>
            </w:r>
          </w:p>
        </w:tc>
        <w:tc>
          <w:tcPr>
            <w:tcW w:w="2110" w:type="dxa"/>
          </w:tcPr>
          <w:p w14:paraId="6A4A96F9" w14:textId="34CAE456" w:rsidR="00513A24" w:rsidRDefault="00513A24" w:rsidP="003F001C"/>
        </w:tc>
      </w:tr>
      <w:tr w:rsidR="00C55B5A" w14:paraId="3D62EC34" w14:textId="77777777" w:rsidTr="009D77EF">
        <w:trPr>
          <w:trHeight w:val="369"/>
          <w:jc w:val="center"/>
        </w:trPr>
        <w:tc>
          <w:tcPr>
            <w:tcW w:w="7524" w:type="dxa"/>
          </w:tcPr>
          <w:p w14:paraId="77611803" w14:textId="4A3DA4AD" w:rsidR="00C55B5A" w:rsidRDefault="00F2562C" w:rsidP="003F001C">
            <w:r>
              <w:t>% de luminarias LED (Campo LEDDP) de la UPZ 13-LOS CEDROS</w:t>
            </w:r>
          </w:p>
        </w:tc>
        <w:tc>
          <w:tcPr>
            <w:tcW w:w="2110" w:type="dxa"/>
          </w:tcPr>
          <w:p w14:paraId="62E319D5" w14:textId="66A67F79" w:rsidR="00C55B5A" w:rsidRDefault="00C55B5A" w:rsidP="003F001C"/>
        </w:tc>
      </w:tr>
      <w:tr w:rsidR="00C55B5A" w14:paraId="3756E116" w14:textId="77777777" w:rsidTr="009D77EF">
        <w:trPr>
          <w:trHeight w:val="369"/>
          <w:jc w:val="center"/>
        </w:trPr>
        <w:tc>
          <w:tcPr>
            <w:tcW w:w="7524" w:type="dxa"/>
          </w:tcPr>
          <w:p w14:paraId="4A1B079C" w14:textId="777089B0" w:rsidR="00C55B5A" w:rsidRDefault="00F2562C" w:rsidP="003F001C">
            <w:r>
              <w:t xml:space="preserve">% de luminarias </w:t>
            </w:r>
            <w:proofErr w:type="spellStart"/>
            <w:r>
              <w:t>Mh</w:t>
            </w:r>
            <w:proofErr w:type="spellEnd"/>
            <w:r>
              <w:t xml:space="preserve"> (Campo </w:t>
            </w:r>
            <w:proofErr w:type="spellStart"/>
            <w:r>
              <w:t>MhDP</w:t>
            </w:r>
            <w:proofErr w:type="spellEnd"/>
            <w:r>
              <w:t>) de la UPZ 27-SUBA</w:t>
            </w:r>
          </w:p>
        </w:tc>
        <w:tc>
          <w:tcPr>
            <w:tcW w:w="2110" w:type="dxa"/>
          </w:tcPr>
          <w:p w14:paraId="09FFD9E5" w14:textId="1C7522B2" w:rsidR="00C55B5A" w:rsidRDefault="00C55B5A" w:rsidP="003F001C"/>
        </w:tc>
      </w:tr>
      <w:tr w:rsidR="00F2562C" w14:paraId="3202FC6A" w14:textId="77777777" w:rsidTr="009D77EF">
        <w:trPr>
          <w:trHeight w:val="369"/>
          <w:jc w:val="center"/>
        </w:trPr>
        <w:tc>
          <w:tcPr>
            <w:tcW w:w="7524" w:type="dxa"/>
          </w:tcPr>
          <w:p w14:paraId="207431F7" w14:textId="68C46130" w:rsidR="00F2562C" w:rsidRDefault="00F2562C" w:rsidP="00F2562C">
            <w:r>
              <w:t xml:space="preserve">% de luminarias </w:t>
            </w:r>
            <w:proofErr w:type="spellStart"/>
            <w:r>
              <w:t>Na</w:t>
            </w:r>
            <w:proofErr w:type="spellEnd"/>
            <w:r>
              <w:t xml:space="preserve"> (Campo </w:t>
            </w:r>
            <w:proofErr w:type="spellStart"/>
            <w:r>
              <w:t>NaDP</w:t>
            </w:r>
            <w:proofErr w:type="spellEnd"/>
            <w:r>
              <w:t>) de la UPZ 16-SANTA BARBARA</w:t>
            </w:r>
          </w:p>
        </w:tc>
        <w:tc>
          <w:tcPr>
            <w:tcW w:w="2110" w:type="dxa"/>
          </w:tcPr>
          <w:p w14:paraId="24AD9392" w14:textId="54C0C30E" w:rsidR="00F2562C" w:rsidRDefault="00F2562C" w:rsidP="00F2562C"/>
        </w:tc>
      </w:tr>
      <w:tr w:rsidR="009D77EF" w14:paraId="2D81FAF9" w14:textId="77777777" w:rsidTr="009D77EF">
        <w:trPr>
          <w:trHeight w:val="369"/>
          <w:jc w:val="center"/>
        </w:trPr>
        <w:tc>
          <w:tcPr>
            <w:tcW w:w="7524" w:type="dxa"/>
          </w:tcPr>
          <w:p w14:paraId="311F411F" w14:textId="7241F0FB" w:rsidR="009D77EF" w:rsidRDefault="009D77EF" w:rsidP="00F2562C">
            <w:r>
              <w:t xml:space="preserve">Distancia en metros entre las </w:t>
            </w:r>
            <w:proofErr w:type="spellStart"/>
            <w:r>
              <w:t>UPZ’s</w:t>
            </w:r>
            <w:proofErr w:type="spellEnd"/>
            <w:r>
              <w:t xml:space="preserve"> 1-</w:t>
            </w:r>
            <w:r w:rsidRPr="009D77EF">
              <w:t>PASEO DE LOS LIBERTADORES</w:t>
            </w:r>
            <w:r>
              <w:t xml:space="preserve"> y 21-</w:t>
            </w:r>
            <w:r w:rsidRPr="009D77EF">
              <w:t>LOS ANDES</w:t>
            </w:r>
          </w:p>
        </w:tc>
        <w:tc>
          <w:tcPr>
            <w:tcW w:w="2110" w:type="dxa"/>
          </w:tcPr>
          <w:p w14:paraId="171220D3" w14:textId="0207D95D" w:rsidR="009D77EF" w:rsidRPr="00F2562C" w:rsidRDefault="009D77EF" w:rsidP="00F2562C"/>
        </w:tc>
      </w:tr>
    </w:tbl>
    <w:p w14:paraId="5FB08F5B" w14:textId="77777777" w:rsidR="00513A24" w:rsidRDefault="00513A24" w:rsidP="00274CCB">
      <w:pPr>
        <w:rPr>
          <w:lang w:val="es-ES_tradnl"/>
        </w:rPr>
      </w:pPr>
    </w:p>
    <w:p w14:paraId="01BE112A" w14:textId="3B46622D" w:rsidR="009F6C4E" w:rsidRPr="009D77EF" w:rsidRDefault="005E3BFF" w:rsidP="00BE1C3A">
      <w:pPr>
        <w:pStyle w:val="Heading1"/>
        <w:rPr>
          <w:b/>
          <w:bCs/>
        </w:rPr>
      </w:pPr>
      <w:bookmarkStart w:id="2" w:name="_Toc205620314"/>
      <w:r w:rsidRPr="009D77EF">
        <w:rPr>
          <w:b/>
          <w:bCs/>
        </w:rPr>
        <w:lastRenderedPageBreak/>
        <w:t>C</w:t>
      </w:r>
      <w:r w:rsidR="00AD35B5" w:rsidRPr="009D77EF">
        <w:rPr>
          <w:b/>
          <w:bCs/>
        </w:rPr>
        <w:t>.</w:t>
      </w:r>
      <w:r w:rsidR="00274CCB" w:rsidRPr="009D77EF">
        <w:rPr>
          <w:b/>
          <w:bCs/>
        </w:rPr>
        <w:t xml:space="preserve"> </w:t>
      </w:r>
      <w:r w:rsidRPr="009D77EF">
        <w:rPr>
          <w:b/>
          <w:bCs/>
        </w:rPr>
        <w:t xml:space="preserve">Modelado de información para la construcción </w:t>
      </w:r>
      <w:r w:rsidR="0043433B">
        <w:rPr>
          <w:b/>
          <w:bCs/>
        </w:rPr>
        <w:t>–</w:t>
      </w:r>
      <w:r w:rsidRPr="009D77EF">
        <w:rPr>
          <w:b/>
          <w:bCs/>
        </w:rPr>
        <w:t xml:space="preserve"> BIM</w:t>
      </w:r>
      <w:bookmarkEnd w:id="2"/>
      <w:r w:rsidR="0043433B">
        <w:rPr>
          <w:b/>
          <w:bCs/>
        </w:rPr>
        <w:t xml:space="preserve"> </w:t>
      </w:r>
      <w:r w:rsidR="0043433B" w:rsidRPr="006871EF">
        <w:rPr>
          <w:b/>
          <w:bCs/>
          <w:sz w:val="20"/>
        </w:rPr>
        <w:t>(7 puntos)</w:t>
      </w:r>
    </w:p>
    <w:p w14:paraId="40D29597" w14:textId="69C186B6" w:rsidR="00AD35B5" w:rsidRDefault="00AD35B5" w:rsidP="009F6C4E"/>
    <w:p w14:paraId="511EE6E9" w14:textId="37C597E7" w:rsidR="00DA6E5D" w:rsidRDefault="009D77EF" w:rsidP="00DA6E5D">
      <w:r>
        <w:t xml:space="preserve">Ha sido contratado para el diseño de un cuarto de control que contendrá una planta eléctrica </w:t>
      </w:r>
      <w:r w:rsidR="00804C79">
        <w:t xml:space="preserve">(cuyas </w:t>
      </w:r>
      <w:r>
        <w:t xml:space="preserve">dimensiones </w:t>
      </w:r>
      <w:r w:rsidR="00804C79">
        <w:t xml:space="preserve">son </w:t>
      </w:r>
      <w:r>
        <w:t>2 x 1 metros</w:t>
      </w:r>
      <w:r w:rsidR="00804C79">
        <w:t>)</w:t>
      </w:r>
      <w:r>
        <w:t xml:space="preserve"> y el sistema de </w:t>
      </w:r>
      <w:r w:rsidR="00804C79">
        <w:t>inversión</w:t>
      </w:r>
      <w:r w:rsidR="002723F1">
        <w:t xml:space="preserve"> eléctrica</w:t>
      </w:r>
      <w:r w:rsidR="00804C79">
        <w:t xml:space="preserve">, </w:t>
      </w:r>
      <w:r>
        <w:t xml:space="preserve">conexión y almacenamiento en baterías </w:t>
      </w:r>
      <w:r w:rsidR="00804C79">
        <w:t xml:space="preserve">de una granja solar </w:t>
      </w:r>
      <w:r>
        <w:t xml:space="preserve">(32 baterías de </w:t>
      </w:r>
      <w:r w:rsidR="00804C79">
        <w:t>0.2 metros x 0.45 metros). El cuarto de control deberá contener al menos 4 columnas</w:t>
      </w:r>
      <w:r w:rsidR="002723F1">
        <w:t xml:space="preserve"> de concreto</w:t>
      </w:r>
      <w:r w:rsidR="00804C79">
        <w:t xml:space="preserve"> en sus esquinas, paredes perimetrales</w:t>
      </w:r>
      <w:r w:rsidR="002723F1">
        <w:t xml:space="preserve"> en ladrillo</w:t>
      </w:r>
      <w:r w:rsidR="00804C79">
        <w:t>, puerta de acceso, placa de contrapiso, placa superior, rejillas de ventilación en la parte superior de los muros laterales y posteriores, tablero de control, los conectores, sistema de iluminación y redes eléctricas de alimentación.</w:t>
      </w:r>
    </w:p>
    <w:p w14:paraId="007B30C7" w14:textId="77777777" w:rsidR="00804C79" w:rsidRDefault="00804C79" w:rsidP="00DA6E5D"/>
    <w:tbl>
      <w:tblPr>
        <w:tblStyle w:val="TableGrid"/>
        <w:tblW w:w="10795"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0795"/>
      </w:tblGrid>
      <w:tr w:rsidR="00055191" w14:paraId="0D29CE83" w14:textId="77777777" w:rsidTr="00055191">
        <w:trPr>
          <w:trHeight w:val="369"/>
          <w:jc w:val="center"/>
        </w:trPr>
        <w:tc>
          <w:tcPr>
            <w:tcW w:w="10795" w:type="dxa"/>
            <w:shd w:val="clear" w:color="auto" w:fill="F2F2F2" w:themeFill="background1" w:themeFillShade="F2"/>
          </w:tcPr>
          <w:p w14:paraId="5387F678" w14:textId="4BE3C193" w:rsidR="00055191" w:rsidRDefault="00055191" w:rsidP="003F001C">
            <w:r>
              <w:t>1. Dimensione y justifique el tamaño del cuarto de control</w:t>
            </w:r>
            <w:r w:rsidR="00D93FBB">
              <w:t xml:space="preserve"> (dibuje a mano alzada el diseño del cuarto de control)</w:t>
            </w:r>
          </w:p>
        </w:tc>
      </w:tr>
      <w:tr w:rsidR="00055191" w14:paraId="43685C41" w14:textId="77777777" w:rsidTr="00055191">
        <w:trPr>
          <w:trHeight w:val="369"/>
          <w:jc w:val="center"/>
        </w:trPr>
        <w:tc>
          <w:tcPr>
            <w:tcW w:w="10795" w:type="dxa"/>
          </w:tcPr>
          <w:p w14:paraId="0673AF94" w14:textId="77777777" w:rsidR="00055191" w:rsidRDefault="00055191" w:rsidP="003F001C"/>
          <w:p w14:paraId="2C9152D2" w14:textId="77777777" w:rsidR="00055191" w:rsidRDefault="00055191" w:rsidP="003F001C"/>
          <w:p w14:paraId="00DBD39E" w14:textId="77777777" w:rsidR="00055191" w:rsidRDefault="00055191" w:rsidP="003F001C"/>
          <w:p w14:paraId="412A77E1" w14:textId="77777777" w:rsidR="00055191" w:rsidRDefault="00055191" w:rsidP="003F001C"/>
          <w:p w14:paraId="630A25A8" w14:textId="77777777" w:rsidR="00055191" w:rsidRDefault="00055191" w:rsidP="003F001C"/>
          <w:p w14:paraId="7858759C" w14:textId="77777777" w:rsidR="00055191" w:rsidRDefault="00055191" w:rsidP="003F001C"/>
          <w:p w14:paraId="7606CE46" w14:textId="77777777" w:rsidR="00055191" w:rsidRDefault="00055191" w:rsidP="003F001C"/>
          <w:p w14:paraId="4EE92ACB" w14:textId="77777777" w:rsidR="00055191" w:rsidRDefault="00055191" w:rsidP="003F001C"/>
          <w:p w14:paraId="557813CD" w14:textId="77777777" w:rsidR="00055191" w:rsidRDefault="00055191" w:rsidP="003F001C"/>
          <w:p w14:paraId="610636CD" w14:textId="77777777" w:rsidR="00055191" w:rsidRDefault="00055191" w:rsidP="003F001C"/>
          <w:p w14:paraId="2E9FCFC1" w14:textId="77777777" w:rsidR="00055191" w:rsidRDefault="00055191" w:rsidP="003F001C"/>
          <w:p w14:paraId="305F2E90" w14:textId="77777777" w:rsidR="00055191" w:rsidRDefault="00055191" w:rsidP="003F001C"/>
          <w:p w14:paraId="21132673" w14:textId="77777777" w:rsidR="00055191" w:rsidRDefault="00055191" w:rsidP="003F001C"/>
          <w:p w14:paraId="5FA908B1" w14:textId="77777777" w:rsidR="00055191" w:rsidRDefault="00055191" w:rsidP="003F001C"/>
          <w:p w14:paraId="31E5C03B" w14:textId="77777777" w:rsidR="00055191" w:rsidRDefault="00055191" w:rsidP="003F001C"/>
          <w:p w14:paraId="17E42C6B" w14:textId="555036F8" w:rsidR="00055191" w:rsidRDefault="00055191" w:rsidP="003F001C"/>
        </w:tc>
      </w:tr>
      <w:tr w:rsidR="00055191" w14:paraId="3C7EA072" w14:textId="77777777" w:rsidTr="00055191">
        <w:trPr>
          <w:trHeight w:val="369"/>
          <w:jc w:val="center"/>
        </w:trPr>
        <w:tc>
          <w:tcPr>
            <w:tcW w:w="10795" w:type="dxa"/>
            <w:shd w:val="clear" w:color="auto" w:fill="F2F2F2" w:themeFill="background1" w:themeFillShade="F2"/>
          </w:tcPr>
          <w:p w14:paraId="5DD12B7F" w14:textId="3828FD87" w:rsidR="00055191" w:rsidRDefault="00055191" w:rsidP="00055191">
            <w:r>
              <w:t xml:space="preserve">2. Describa el procedimiento detallado a seguir en Autodesk Revit, para la generación 3D del diseño </w:t>
            </w:r>
            <w:r w:rsidR="00A9389A">
              <w:t xml:space="preserve">requerido </w:t>
            </w:r>
            <w:r>
              <w:t xml:space="preserve">para las disciplinas estructural, arquitectónica y eléctrica. </w:t>
            </w:r>
          </w:p>
        </w:tc>
      </w:tr>
      <w:tr w:rsidR="00055191" w14:paraId="256249B9" w14:textId="77777777" w:rsidTr="00055191">
        <w:trPr>
          <w:trHeight w:val="369"/>
          <w:jc w:val="center"/>
        </w:trPr>
        <w:tc>
          <w:tcPr>
            <w:tcW w:w="10795" w:type="dxa"/>
          </w:tcPr>
          <w:p w14:paraId="48774B18" w14:textId="77777777" w:rsidR="00055191" w:rsidRDefault="00055191" w:rsidP="003F001C"/>
          <w:p w14:paraId="4E192C3C" w14:textId="77777777" w:rsidR="00055191" w:rsidRDefault="00055191" w:rsidP="003F001C"/>
          <w:p w14:paraId="69525C00" w14:textId="77777777" w:rsidR="00055191" w:rsidRDefault="00055191" w:rsidP="003F001C"/>
          <w:p w14:paraId="02A0E5E9" w14:textId="77777777" w:rsidR="00055191" w:rsidRDefault="00055191" w:rsidP="003F001C"/>
          <w:p w14:paraId="404254EE" w14:textId="77777777" w:rsidR="00055191" w:rsidRDefault="00055191" w:rsidP="003F001C"/>
          <w:p w14:paraId="650459CB" w14:textId="77777777" w:rsidR="00055191" w:rsidRDefault="00055191" w:rsidP="003F001C"/>
          <w:p w14:paraId="00C72E2F" w14:textId="77777777" w:rsidR="00055191" w:rsidRDefault="00055191" w:rsidP="003F001C"/>
          <w:p w14:paraId="56B915D0" w14:textId="77777777" w:rsidR="00055191" w:rsidRDefault="00055191" w:rsidP="003F001C"/>
          <w:p w14:paraId="6C67EF88" w14:textId="77777777" w:rsidR="00055191" w:rsidRDefault="00055191" w:rsidP="003F001C"/>
          <w:p w14:paraId="1370652A" w14:textId="77777777" w:rsidR="00055191" w:rsidRDefault="00055191" w:rsidP="003F001C"/>
          <w:p w14:paraId="5DF7D56C" w14:textId="77777777" w:rsidR="00055191" w:rsidRDefault="00055191" w:rsidP="003F001C"/>
          <w:p w14:paraId="6F674575" w14:textId="77777777" w:rsidR="00055191" w:rsidRDefault="00055191" w:rsidP="003F001C"/>
          <w:p w14:paraId="0C546D55" w14:textId="77777777" w:rsidR="00055191" w:rsidRDefault="00055191" w:rsidP="003F001C"/>
          <w:p w14:paraId="0F561E43" w14:textId="77777777" w:rsidR="00055191" w:rsidRDefault="00055191" w:rsidP="003F001C"/>
          <w:p w14:paraId="51CD8B48" w14:textId="77777777" w:rsidR="00055191" w:rsidRDefault="00055191" w:rsidP="003F001C"/>
          <w:p w14:paraId="231C2C66" w14:textId="77777777" w:rsidR="00055191" w:rsidRDefault="00055191" w:rsidP="003F001C"/>
          <w:p w14:paraId="4F6AB2C4" w14:textId="77777777" w:rsidR="00055191" w:rsidRDefault="00055191" w:rsidP="003F001C"/>
          <w:p w14:paraId="2ADA3C61" w14:textId="77777777" w:rsidR="00055191" w:rsidRDefault="00055191" w:rsidP="003F001C"/>
          <w:p w14:paraId="08C20D53" w14:textId="77777777" w:rsidR="00055191" w:rsidRDefault="00055191" w:rsidP="003F001C"/>
          <w:p w14:paraId="0784861C" w14:textId="77777777" w:rsidR="00055191" w:rsidRDefault="00055191" w:rsidP="003F001C"/>
          <w:p w14:paraId="2A4D9876" w14:textId="77777777" w:rsidR="00055191" w:rsidRDefault="00055191" w:rsidP="003F001C"/>
          <w:p w14:paraId="2EEB6120" w14:textId="77777777" w:rsidR="00055191" w:rsidRDefault="00055191" w:rsidP="003F001C"/>
          <w:p w14:paraId="090D7C74" w14:textId="77777777" w:rsidR="00055191" w:rsidRDefault="00055191" w:rsidP="003F001C"/>
          <w:p w14:paraId="7F91E4BB" w14:textId="77777777" w:rsidR="00055191" w:rsidRDefault="00055191" w:rsidP="003F001C"/>
          <w:p w14:paraId="68948940" w14:textId="77777777" w:rsidR="00055191" w:rsidRDefault="00055191" w:rsidP="003F001C"/>
        </w:tc>
      </w:tr>
    </w:tbl>
    <w:p w14:paraId="3E17E07C" w14:textId="12D7EC1D" w:rsidR="00055191" w:rsidRPr="000846F5" w:rsidRDefault="00D41948" w:rsidP="00DA6E5D">
      <w:pPr>
        <w:rPr>
          <w:sz w:val="16"/>
          <w:szCs w:val="16"/>
        </w:rPr>
      </w:pPr>
      <w:r w:rsidRPr="000846F5">
        <w:rPr>
          <w:sz w:val="16"/>
          <w:szCs w:val="16"/>
        </w:rPr>
        <w:t>Nota: no es necesario dibujar los elementos en Autodesk Revit.</w:t>
      </w:r>
    </w:p>
    <w:sectPr w:rsidR="00055191" w:rsidRPr="000846F5" w:rsidSect="00161AAA">
      <w:headerReference w:type="default" r:id="rId11"/>
      <w:footerReference w:type="even" r:id="rId12"/>
      <w:footerReference w:type="default" r:id="rId13"/>
      <w:pgSz w:w="12240" w:h="15840" w:code="1"/>
      <w:pgMar w:top="567" w:right="567" w:bottom="425" w:left="851"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28282" w14:textId="77777777" w:rsidR="00DE1820" w:rsidRDefault="00DE1820">
      <w:r>
        <w:separator/>
      </w:r>
      <w:r>
        <w:cr/>
      </w:r>
    </w:p>
  </w:endnote>
  <w:endnote w:type="continuationSeparator" w:id="0">
    <w:p w14:paraId="1D4100F6" w14:textId="77777777" w:rsidR="00DE1820" w:rsidRDefault="00DE1820">
      <w:r>
        <w:continuationSeparator/>
      </w:r>
      <w:r>
        <w:c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Orkney Light">
    <w:altName w:val="Calibri"/>
    <w:charset w:val="00"/>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CB369" w14:textId="77777777" w:rsidR="009F2A5F" w:rsidRDefault="009F2A5F">
    <w:pPr>
      <w:pStyle w:val="Footer"/>
      <w:framePr w:wrap="around" w:vAnchor="text" w:hAnchor="margin" w:xAlign="right" w:y="1"/>
      <w:rPr>
        <w:rStyle w:val="PageNumber"/>
      </w:rPr>
    </w:pPr>
    <w:r>
      <w:rPr>
        <w:rStyle w:val="PageNumber"/>
      </w:rPr>
      <w:t xml:space="preserve">PAGE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199"/>
      <w:gridCol w:w="1623"/>
    </w:tblGrid>
    <w:tr w:rsidR="009F2A5F" w:rsidRPr="005D5463" w14:paraId="2A17B998" w14:textId="77777777" w:rsidTr="002954CF">
      <w:trPr>
        <w:jc w:val="center"/>
      </w:trPr>
      <w:tc>
        <w:tcPr>
          <w:tcW w:w="4250" w:type="pct"/>
          <w:vAlign w:val="center"/>
        </w:tcPr>
        <w:p w14:paraId="6E4DE5B8" w14:textId="0EA77A94" w:rsidR="009F2A5F" w:rsidRPr="005D5463" w:rsidRDefault="00627964" w:rsidP="002954CF">
          <w:pPr>
            <w:jc w:val="left"/>
            <w:rPr>
              <w:sz w:val="12"/>
              <w:szCs w:val="12"/>
              <w:lang w:val="es-CO"/>
            </w:rPr>
          </w:pPr>
          <w:r>
            <w:rPr>
              <w:sz w:val="12"/>
              <w:szCs w:val="12"/>
              <w:lang w:val="es-CO"/>
            </w:rPr>
            <w:t>Examen final</w:t>
          </w:r>
        </w:p>
      </w:tc>
      <w:tc>
        <w:tcPr>
          <w:tcW w:w="750" w:type="pct"/>
          <w:vAlign w:val="center"/>
        </w:tcPr>
        <w:p w14:paraId="4D82B2F2" w14:textId="63478BC0" w:rsidR="009F2A5F" w:rsidRPr="005D5463" w:rsidRDefault="009F2A5F" w:rsidP="002954CF">
          <w:pPr>
            <w:jc w:val="right"/>
            <w:rPr>
              <w:sz w:val="12"/>
              <w:szCs w:val="12"/>
            </w:rPr>
          </w:pPr>
          <w:r w:rsidRPr="00646BF4">
            <w:rPr>
              <w:color w:val="7F7F7F" w:themeColor="text1" w:themeTint="80"/>
              <w:sz w:val="14"/>
              <w:szCs w:val="14"/>
            </w:rPr>
            <w:fldChar w:fldCharType="begin"/>
          </w:r>
          <w:r w:rsidRPr="00646BF4">
            <w:rPr>
              <w:color w:val="7F7F7F" w:themeColor="text1" w:themeTint="80"/>
              <w:sz w:val="14"/>
              <w:szCs w:val="14"/>
            </w:rPr>
            <w:instrText xml:space="preserve"> PAGE   \* MERGEFORMAT </w:instrText>
          </w:r>
          <w:r w:rsidRPr="00646BF4">
            <w:rPr>
              <w:color w:val="7F7F7F" w:themeColor="text1" w:themeTint="80"/>
              <w:sz w:val="14"/>
              <w:szCs w:val="14"/>
            </w:rPr>
            <w:fldChar w:fldCharType="separate"/>
          </w:r>
          <w:r>
            <w:rPr>
              <w:color w:val="7F7F7F" w:themeColor="text1" w:themeTint="80"/>
              <w:sz w:val="14"/>
              <w:szCs w:val="14"/>
            </w:rPr>
            <w:t>3</w:t>
          </w:r>
          <w:r w:rsidRPr="00646BF4">
            <w:rPr>
              <w:color w:val="7F7F7F" w:themeColor="text1" w:themeTint="80"/>
              <w:sz w:val="14"/>
              <w:szCs w:val="14"/>
            </w:rPr>
            <w:fldChar w:fldCharType="end"/>
          </w:r>
          <w:r w:rsidRPr="00646BF4">
            <w:rPr>
              <w:color w:val="7F7F7F" w:themeColor="text1" w:themeTint="80"/>
              <w:sz w:val="14"/>
              <w:szCs w:val="14"/>
            </w:rPr>
            <w:t xml:space="preserve"> / </w:t>
          </w:r>
          <w:r w:rsidRPr="00646BF4">
            <w:rPr>
              <w:noProof/>
              <w:color w:val="7F7F7F" w:themeColor="text1" w:themeTint="80"/>
              <w:sz w:val="14"/>
              <w:szCs w:val="14"/>
            </w:rPr>
            <w:fldChar w:fldCharType="begin"/>
          </w:r>
          <w:r w:rsidRPr="00646BF4">
            <w:rPr>
              <w:noProof/>
              <w:color w:val="7F7F7F" w:themeColor="text1" w:themeTint="80"/>
              <w:sz w:val="14"/>
              <w:szCs w:val="14"/>
            </w:rPr>
            <w:instrText xml:space="preserve"> NUMPAGES   \* MERGEFORMAT </w:instrText>
          </w:r>
          <w:r w:rsidRPr="00646BF4">
            <w:rPr>
              <w:noProof/>
              <w:color w:val="7F7F7F" w:themeColor="text1" w:themeTint="80"/>
              <w:sz w:val="14"/>
              <w:szCs w:val="14"/>
            </w:rPr>
            <w:fldChar w:fldCharType="separate"/>
          </w:r>
          <w:r>
            <w:rPr>
              <w:noProof/>
              <w:color w:val="7F7F7F" w:themeColor="text1" w:themeTint="80"/>
              <w:sz w:val="14"/>
              <w:szCs w:val="14"/>
            </w:rPr>
            <w:t>123</w:t>
          </w:r>
          <w:r w:rsidRPr="00646BF4">
            <w:rPr>
              <w:noProof/>
              <w:color w:val="7F7F7F" w:themeColor="text1" w:themeTint="80"/>
              <w:sz w:val="14"/>
              <w:szCs w:val="14"/>
            </w:rPr>
            <w:fldChar w:fldCharType="end"/>
          </w:r>
        </w:p>
      </w:tc>
    </w:tr>
  </w:tbl>
  <w:p w14:paraId="5B992280" w14:textId="3CB5275F" w:rsidR="009F2A5F" w:rsidRDefault="009F2A5F" w:rsidP="008001C9">
    <w:pPr>
      <w:pStyle w:val="Footer"/>
      <w:rPr>
        <w:sz w:val="12"/>
        <w:szCs w:val="12"/>
        <w:lang w:val="es-CO"/>
      </w:rPr>
    </w:pPr>
    <w:r>
      <w:rPr>
        <w:noProof/>
        <w:lang w:val="es-CO" w:eastAsia="es-CO"/>
      </w:rPr>
      <mc:AlternateContent>
        <mc:Choice Requires="wps">
          <w:drawing>
            <wp:anchor distT="0" distB="0" distL="114300" distR="114300" simplePos="0" relativeHeight="251662336" behindDoc="0" locked="0" layoutInCell="1" allowOverlap="1" wp14:anchorId="3617AA76" wp14:editId="7F477B81">
              <wp:simplePos x="0" y="0"/>
              <wp:positionH relativeFrom="margin">
                <wp:align>right</wp:align>
              </wp:positionH>
              <wp:positionV relativeFrom="bottomMargin">
                <wp:posOffset>685800</wp:posOffset>
              </wp:positionV>
              <wp:extent cx="698400" cy="1908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400" cy="190800"/>
                      </a:xfrm>
                      <a:prstGeom prst="rect">
                        <a:avLst/>
                      </a:prstGeom>
                      <a:noFill/>
                      <a:ln>
                        <a:noFill/>
                      </a:ln>
                    </wps:spPr>
                    <wps:txbx>
                      <w:txbxContent>
                        <w:p w14:paraId="4DB3BC97" w14:textId="56B5461D" w:rsidR="009F2A5F" w:rsidRPr="00646BF4" w:rsidRDefault="009F2A5F" w:rsidP="00B95D98">
                          <w:pPr>
                            <w:jc w:val="right"/>
                            <w:rPr>
                              <w:color w:val="7F7F7F" w:themeColor="text1" w:themeTint="80"/>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617AA76" id="_x0000_t202" coordsize="21600,21600" o:spt="202" path="m,l,21600r21600,l21600,xe">
              <v:stroke joinstyle="miter"/>
              <v:path gradientshapeok="t" o:connecttype="rect"/>
            </v:shapetype>
            <v:shape id="Text Box 2" o:spid="_x0000_s1026" type="#_x0000_t202" style="position:absolute;left:0;text-align:left;margin-left:3.8pt;margin-top:54pt;width:55pt;height:1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" filled="f" stroked="f">
              <v:textbox>
                <w:txbxContent>
                  <w:p w14:paraId="4DB3BC97" w14:textId="56B5461D" w:rsidR="009F2A5F" w:rsidRPr="00646BF4" w:rsidRDefault="009F2A5F" w:rsidP="00B95D98">
                    <w:pPr>
                      <w:jc w:val="right"/>
                      <w:rPr>
                        <w:color w:val="7F7F7F" w:themeColor="text1" w:themeTint="80"/>
                        <w:sz w:val="14"/>
                        <w:szCs w:val="14"/>
                      </w:rPr>
                    </w:pP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AB378" w14:textId="77777777" w:rsidR="00DE1820" w:rsidRDefault="00DE1820">
      <w:r>
        <w:separator/>
      </w:r>
      <w:r>
        <w:cr/>
      </w:r>
    </w:p>
  </w:footnote>
  <w:footnote w:type="continuationSeparator" w:id="0">
    <w:p w14:paraId="0A4B8859" w14:textId="77777777" w:rsidR="00DE1820" w:rsidRDefault="00DE1820">
      <w:r>
        <w:continuationSeparator/>
      </w:r>
      <w:r>
        <w:c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54"/>
      <w:gridCol w:w="1084"/>
      <w:gridCol w:w="7584"/>
    </w:tblGrid>
    <w:tr w:rsidR="00696405" w:rsidRPr="0020189F" w14:paraId="568A790E" w14:textId="77777777" w:rsidTr="000E41CE">
      <w:trPr>
        <w:jc w:val="center"/>
      </w:trPr>
      <w:tc>
        <w:tcPr>
          <w:tcW w:w="995" w:type="pct"/>
          <w:vAlign w:val="center"/>
        </w:tcPr>
        <w:p w14:paraId="65A1CA93" w14:textId="2E4F2A27" w:rsidR="00696405" w:rsidRPr="005D5463" w:rsidRDefault="00696405" w:rsidP="00AE70B5">
          <w:pPr>
            <w:jc w:val="right"/>
            <w:rPr>
              <w:sz w:val="12"/>
              <w:szCs w:val="12"/>
              <w:lang w:val="es-CO"/>
            </w:rPr>
          </w:pPr>
          <w:bookmarkStart w:id="3" w:name="_Hlk534720586"/>
          <w:bookmarkStart w:id="4" w:name="_Hlk534720587"/>
        </w:p>
      </w:tc>
      <w:tc>
        <w:tcPr>
          <w:tcW w:w="501" w:type="pct"/>
          <w:vAlign w:val="center"/>
        </w:tcPr>
        <w:p w14:paraId="0AE55F6B" w14:textId="77777777" w:rsidR="00696405" w:rsidRPr="005D5463" w:rsidRDefault="00696405" w:rsidP="00696405">
          <w:pPr>
            <w:jc w:val="right"/>
            <w:rPr>
              <w:sz w:val="12"/>
              <w:szCs w:val="12"/>
              <w:lang w:val="es-CO"/>
            </w:rPr>
          </w:pPr>
        </w:p>
      </w:tc>
      <w:tc>
        <w:tcPr>
          <w:tcW w:w="3504" w:type="pct"/>
          <w:vAlign w:val="center"/>
        </w:tcPr>
        <w:p w14:paraId="555FC80D" w14:textId="648CDE34" w:rsidR="00167C09" w:rsidRPr="007273F0" w:rsidRDefault="00AE70B5" w:rsidP="00EC2712">
          <w:pPr>
            <w:jc w:val="right"/>
            <w:rPr>
              <w:sz w:val="12"/>
              <w:szCs w:val="12"/>
              <w:lang w:val="es-CO"/>
            </w:rPr>
          </w:pPr>
          <w:r>
            <w:rPr>
              <w:sz w:val="12"/>
              <w:szCs w:val="12"/>
              <w:lang w:val="es-CO"/>
            </w:rPr>
            <w:t xml:space="preserve">Ingeniería Eléctrica / </w:t>
          </w:r>
          <w:r w:rsidR="006A728E" w:rsidRPr="006A728E">
            <w:rPr>
              <w:sz w:val="12"/>
              <w:szCs w:val="12"/>
              <w:lang w:val="es-CO"/>
            </w:rPr>
            <w:t>Dibujo asistido por computador</w:t>
          </w:r>
        </w:p>
      </w:tc>
    </w:tr>
  </w:tbl>
  <w:bookmarkEnd w:id="3"/>
  <w:bookmarkEnd w:id="4"/>
  <w:p w14:paraId="33890AB8" w14:textId="3E134743" w:rsidR="009F2A5F" w:rsidRPr="00AE70B5" w:rsidRDefault="00586C86">
    <w:pPr>
      <w:pStyle w:val="Header"/>
      <w:rPr>
        <w:sz w:val="4"/>
        <w:szCs w:val="4"/>
      </w:rPr>
    </w:pPr>
    <w:r w:rsidRPr="00AE70B5">
      <w:rPr>
        <w:noProof/>
        <w:sz w:val="4"/>
        <w:szCs w:val="4"/>
        <w:lang w:val="es-CO"/>
      </w:rPr>
      <w:drawing>
        <wp:anchor distT="0" distB="0" distL="114300" distR="114300" simplePos="0" relativeHeight="251663360" behindDoc="0" locked="0" layoutInCell="1" allowOverlap="1" wp14:anchorId="0E4F8C90" wp14:editId="4222FA6F">
          <wp:simplePos x="0" y="0"/>
          <wp:positionH relativeFrom="page">
            <wp:align>right</wp:align>
          </wp:positionH>
          <wp:positionV relativeFrom="paragraph">
            <wp:posOffset>-369708</wp:posOffset>
          </wp:positionV>
          <wp:extent cx="676657" cy="271273"/>
          <wp:effectExtent l="0" t="0" r="9525" b="0"/>
          <wp:wrapNone/>
          <wp:docPr id="1843235404" name="Picture 2" descr="A black and whit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35404" name="Picture 2" descr="A black and white sign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76657" cy="27127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04F9"/>
    <w:multiLevelType w:val="hybridMultilevel"/>
    <w:tmpl w:val="D48A6C90"/>
    <w:lvl w:ilvl="0" w:tplc="0C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E614DE3"/>
    <w:multiLevelType w:val="hybridMultilevel"/>
    <w:tmpl w:val="A66625B0"/>
    <w:lvl w:ilvl="0" w:tplc="0C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5A87272"/>
    <w:multiLevelType w:val="hybridMultilevel"/>
    <w:tmpl w:val="C1F42D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80665A9"/>
    <w:multiLevelType w:val="hybridMultilevel"/>
    <w:tmpl w:val="85B62B62"/>
    <w:lvl w:ilvl="0" w:tplc="0C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1F2E5302"/>
    <w:multiLevelType w:val="hybridMultilevel"/>
    <w:tmpl w:val="1C100A76"/>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BE0DAF"/>
    <w:multiLevelType w:val="hybridMultilevel"/>
    <w:tmpl w:val="5FD60C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E84520"/>
    <w:multiLevelType w:val="hybridMultilevel"/>
    <w:tmpl w:val="4CDC1FB8"/>
    <w:lvl w:ilvl="0" w:tplc="0C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97B64E5"/>
    <w:multiLevelType w:val="hybridMultilevel"/>
    <w:tmpl w:val="070A6DD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42DC221F"/>
    <w:multiLevelType w:val="hybridMultilevel"/>
    <w:tmpl w:val="7422CA5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6AC3BAE"/>
    <w:multiLevelType w:val="hybridMultilevel"/>
    <w:tmpl w:val="7DF6A6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23F60BA"/>
    <w:multiLevelType w:val="hybridMultilevel"/>
    <w:tmpl w:val="F1282DD6"/>
    <w:lvl w:ilvl="0" w:tplc="0C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1F62F71"/>
    <w:multiLevelType w:val="hybridMultilevel"/>
    <w:tmpl w:val="716CAAFE"/>
    <w:lvl w:ilvl="0" w:tplc="7BB43C80">
      <w:start w:val="1"/>
      <w:numFmt w:val="bullet"/>
      <w:lvlText w:val=""/>
      <w:lvlJc w:val="left"/>
      <w:pPr>
        <w:tabs>
          <w:tab w:val="num" w:pos="720"/>
        </w:tabs>
        <w:ind w:left="720" w:hanging="360"/>
      </w:pPr>
      <w:rPr>
        <w:rFonts w:ascii="Wingdings" w:hAnsi="Wingdings" w:hint="default"/>
      </w:rPr>
    </w:lvl>
    <w:lvl w:ilvl="1" w:tplc="5F081592" w:tentative="1">
      <w:start w:val="1"/>
      <w:numFmt w:val="bullet"/>
      <w:lvlText w:val=""/>
      <w:lvlJc w:val="left"/>
      <w:pPr>
        <w:tabs>
          <w:tab w:val="num" w:pos="1440"/>
        </w:tabs>
        <w:ind w:left="1440" w:hanging="360"/>
      </w:pPr>
      <w:rPr>
        <w:rFonts w:ascii="Wingdings" w:hAnsi="Wingdings" w:hint="default"/>
      </w:rPr>
    </w:lvl>
    <w:lvl w:ilvl="2" w:tplc="BEDEBD76" w:tentative="1">
      <w:start w:val="1"/>
      <w:numFmt w:val="bullet"/>
      <w:lvlText w:val=""/>
      <w:lvlJc w:val="left"/>
      <w:pPr>
        <w:tabs>
          <w:tab w:val="num" w:pos="2160"/>
        </w:tabs>
        <w:ind w:left="2160" w:hanging="360"/>
      </w:pPr>
      <w:rPr>
        <w:rFonts w:ascii="Wingdings" w:hAnsi="Wingdings" w:hint="default"/>
      </w:rPr>
    </w:lvl>
    <w:lvl w:ilvl="3" w:tplc="D42A07B6" w:tentative="1">
      <w:start w:val="1"/>
      <w:numFmt w:val="bullet"/>
      <w:lvlText w:val=""/>
      <w:lvlJc w:val="left"/>
      <w:pPr>
        <w:tabs>
          <w:tab w:val="num" w:pos="2880"/>
        </w:tabs>
        <w:ind w:left="2880" w:hanging="360"/>
      </w:pPr>
      <w:rPr>
        <w:rFonts w:ascii="Wingdings" w:hAnsi="Wingdings" w:hint="default"/>
      </w:rPr>
    </w:lvl>
    <w:lvl w:ilvl="4" w:tplc="0FDCB8EC" w:tentative="1">
      <w:start w:val="1"/>
      <w:numFmt w:val="bullet"/>
      <w:lvlText w:val=""/>
      <w:lvlJc w:val="left"/>
      <w:pPr>
        <w:tabs>
          <w:tab w:val="num" w:pos="3600"/>
        </w:tabs>
        <w:ind w:left="3600" w:hanging="360"/>
      </w:pPr>
      <w:rPr>
        <w:rFonts w:ascii="Wingdings" w:hAnsi="Wingdings" w:hint="default"/>
      </w:rPr>
    </w:lvl>
    <w:lvl w:ilvl="5" w:tplc="D5442B42" w:tentative="1">
      <w:start w:val="1"/>
      <w:numFmt w:val="bullet"/>
      <w:lvlText w:val=""/>
      <w:lvlJc w:val="left"/>
      <w:pPr>
        <w:tabs>
          <w:tab w:val="num" w:pos="4320"/>
        </w:tabs>
        <w:ind w:left="4320" w:hanging="360"/>
      </w:pPr>
      <w:rPr>
        <w:rFonts w:ascii="Wingdings" w:hAnsi="Wingdings" w:hint="default"/>
      </w:rPr>
    </w:lvl>
    <w:lvl w:ilvl="6" w:tplc="0B120BEE" w:tentative="1">
      <w:start w:val="1"/>
      <w:numFmt w:val="bullet"/>
      <w:lvlText w:val=""/>
      <w:lvlJc w:val="left"/>
      <w:pPr>
        <w:tabs>
          <w:tab w:val="num" w:pos="5040"/>
        </w:tabs>
        <w:ind w:left="5040" w:hanging="360"/>
      </w:pPr>
      <w:rPr>
        <w:rFonts w:ascii="Wingdings" w:hAnsi="Wingdings" w:hint="default"/>
      </w:rPr>
    </w:lvl>
    <w:lvl w:ilvl="7" w:tplc="F0DE1256" w:tentative="1">
      <w:start w:val="1"/>
      <w:numFmt w:val="bullet"/>
      <w:lvlText w:val=""/>
      <w:lvlJc w:val="left"/>
      <w:pPr>
        <w:tabs>
          <w:tab w:val="num" w:pos="5760"/>
        </w:tabs>
        <w:ind w:left="5760" w:hanging="360"/>
      </w:pPr>
      <w:rPr>
        <w:rFonts w:ascii="Wingdings" w:hAnsi="Wingdings" w:hint="default"/>
      </w:rPr>
    </w:lvl>
    <w:lvl w:ilvl="8" w:tplc="D944B2F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48B3AE5"/>
    <w:multiLevelType w:val="hybridMultilevel"/>
    <w:tmpl w:val="3BE898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95A4F70"/>
    <w:multiLevelType w:val="hybridMultilevel"/>
    <w:tmpl w:val="5D76DD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784212">
    <w:abstractNumId w:val="13"/>
  </w:num>
  <w:num w:numId="2" w16cid:durableId="417989317">
    <w:abstractNumId w:val="11"/>
  </w:num>
  <w:num w:numId="3" w16cid:durableId="1040784934">
    <w:abstractNumId w:val="10"/>
  </w:num>
  <w:num w:numId="4" w16cid:durableId="502009699">
    <w:abstractNumId w:val="6"/>
  </w:num>
  <w:num w:numId="5" w16cid:durableId="270863407">
    <w:abstractNumId w:val="0"/>
  </w:num>
  <w:num w:numId="6" w16cid:durableId="1293513878">
    <w:abstractNumId w:val="1"/>
  </w:num>
  <w:num w:numId="7" w16cid:durableId="219943296">
    <w:abstractNumId w:val="3"/>
  </w:num>
  <w:num w:numId="8" w16cid:durableId="640429357">
    <w:abstractNumId w:val="9"/>
  </w:num>
  <w:num w:numId="9" w16cid:durableId="809053073">
    <w:abstractNumId w:val="4"/>
  </w:num>
  <w:num w:numId="10" w16cid:durableId="1556695626">
    <w:abstractNumId w:val="7"/>
  </w:num>
  <w:num w:numId="11" w16cid:durableId="965083429">
    <w:abstractNumId w:val="5"/>
  </w:num>
  <w:num w:numId="12" w16cid:durableId="563950291">
    <w:abstractNumId w:val="12"/>
  </w:num>
  <w:num w:numId="13" w16cid:durableId="849104246">
    <w:abstractNumId w:val="2"/>
  </w:num>
  <w:num w:numId="14" w16cid:durableId="1968928797">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84"/>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965"/>
    <w:rsid w:val="00000396"/>
    <w:rsid w:val="00000F5B"/>
    <w:rsid w:val="00001350"/>
    <w:rsid w:val="00001C7C"/>
    <w:rsid w:val="000047EA"/>
    <w:rsid w:val="00005877"/>
    <w:rsid w:val="000067B5"/>
    <w:rsid w:val="00006A44"/>
    <w:rsid w:val="00006A48"/>
    <w:rsid w:val="0000752D"/>
    <w:rsid w:val="00007610"/>
    <w:rsid w:val="00010590"/>
    <w:rsid w:val="00012F79"/>
    <w:rsid w:val="00013BAE"/>
    <w:rsid w:val="00015793"/>
    <w:rsid w:val="00017FC9"/>
    <w:rsid w:val="00021068"/>
    <w:rsid w:val="000220E7"/>
    <w:rsid w:val="00022297"/>
    <w:rsid w:val="0002261F"/>
    <w:rsid w:val="00023335"/>
    <w:rsid w:val="00024572"/>
    <w:rsid w:val="00024A87"/>
    <w:rsid w:val="00025907"/>
    <w:rsid w:val="00026229"/>
    <w:rsid w:val="000274A5"/>
    <w:rsid w:val="000277D0"/>
    <w:rsid w:val="00031A0B"/>
    <w:rsid w:val="00033369"/>
    <w:rsid w:val="00034063"/>
    <w:rsid w:val="00036825"/>
    <w:rsid w:val="00036B2A"/>
    <w:rsid w:val="00037532"/>
    <w:rsid w:val="00040376"/>
    <w:rsid w:val="00040587"/>
    <w:rsid w:val="000409FE"/>
    <w:rsid w:val="000410C1"/>
    <w:rsid w:val="000412B7"/>
    <w:rsid w:val="00042A4A"/>
    <w:rsid w:val="00044292"/>
    <w:rsid w:val="000442E2"/>
    <w:rsid w:val="00044844"/>
    <w:rsid w:val="00044D4B"/>
    <w:rsid w:val="00045D80"/>
    <w:rsid w:val="0004664E"/>
    <w:rsid w:val="00046D65"/>
    <w:rsid w:val="0005041A"/>
    <w:rsid w:val="00051119"/>
    <w:rsid w:val="0005172C"/>
    <w:rsid w:val="0005249A"/>
    <w:rsid w:val="00053C33"/>
    <w:rsid w:val="00054AD2"/>
    <w:rsid w:val="00055191"/>
    <w:rsid w:val="000551F7"/>
    <w:rsid w:val="000554B4"/>
    <w:rsid w:val="000567EE"/>
    <w:rsid w:val="00060323"/>
    <w:rsid w:val="00060AA5"/>
    <w:rsid w:val="00060AFA"/>
    <w:rsid w:val="00061574"/>
    <w:rsid w:val="000634FF"/>
    <w:rsid w:val="00067EC1"/>
    <w:rsid w:val="000700F8"/>
    <w:rsid w:val="00070E06"/>
    <w:rsid w:val="00070F0B"/>
    <w:rsid w:val="0007196E"/>
    <w:rsid w:val="00071FE1"/>
    <w:rsid w:val="00072989"/>
    <w:rsid w:val="00073245"/>
    <w:rsid w:val="0007410E"/>
    <w:rsid w:val="00074BC3"/>
    <w:rsid w:val="0007666F"/>
    <w:rsid w:val="00077E39"/>
    <w:rsid w:val="000805CD"/>
    <w:rsid w:val="00081522"/>
    <w:rsid w:val="000815CA"/>
    <w:rsid w:val="0008177D"/>
    <w:rsid w:val="000823DA"/>
    <w:rsid w:val="00082419"/>
    <w:rsid w:val="000846F5"/>
    <w:rsid w:val="00084EF4"/>
    <w:rsid w:val="00085262"/>
    <w:rsid w:val="00085D0E"/>
    <w:rsid w:val="00090654"/>
    <w:rsid w:val="00092426"/>
    <w:rsid w:val="0009263E"/>
    <w:rsid w:val="0009438B"/>
    <w:rsid w:val="000944B5"/>
    <w:rsid w:val="00095ABC"/>
    <w:rsid w:val="00095D6B"/>
    <w:rsid w:val="000A1FB6"/>
    <w:rsid w:val="000A24E3"/>
    <w:rsid w:val="000A2914"/>
    <w:rsid w:val="000A33BF"/>
    <w:rsid w:val="000A42C4"/>
    <w:rsid w:val="000A43C2"/>
    <w:rsid w:val="000A494D"/>
    <w:rsid w:val="000A4A0F"/>
    <w:rsid w:val="000A4CEC"/>
    <w:rsid w:val="000A51F2"/>
    <w:rsid w:val="000A5AAF"/>
    <w:rsid w:val="000A7C32"/>
    <w:rsid w:val="000A7E3F"/>
    <w:rsid w:val="000B25C8"/>
    <w:rsid w:val="000B4370"/>
    <w:rsid w:val="000B4C12"/>
    <w:rsid w:val="000B4C69"/>
    <w:rsid w:val="000B5477"/>
    <w:rsid w:val="000B5901"/>
    <w:rsid w:val="000B6309"/>
    <w:rsid w:val="000B63A2"/>
    <w:rsid w:val="000B73F5"/>
    <w:rsid w:val="000B77DD"/>
    <w:rsid w:val="000C07FD"/>
    <w:rsid w:val="000C2887"/>
    <w:rsid w:val="000C3A2B"/>
    <w:rsid w:val="000C4D4C"/>
    <w:rsid w:val="000C58E9"/>
    <w:rsid w:val="000C5A5D"/>
    <w:rsid w:val="000C715C"/>
    <w:rsid w:val="000C77AE"/>
    <w:rsid w:val="000D2AC5"/>
    <w:rsid w:val="000D367C"/>
    <w:rsid w:val="000D40A5"/>
    <w:rsid w:val="000D4457"/>
    <w:rsid w:val="000D4E6E"/>
    <w:rsid w:val="000D5203"/>
    <w:rsid w:val="000D6F7A"/>
    <w:rsid w:val="000D7FCF"/>
    <w:rsid w:val="000E04F6"/>
    <w:rsid w:val="000E18A0"/>
    <w:rsid w:val="000E3A49"/>
    <w:rsid w:val="000E41CE"/>
    <w:rsid w:val="000E54D4"/>
    <w:rsid w:val="000E599B"/>
    <w:rsid w:val="000E78C7"/>
    <w:rsid w:val="000F0395"/>
    <w:rsid w:val="000F0515"/>
    <w:rsid w:val="000F1654"/>
    <w:rsid w:val="000F217C"/>
    <w:rsid w:val="000F2AA4"/>
    <w:rsid w:val="000F485E"/>
    <w:rsid w:val="000F5504"/>
    <w:rsid w:val="000F5B6F"/>
    <w:rsid w:val="000F72E2"/>
    <w:rsid w:val="000F7F69"/>
    <w:rsid w:val="001004BC"/>
    <w:rsid w:val="001010D9"/>
    <w:rsid w:val="00101E05"/>
    <w:rsid w:val="00102F7C"/>
    <w:rsid w:val="00103C58"/>
    <w:rsid w:val="001050AB"/>
    <w:rsid w:val="001053FD"/>
    <w:rsid w:val="0010646C"/>
    <w:rsid w:val="00107D12"/>
    <w:rsid w:val="00112D76"/>
    <w:rsid w:val="00115422"/>
    <w:rsid w:val="00115436"/>
    <w:rsid w:val="001167EF"/>
    <w:rsid w:val="00116974"/>
    <w:rsid w:val="00121576"/>
    <w:rsid w:val="0012493A"/>
    <w:rsid w:val="00124E11"/>
    <w:rsid w:val="001253B3"/>
    <w:rsid w:val="00125EE1"/>
    <w:rsid w:val="00126D70"/>
    <w:rsid w:val="00127301"/>
    <w:rsid w:val="00127C3E"/>
    <w:rsid w:val="00127DF9"/>
    <w:rsid w:val="00130696"/>
    <w:rsid w:val="00134AB1"/>
    <w:rsid w:val="00134B3E"/>
    <w:rsid w:val="00134D17"/>
    <w:rsid w:val="00135E72"/>
    <w:rsid w:val="00136AFA"/>
    <w:rsid w:val="001374BA"/>
    <w:rsid w:val="00137E18"/>
    <w:rsid w:val="00142322"/>
    <w:rsid w:val="00146065"/>
    <w:rsid w:val="00146371"/>
    <w:rsid w:val="00151078"/>
    <w:rsid w:val="00151666"/>
    <w:rsid w:val="00151887"/>
    <w:rsid w:val="00156A81"/>
    <w:rsid w:val="0015709F"/>
    <w:rsid w:val="00161AAA"/>
    <w:rsid w:val="0016242D"/>
    <w:rsid w:val="00162E5B"/>
    <w:rsid w:val="0016368B"/>
    <w:rsid w:val="00164255"/>
    <w:rsid w:val="00164B06"/>
    <w:rsid w:val="00164CE2"/>
    <w:rsid w:val="001650E6"/>
    <w:rsid w:val="001652A8"/>
    <w:rsid w:val="00167883"/>
    <w:rsid w:val="00167C09"/>
    <w:rsid w:val="00167E38"/>
    <w:rsid w:val="00171D46"/>
    <w:rsid w:val="00173E85"/>
    <w:rsid w:val="00175816"/>
    <w:rsid w:val="00176C34"/>
    <w:rsid w:val="0017759B"/>
    <w:rsid w:val="00182994"/>
    <w:rsid w:val="00182F93"/>
    <w:rsid w:val="00183DF6"/>
    <w:rsid w:val="00184675"/>
    <w:rsid w:val="00184C24"/>
    <w:rsid w:val="00184D81"/>
    <w:rsid w:val="001859B8"/>
    <w:rsid w:val="0018795C"/>
    <w:rsid w:val="00187B22"/>
    <w:rsid w:val="00193EF8"/>
    <w:rsid w:val="0019486E"/>
    <w:rsid w:val="00194FE0"/>
    <w:rsid w:val="001950FB"/>
    <w:rsid w:val="00195919"/>
    <w:rsid w:val="00196940"/>
    <w:rsid w:val="00196D16"/>
    <w:rsid w:val="00196D7D"/>
    <w:rsid w:val="0019765B"/>
    <w:rsid w:val="001A0A4E"/>
    <w:rsid w:val="001A1062"/>
    <w:rsid w:val="001A1B6B"/>
    <w:rsid w:val="001A1C62"/>
    <w:rsid w:val="001A2096"/>
    <w:rsid w:val="001A3303"/>
    <w:rsid w:val="001A4592"/>
    <w:rsid w:val="001A4EC9"/>
    <w:rsid w:val="001A4FA2"/>
    <w:rsid w:val="001A52AE"/>
    <w:rsid w:val="001A5C04"/>
    <w:rsid w:val="001A5C80"/>
    <w:rsid w:val="001A6E9E"/>
    <w:rsid w:val="001B04B1"/>
    <w:rsid w:val="001B0C0F"/>
    <w:rsid w:val="001B152E"/>
    <w:rsid w:val="001B257B"/>
    <w:rsid w:val="001B2A68"/>
    <w:rsid w:val="001B2A96"/>
    <w:rsid w:val="001B2D5D"/>
    <w:rsid w:val="001B6D52"/>
    <w:rsid w:val="001B747F"/>
    <w:rsid w:val="001B7AA7"/>
    <w:rsid w:val="001C2496"/>
    <w:rsid w:val="001C2D3F"/>
    <w:rsid w:val="001C34FE"/>
    <w:rsid w:val="001C3723"/>
    <w:rsid w:val="001C4B23"/>
    <w:rsid w:val="001C5B56"/>
    <w:rsid w:val="001C6772"/>
    <w:rsid w:val="001C6D12"/>
    <w:rsid w:val="001C774F"/>
    <w:rsid w:val="001C7A49"/>
    <w:rsid w:val="001D0182"/>
    <w:rsid w:val="001D0872"/>
    <w:rsid w:val="001D1251"/>
    <w:rsid w:val="001D2DA8"/>
    <w:rsid w:val="001D3033"/>
    <w:rsid w:val="001D4212"/>
    <w:rsid w:val="001D43E2"/>
    <w:rsid w:val="001D4687"/>
    <w:rsid w:val="001D664F"/>
    <w:rsid w:val="001D7B00"/>
    <w:rsid w:val="001E06A0"/>
    <w:rsid w:val="001E138A"/>
    <w:rsid w:val="001E2705"/>
    <w:rsid w:val="001E2FB9"/>
    <w:rsid w:val="001E3CAF"/>
    <w:rsid w:val="001E4CB4"/>
    <w:rsid w:val="001E58EA"/>
    <w:rsid w:val="001E7834"/>
    <w:rsid w:val="001F0E13"/>
    <w:rsid w:val="001F0FC6"/>
    <w:rsid w:val="001F200F"/>
    <w:rsid w:val="001F2CF1"/>
    <w:rsid w:val="001F3DF8"/>
    <w:rsid w:val="001F57C9"/>
    <w:rsid w:val="001F61C3"/>
    <w:rsid w:val="001F6251"/>
    <w:rsid w:val="001F67CE"/>
    <w:rsid w:val="001F7B69"/>
    <w:rsid w:val="002000D1"/>
    <w:rsid w:val="002003EC"/>
    <w:rsid w:val="002004DD"/>
    <w:rsid w:val="002004E2"/>
    <w:rsid w:val="00202839"/>
    <w:rsid w:val="00207FBA"/>
    <w:rsid w:val="00210246"/>
    <w:rsid w:val="00211407"/>
    <w:rsid w:val="002114B0"/>
    <w:rsid w:val="0021190D"/>
    <w:rsid w:val="0021382C"/>
    <w:rsid w:val="00213DAF"/>
    <w:rsid w:val="002150F1"/>
    <w:rsid w:val="00216373"/>
    <w:rsid w:val="00216DD3"/>
    <w:rsid w:val="0022108E"/>
    <w:rsid w:val="00221956"/>
    <w:rsid w:val="00223CB9"/>
    <w:rsid w:val="00224344"/>
    <w:rsid w:val="00224D75"/>
    <w:rsid w:val="00225FED"/>
    <w:rsid w:val="00226A58"/>
    <w:rsid w:val="00227954"/>
    <w:rsid w:val="002314D3"/>
    <w:rsid w:val="002318EE"/>
    <w:rsid w:val="00231A78"/>
    <w:rsid w:val="00233FD9"/>
    <w:rsid w:val="00235440"/>
    <w:rsid w:val="002361DA"/>
    <w:rsid w:val="002374D9"/>
    <w:rsid w:val="00241B68"/>
    <w:rsid w:val="00241F2E"/>
    <w:rsid w:val="00244E17"/>
    <w:rsid w:val="0024567C"/>
    <w:rsid w:val="00245D85"/>
    <w:rsid w:val="0024775A"/>
    <w:rsid w:val="00247BA9"/>
    <w:rsid w:val="002508AC"/>
    <w:rsid w:val="002514D3"/>
    <w:rsid w:val="002517C9"/>
    <w:rsid w:val="00251B69"/>
    <w:rsid w:val="00253705"/>
    <w:rsid w:val="002538B6"/>
    <w:rsid w:val="002538D7"/>
    <w:rsid w:val="00254422"/>
    <w:rsid w:val="00254ECB"/>
    <w:rsid w:val="0025534F"/>
    <w:rsid w:val="00255898"/>
    <w:rsid w:val="00255FFA"/>
    <w:rsid w:val="00256611"/>
    <w:rsid w:val="00257152"/>
    <w:rsid w:val="00257DFA"/>
    <w:rsid w:val="00260708"/>
    <w:rsid w:val="00260B9D"/>
    <w:rsid w:val="00262019"/>
    <w:rsid w:val="002642A4"/>
    <w:rsid w:val="0026491C"/>
    <w:rsid w:val="00265238"/>
    <w:rsid w:val="002652CC"/>
    <w:rsid w:val="00270C9E"/>
    <w:rsid w:val="00270DBE"/>
    <w:rsid w:val="00272065"/>
    <w:rsid w:val="002723F1"/>
    <w:rsid w:val="002729AB"/>
    <w:rsid w:val="00272AFE"/>
    <w:rsid w:val="00273632"/>
    <w:rsid w:val="002736E1"/>
    <w:rsid w:val="00274B11"/>
    <w:rsid w:val="00274CCB"/>
    <w:rsid w:val="002753CB"/>
    <w:rsid w:val="00276139"/>
    <w:rsid w:val="00276A01"/>
    <w:rsid w:val="00276C66"/>
    <w:rsid w:val="00276FAB"/>
    <w:rsid w:val="00277B0D"/>
    <w:rsid w:val="00277D31"/>
    <w:rsid w:val="0028025B"/>
    <w:rsid w:val="002802FB"/>
    <w:rsid w:val="00280D73"/>
    <w:rsid w:val="00281A37"/>
    <w:rsid w:val="00282195"/>
    <w:rsid w:val="002821ED"/>
    <w:rsid w:val="0028386D"/>
    <w:rsid w:val="00283CF4"/>
    <w:rsid w:val="00283DD3"/>
    <w:rsid w:val="00284881"/>
    <w:rsid w:val="00284BF7"/>
    <w:rsid w:val="002856CC"/>
    <w:rsid w:val="00286398"/>
    <w:rsid w:val="002874B7"/>
    <w:rsid w:val="002900E3"/>
    <w:rsid w:val="0029175B"/>
    <w:rsid w:val="00293DF4"/>
    <w:rsid w:val="00294A9B"/>
    <w:rsid w:val="002954CF"/>
    <w:rsid w:val="002962C7"/>
    <w:rsid w:val="00297BE4"/>
    <w:rsid w:val="002A1869"/>
    <w:rsid w:val="002A2631"/>
    <w:rsid w:val="002A2D4A"/>
    <w:rsid w:val="002A5AE3"/>
    <w:rsid w:val="002A6E98"/>
    <w:rsid w:val="002B042F"/>
    <w:rsid w:val="002B08B3"/>
    <w:rsid w:val="002B0F3E"/>
    <w:rsid w:val="002B1165"/>
    <w:rsid w:val="002B1184"/>
    <w:rsid w:val="002B23F9"/>
    <w:rsid w:val="002B28E9"/>
    <w:rsid w:val="002B2DF0"/>
    <w:rsid w:val="002B34BF"/>
    <w:rsid w:val="002B4A0B"/>
    <w:rsid w:val="002B5904"/>
    <w:rsid w:val="002B6207"/>
    <w:rsid w:val="002B6682"/>
    <w:rsid w:val="002B6DA9"/>
    <w:rsid w:val="002C0263"/>
    <w:rsid w:val="002C1D9E"/>
    <w:rsid w:val="002C2118"/>
    <w:rsid w:val="002C2337"/>
    <w:rsid w:val="002C3E97"/>
    <w:rsid w:val="002C55BC"/>
    <w:rsid w:val="002C6204"/>
    <w:rsid w:val="002C65D4"/>
    <w:rsid w:val="002D1D53"/>
    <w:rsid w:val="002D571A"/>
    <w:rsid w:val="002D5A28"/>
    <w:rsid w:val="002D6D06"/>
    <w:rsid w:val="002D72A6"/>
    <w:rsid w:val="002D7ABA"/>
    <w:rsid w:val="002E3BB7"/>
    <w:rsid w:val="002E4C2E"/>
    <w:rsid w:val="002E53FA"/>
    <w:rsid w:val="002E58E6"/>
    <w:rsid w:val="002F038F"/>
    <w:rsid w:val="002F0F01"/>
    <w:rsid w:val="002F1920"/>
    <w:rsid w:val="002F1A2E"/>
    <w:rsid w:val="002F2E04"/>
    <w:rsid w:val="002F3949"/>
    <w:rsid w:val="002F503E"/>
    <w:rsid w:val="002F567F"/>
    <w:rsid w:val="003035AE"/>
    <w:rsid w:val="003051CE"/>
    <w:rsid w:val="00305788"/>
    <w:rsid w:val="00311C4B"/>
    <w:rsid w:val="00312A5F"/>
    <w:rsid w:val="00312BD9"/>
    <w:rsid w:val="003134BA"/>
    <w:rsid w:val="003139AE"/>
    <w:rsid w:val="00313C0B"/>
    <w:rsid w:val="00313FF7"/>
    <w:rsid w:val="00314BA3"/>
    <w:rsid w:val="00315C3B"/>
    <w:rsid w:val="0031609B"/>
    <w:rsid w:val="003172D2"/>
    <w:rsid w:val="00320121"/>
    <w:rsid w:val="00321400"/>
    <w:rsid w:val="00322083"/>
    <w:rsid w:val="003223D9"/>
    <w:rsid w:val="00323275"/>
    <w:rsid w:val="00323CD2"/>
    <w:rsid w:val="00325107"/>
    <w:rsid w:val="00326830"/>
    <w:rsid w:val="003268D5"/>
    <w:rsid w:val="00326D74"/>
    <w:rsid w:val="003304D7"/>
    <w:rsid w:val="00330509"/>
    <w:rsid w:val="00331BDC"/>
    <w:rsid w:val="00332492"/>
    <w:rsid w:val="00332670"/>
    <w:rsid w:val="00332E4F"/>
    <w:rsid w:val="00333026"/>
    <w:rsid w:val="003336AB"/>
    <w:rsid w:val="003352F3"/>
    <w:rsid w:val="00335CA9"/>
    <w:rsid w:val="00335CBC"/>
    <w:rsid w:val="003370C8"/>
    <w:rsid w:val="003374E3"/>
    <w:rsid w:val="00340D6D"/>
    <w:rsid w:val="00341522"/>
    <w:rsid w:val="00341C53"/>
    <w:rsid w:val="00342BB7"/>
    <w:rsid w:val="00342F57"/>
    <w:rsid w:val="00344531"/>
    <w:rsid w:val="00344C45"/>
    <w:rsid w:val="00344C96"/>
    <w:rsid w:val="00344F05"/>
    <w:rsid w:val="00345887"/>
    <w:rsid w:val="00345DC3"/>
    <w:rsid w:val="0034661A"/>
    <w:rsid w:val="00346C86"/>
    <w:rsid w:val="00347CA4"/>
    <w:rsid w:val="00350BD7"/>
    <w:rsid w:val="00355D36"/>
    <w:rsid w:val="00355FDB"/>
    <w:rsid w:val="003570E8"/>
    <w:rsid w:val="00360028"/>
    <w:rsid w:val="003605BE"/>
    <w:rsid w:val="00360FC4"/>
    <w:rsid w:val="00361305"/>
    <w:rsid w:val="00361E33"/>
    <w:rsid w:val="00362DD4"/>
    <w:rsid w:val="0036361E"/>
    <w:rsid w:val="00363F98"/>
    <w:rsid w:val="003640FA"/>
    <w:rsid w:val="003646B0"/>
    <w:rsid w:val="003654C8"/>
    <w:rsid w:val="003658F4"/>
    <w:rsid w:val="00366B04"/>
    <w:rsid w:val="00370ACB"/>
    <w:rsid w:val="0037294E"/>
    <w:rsid w:val="0037459A"/>
    <w:rsid w:val="003749D0"/>
    <w:rsid w:val="00374CDE"/>
    <w:rsid w:val="00374CEB"/>
    <w:rsid w:val="00375455"/>
    <w:rsid w:val="00376611"/>
    <w:rsid w:val="00376FEE"/>
    <w:rsid w:val="00377538"/>
    <w:rsid w:val="003800B3"/>
    <w:rsid w:val="00381B4F"/>
    <w:rsid w:val="0038334F"/>
    <w:rsid w:val="00383A45"/>
    <w:rsid w:val="00385001"/>
    <w:rsid w:val="00385964"/>
    <w:rsid w:val="0038680E"/>
    <w:rsid w:val="0038761B"/>
    <w:rsid w:val="00387634"/>
    <w:rsid w:val="003900E1"/>
    <w:rsid w:val="00391103"/>
    <w:rsid w:val="00392617"/>
    <w:rsid w:val="00393289"/>
    <w:rsid w:val="00395073"/>
    <w:rsid w:val="00395E07"/>
    <w:rsid w:val="00396939"/>
    <w:rsid w:val="003969E4"/>
    <w:rsid w:val="0039738A"/>
    <w:rsid w:val="003A034C"/>
    <w:rsid w:val="003A109A"/>
    <w:rsid w:val="003A43CA"/>
    <w:rsid w:val="003A62EF"/>
    <w:rsid w:val="003A6FB1"/>
    <w:rsid w:val="003A713B"/>
    <w:rsid w:val="003A7FC1"/>
    <w:rsid w:val="003B06E3"/>
    <w:rsid w:val="003B0C8B"/>
    <w:rsid w:val="003B2626"/>
    <w:rsid w:val="003B502C"/>
    <w:rsid w:val="003B5AE0"/>
    <w:rsid w:val="003B7915"/>
    <w:rsid w:val="003C01A6"/>
    <w:rsid w:val="003C1059"/>
    <w:rsid w:val="003C1A82"/>
    <w:rsid w:val="003C2DF3"/>
    <w:rsid w:val="003C33AA"/>
    <w:rsid w:val="003C35E8"/>
    <w:rsid w:val="003C40BC"/>
    <w:rsid w:val="003C45B8"/>
    <w:rsid w:val="003C53F4"/>
    <w:rsid w:val="003C5B1F"/>
    <w:rsid w:val="003C7DDD"/>
    <w:rsid w:val="003D16A4"/>
    <w:rsid w:val="003D41A5"/>
    <w:rsid w:val="003D41BE"/>
    <w:rsid w:val="003D44AF"/>
    <w:rsid w:val="003D4635"/>
    <w:rsid w:val="003D5A57"/>
    <w:rsid w:val="003D6408"/>
    <w:rsid w:val="003E11CE"/>
    <w:rsid w:val="003E33A0"/>
    <w:rsid w:val="003E3E64"/>
    <w:rsid w:val="003E418A"/>
    <w:rsid w:val="003E4A83"/>
    <w:rsid w:val="003E4C46"/>
    <w:rsid w:val="003E565A"/>
    <w:rsid w:val="003E5CD2"/>
    <w:rsid w:val="003E66C6"/>
    <w:rsid w:val="003E6E50"/>
    <w:rsid w:val="003E7162"/>
    <w:rsid w:val="003E741A"/>
    <w:rsid w:val="003E767B"/>
    <w:rsid w:val="003E7E55"/>
    <w:rsid w:val="003F06DA"/>
    <w:rsid w:val="003F0C2B"/>
    <w:rsid w:val="003F122C"/>
    <w:rsid w:val="003F1B77"/>
    <w:rsid w:val="003F3075"/>
    <w:rsid w:val="003F6695"/>
    <w:rsid w:val="003F686B"/>
    <w:rsid w:val="003F6EEC"/>
    <w:rsid w:val="003F71FB"/>
    <w:rsid w:val="003F7A79"/>
    <w:rsid w:val="00400733"/>
    <w:rsid w:val="00400B34"/>
    <w:rsid w:val="00400D2D"/>
    <w:rsid w:val="004022F6"/>
    <w:rsid w:val="004027C8"/>
    <w:rsid w:val="00402FEA"/>
    <w:rsid w:val="00403672"/>
    <w:rsid w:val="00405D60"/>
    <w:rsid w:val="00406303"/>
    <w:rsid w:val="00407938"/>
    <w:rsid w:val="004102A6"/>
    <w:rsid w:val="00410BCA"/>
    <w:rsid w:val="00410F9A"/>
    <w:rsid w:val="004117DF"/>
    <w:rsid w:val="00412B5A"/>
    <w:rsid w:val="0041421D"/>
    <w:rsid w:val="00414281"/>
    <w:rsid w:val="00414F01"/>
    <w:rsid w:val="004150E0"/>
    <w:rsid w:val="00417847"/>
    <w:rsid w:val="004203A2"/>
    <w:rsid w:val="00420DBD"/>
    <w:rsid w:val="00421FAF"/>
    <w:rsid w:val="00422193"/>
    <w:rsid w:val="004225CE"/>
    <w:rsid w:val="0042360E"/>
    <w:rsid w:val="004241DC"/>
    <w:rsid w:val="004244CF"/>
    <w:rsid w:val="00426614"/>
    <w:rsid w:val="004269AF"/>
    <w:rsid w:val="00430B9A"/>
    <w:rsid w:val="00430DEC"/>
    <w:rsid w:val="004311E3"/>
    <w:rsid w:val="00431250"/>
    <w:rsid w:val="00431CCE"/>
    <w:rsid w:val="00431E90"/>
    <w:rsid w:val="00432CE9"/>
    <w:rsid w:val="004335D8"/>
    <w:rsid w:val="00433984"/>
    <w:rsid w:val="0043433B"/>
    <w:rsid w:val="0043460B"/>
    <w:rsid w:val="004346CA"/>
    <w:rsid w:val="00434FC8"/>
    <w:rsid w:val="004359F5"/>
    <w:rsid w:val="00435DBA"/>
    <w:rsid w:val="00444B01"/>
    <w:rsid w:val="004464A4"/>
    <w:rsid w:val="0044665E"/>
    <w:rsid w:val="00446F2D"/>
    <w:rsid w:val="00447B55"/>
    <w:rsid w:val="00450784"/>
    <w:rsid w:val="004511E3"/>
    <w:rsid w:val="00451F65"/>
    <w:rsid w:val="00452323"/>
    <w:rsid w:val="00452472"/>
    <w:rsid w:val="004524AB"/>
    <w:rsid w:val="004528C4"/>
    <w:rsid w:val="00452C90"/>
    <w:rsid w:val="00452F67"/>
    <w:rsid w:val="00453A33"/>
    <w:rsid w:val="00453FC7"/>
    <w:rsid w:val="004540FC"/>
    <w:rsid w:val="0045443E"/>
    <w:rsid w:val="004545A7"/>
    <w:rsid w:val="0045588F"/>
    <w:rsid w:val="004563F5"/>
    <w:rsid w:val="004568EB"/>
    <w:rsid w:val="0045766D"/>
    <w:rsid w:val="004606B8"/>
    <w:rsid w:val="00460889"/>
    <w:rsid w:val="00461093"/>
    <w:rsid w:val="0046170A"/>
    <w:rsid w:val="004618AB"/>
    <w:rsid w:val="00462E2D"/>
    <w:rsid w:val="00466315"/>
    <w:rsid w:val="00466BBD"/>
    <w:rsid w:val="0046712F"/>
    <w:rsid w:val="00470A73"/>
    <w:rsid w:val="004714C3"/>
    <w:rsid w:val="004715BA"/>
    <w:rsid w:val="0047171C"/>
    <w:rsid w:val="00472A2C"/>
    <w:rsid w:val="0047415E"/>
    <w:rsid w:val="0047422A"/>
    <w:rsid w:val="004742A8"/>
    <w:rsid w:val="00474B3C"/>
    <w:rsid w:val="0047507F"/>
    <w:rsid w:val="00476AEB"/>
    <w:rsid w:val="004778D6"/>
    <w:rsid w:val="0048020A"/>
    <w:rsid w:val="00480358"/>
    <w:rsid w:val="004803E7"/>
    <w:rsid w:val="00481AE0"/>
    <w:rsid w:val="004826CD"/>
    <w:rsid w:val="00482BD4"/>
    <w:rsid w:val="00482CEC"/>
    <w:rsid w:val="0048476F"/>
    <w:rsid w:val="00485A61"/>
    <w:rsid w:val="00486A09"/>
    <w:rsid w:val="0048774F"/>
    <w:rsid w:val="00487BA4"/>
    <w:rsid w:val="00490BCF"/>
    <w:rsid w:val="0049170E"/>
    <w:rsid w:val="00491EB5"/>
    <w:rsid w:val="00491FAC"/>
    <w:rsid w:val="00492778"/>
    <w:rsid w:val="00493898"/>
    <w:rsid w:val="00493AE4"/>
    <w:rsid w:val="00494A9B"/>
    <w:rsid w:val="00494B4B"/>
    <w:rsid w:val="00497014"/>
    <w:rsid w:val="0049729A"/>
    <w:rsid w:val="00497FC9"/>
    <w:rsid w:val="004A0318"/>
    <w:rsid w:val="004A059E"/>
    <w:rsid w:val="004A125D"/>
    <w:rsid w:val="004A1F23"/>
    <w:rsid w:val="004A2FF7"/>
    <w:rsid w:val="004A50C0"/>
    <w:rsid w:val="004A53B3"/>
    <w:rsid w:val="004A7454"/>
    <w:rsid w:val="004A7CBE"/>
    <w:rsid w:val="004B00C6"/>
    <w:rsid w:val="004B0105"/>
    <w:rsid w:val="004B042E"/>
    <w:rsid w:val="004B1416"/>
    <w:rsid w:val="004B1FF0"/>
    <w:rsid w:val="004B2D81"/>
    <w:rsid w:val="004B3D57"/>
    <w:rsid w:val="004B511B"/>
    <w:rsid w:val="004B6A9B"/>
    <w:rsid w:val="004B779E"/>
    <w:rsid w:val="004C0285"/>
    <w:rsid w:val="004C12CE"/>
    <w:rsid w:val="004C17E5"/>
    <w:rsid w:val="004C2D43"/>
    <w:rsid w:val="004C4766"/>
    <w:rsid w:val="004C50FD"/>
    <w:rsid w:val="004C51D8"/>
    <w:rsid w:val="004C6A5B"/>
    <w:rsid w:val="004C7721"/>
    <w:rsid w:val="004C7722"/>
    <w:rsid w:val="004C7921"/>
    <w:rsid w:val="004D02D7"/>
    <w:rsid w:val="004D191F"/>
    <w:rsid w:val="004D2CFE"/>
    <w:rsid w:val="004D2EC9"/>
    <w:rsid w:val="004D321E"/>
    <w:rsid w:val="004D3CC4"/>
    <w:rsid w:val="004D4370"/>
    <w:rsid w:val="004D599B"/>
    <w:rsid w:val="004D61F4"/>
    <w:rsid w:val="004D6B56"/>
    <w:rsid w:val="004E0117"/>
    <w:rsid w:val="004E1EE5"/>
    <w:rsid w:val="004E3713"/>
    <w:rsid w:val="004E3F47"/>
    <w:rsid w:val="004E6FC7"/>
    <w:rsid w:val="004E7B19"/>
    <w:rsid w:val="004F02E6"/>
    <w:rsid w:val="004F0D7E"/>
    <w:rsid w:val="004F1074"/>
    <w:rsid w:val="004F1194"/>
    <w:rsid w:val="004F1EB4"/>
    <w:rsid w:val="004F2133"/>
    <w:rsid w:val="004F2185"/>
    <w:rsid w:val="004F2ADB"/>
    <w:rsid w:val="004F4BA8"/>
    <w:rsid w:val="004F50BD"/>
    <w:rsid w:val="004F51B1"/>
    <w:rsid w:val="004F67E5"/>
    <w:rsid w:val="00500475"/>
    <w:rsid w:val="005020F0"/>
    <w:rsid w:val="00502AEC"/>
    <w:rsid w:val="00503611"/>
    <w:rsid w:val="00503B94"/>
    <w:rsid w:val="005049A2"/>
    <w:rsid w:val="00504B5E"/>
    <w:rsid w:val="0050579F"/>
    <w:rsid w:val="00505D89"/>
    <w:rsid w:val="0050753E"/>
    <w:rsid w:val="00507F19"/>
    <w:rsid w:val="005100C7"/>
    <w:rsid w:val="0051064C"/>
    <w:rsid w:val="00513595"/>
    <w:rsid w:val="005136FB"/>
    <w:rsid w:val="00513A24"/>
    <w:rsid w:val="00513C66"/>
    <w:rsid w:val="00513FB9"/>
    <w:rsid w:val="00514BD7"/>
    <w:rsid w:val="00515E93"/>
    <w:rsid w:val="00515F47"/>
    <w:rsid w:val="0051609E"/>
    <w:rsid w:val="00520066"/>
    <w:rsid w:val="00520D99"/>
    <w:rsid w:val="00522BE6"/>
    <w:rsid w:val="00522D97"/>
    <w:rsid w:val="00523DBC"/>
    <w:rsid w:val="00524785"/>
    <w:rsid w:val="00525A8F"/>
    <w:rsid w:val="00525D27"/>
    <w:rsid w:val="0052797A"/>
    <w:rsid w:val="00527EB9"/>
    <w:rsid w:val="00531F16"/>
    <w:rsid w:val="00534464"/>
    <w:rsid w:val="00534E82"/>
    <w:rsid w:val="00535FB3"/>
    <w:rsid w:val="0053765D"/>
    <w:rsid w:val="005377AD"/>
    <w:rsid w:val="00540437"/>
    <w:rsid w:val="005409A1"/>
    <w:rsid w:val="00541F67"/>
    <w:rsid w:val="005421A3"/>
    <w:rsid w:val="00542FBF"/>
    <w:rsid w:val="00544C80"/>
    <w:rsid w:val="00545871"/>
    <w:rsid w:val="005478EE"/>
    <w:rsid w:val="0055022D"/>
    <w:rsid w:val="00550C0D"/>
    <w:rsid w:val="00552428"/>
    <w:rsid w:val="0055364C"/>
    <w:rsid w:val="00553B51"/>
    <w:rsid w:val="00554C3A"/>
    <w:rsid w:val="00555C98"/>
    <w:rsid w:val="005572DB"/>
    <w:rsid w:val="00557CFE"/>
    <w:rsid w:val="00561714"/>
    <w:rsid w:val="00561B34"/>
    <w:rsid w:val="00563264"/>
    <w:rsid w:val="0056460C"/>
    <w:rsid w:val="00565976"/>
    <w:rsid w:val="00565D75"/>
    <w:rsid w:val="00566646"/>
    <w:rsid w:val="00566B41"/>
    <w:rsid w:val="00566DA8"/>
    <w:rsid w:val="005673E5"/>
    <w:rsid w:val="00567FC9"/>
    <w:rsid w:val="00570673"/>
    <w:rsid w:val="00571EF1"/>
    <w:rsid w:val="005761B7"/>
    <w:rsid w:val="00576D1D"/>
    <w:rsid w:val="00576FB7"/>
    <w:rsid w:val="005773CD"/>
    <w:rsid w:val="00580DC3"/>
    <w:rsid w:val="005836CA"/>
    <w:rsid w:val="00583F48"/>
    <w:rsid w:val="00585CE0"/>
    <w:rsid w:val="0058641C"/>
    <w:rsid w:val="00586727"/>
    <w:rsid w:val="00586C86"/>
    <w:rsid w:val="00587375"/>
    <w:rsid w:val="00587575"/>
    <w:rsid w:val="005902CF"/>
    <w:rsid w:val="00590FDD"/>
    <w:rsid w:val="0059134C"/>
    <w:rsid w:val="005918C1"/>
    <w:rsid w:val="005918D3"/>
    <w:rsid w:val="0059365A"/>
    <w:rsid w:val="00595268"/>
    <w:rsid w:val="005967E1"/>
    <w:rsid w:val="005A0778"/>
    <w:rsid w:val="005A1190"/>
    <w:rsid w:val="005A18E6"/>
    <w:rsid w:val="005A1DFF"/>
    <w:rsid w:val="005A3AB7"/>
    <w:rsid w:val="005A4C25"/>
    <w:rsid w:val="005A5182"/>
    <w:rsid w:val="005A6434"/>
    <w:rsid w:val="005A6500"/>
    <w:rsid w:val="005B0C7A"/>
    <w:rsid w:val="005B1D93"/>
    <w:rsid w:val="005B2677"/>
    <w:rsid w:val="005B6182"/>
    <w:rsid w:val="005B73FF"/>
    <w:rsid w:val="005B7A12"/>
    <w:rsid w:val="005B7A64"/>
    <w:rsid w:val="005C268E"/>
    <w:rsid w:val="005C3082"/>
    <w:rsid w:val="005C6601"/>
    <w:rsid w:val="005C67D5"/>
    <w:rsid w:val="005D0C92"/>
    <w:rsid w:val="005D2313"/>
    <w:rsid w:val="005D37CB"/>
    <w:rsid w:val="005D39C2"/>
    <w:rsid w:val="005D48CC"/>
    <w:rsid w:val="005D52BB"/>
    <w:rsid w:val="005D5439"/>
    <w:rsid w:val="005D5463"/>
    <w:rsid w:val="005D5F1A"/>
    <w:rsid w:val="005D6017"/>
    <w:rsid w:val="005D70B2"/>
    <w:rsid w:val="005E1C58"/>
    <w:rsid w:val="005E2BD9"/>
    <w:rsid w:val="005E3BFF"/>
    <w:rsid w:val="005E4188"/>
    <w:rsid w:val="005E4602"/>
    <w:rsid w:val="005E494A"/>
    <w:rsid w:val="005E4B3D"/>
    <w:rsid w:val="005E4B66"/>
    <w:rsid w:val="005E576A"/>
    <w:rsid w:val="005E661C"/>
    <w:rsid w:val="005E6768"/>
    <w:rsid w:val="005F07B8"/>
    <w:rsid w:val="005F0833"/>
    <w:rsid w:val="005F1079"/>
    <w:rsid w:val="005F1604"/>
    <w:rsid w:val="005F1BBE"/>
    <w:rsid w:val="005F2567"/>
    <w:rsid w:val="005F3632"/>
    <w:rsid w:val="005F3C8C"/>
    <w:rsid w:val="005F4716"/>
    <w:rsid w:val="005F48DA"/>
    <w:rsid w:val="005F4EBC"/>
    <w:rsid w:val="005F534B"/>
    <w:rsid w:val="005F64C6"/>
    <w:rsid w:val="005F64E8"/>
    <w:rsid w:val="005F694B"/>
    <w:rsid w:val="005F6965"/>
    <w:rsid w:val="005F7331"/>
    <w:rsid w:val="005F7B1B"/>
    <w:rsid w:val="0060136A"/>
    <w:rsid w:val="006024F3"/>
    <w:rsid w:val="0060403B"/>
    <w:rsid w:val="00604173"/>
    <w:rsid w:val="00604277"/>
    <w:rsid w:val="00605BC8"/>
    <w:rsid w:val="0060603A"/>
    <w:rsid w:val="00606B2D"/>
    <w:rsid w:val="00607F99"/>
    <w:rsid w:val="006110BC"/>
    <w:rsid w:val="006112D0"/>
    <w:rsid w:val="0061198B"/>
    <w:rsid w:val="00611C5B"/>
    <w:rsid w:val="0061218E"/>
    <w:rsid w:val="0061269B"/>
    <w:rsid w:val="006131B6"/>
    <w:rsid w:val="00613891"/>
    <w:rsid w:val="00613B71"/>
    <w:rsid w:val="00614926"/>
    <w:rsid w:val="00614D59"/>
    <w:rsid w:val="006155AC"/>
    <w:rsid w:val="00615B3C"/>
    <w:rsid w:val="0062090E"/>
    <w:rsid w:val="0062148B"/>
    <w:rsid w:val="00621FB9"/>
    <w:rsid w:val="0062240C"/>
    <w:rsid w:val="00623446"/>
    <w:rsid w:val="00623807"/>
    <w:rsid w:val="00623A72"/>
    <w:rsid w:val="00623A82"/>
    <w:rsid w:val="00625ACD"/>
    <w:rsid w:val="00625F9B"/>
    <w:rsid w:val="006265DD"/>
    <w:rsid w:val="006268E8"/>
    <w:rsid w:val="00626972"/>
    <w:rsid w:val="00627775"/>
    <w:rsid w:val="00627928"/>
    <w:rsid w:val="00627964"/>
    <w:rsid w:val="00627CBA"/>
    <w:rsid w:val="0063048C"/>
    <w:rsid w:val="00631053"/>
    <w:rsid w:val="00632113"/>
    <w:rsid w:val="0063258E"/>
    <w:rsid w:val="006325BE"/>
    <w:rsid w:val="006332CB"/>
    <w:rsid w:val="00634385"/>
    <w:rsid w:val="0063515C"/>
    <w:rsid w:val="006356E4"/>
    <w:rsid w:val="00635E5F"/>
    <w:rsid w:val="00636F11"/>
    <w:rsid w:val="006371FB"/>
    <w:rsid w:val="006375FF"/>
    <w:rsid w:val="00637867"/>
    <w:rsid w:val="006416EF"/>
    <w:rsid w:val="00643A33"/>
    <w:rsid w:val="00646081"/>
    <w:rsid w:val="0064693E"/>
    <w:rsid w:val="00646BF4"/>
    <w:rsid w:val="00646EAD"/>
    <w:rsid w:val="00646F2E"/>
    <w:rsid w:val="00650C82"/>
    <w:rsid w:val="00651D29"/>
    <w:rsid w:val="00652A7D"/>
    <w:rsid w:val="00654088"/>
    <w:rsid w:val="00656209"/>
    <w:rsid w:val="0065672D"/>
    <w:rsid w:val="006568A1"/>
    <w:rsid w:val="00657771"/>
    <w:rsid w:val="00660C8D"/>
    <w:rsid w:val="006619FB"/>
    <w:rsid w:val="00661CD8"/>
    <w:rsid w:val="00662770"/>
    <w:rsid w:val="00663BDB"/>
    <w:rsid w:val="0066405F"/>
    <w:rsid w:val="00665A2A"/>
    <w:rsid w:val="00670A4E"/>
    <w:rsid w:val="0067134F"/>
    <w:rsid w:val="006718DC"/>
    <w:rsid w:val="00672A19"/>
    <w:rsid w:val="0067393D"/>
    <w:rsid w:val="00675DD6"/>
    <w:rsid w:val="00675E30"/>
    <w:rsid w:val="00675FDB"/>
    <w:rsid w:val="006776E1"/>
    <w:rsid w:val="00677898"/>
    <w:rsid w:val="00677F75"/>
    <w:rsid w:val="00680064"/>
    <w:rsid w:val="00680F1E"/>
    <w:rsid w:val="006816E1"/>
    <w:rsid w:val="00681D1D"/>
    <w:rsid w:val="0068280A"/>
    <w:rsid w:val="00682FB5"/>
    <w:rsid w:val="00684B82"/>
    <w:rsid w:val="00685740"/>
    <w:rsid w:val="006871EF"/>
    <w:rsid w:val="00687797"/>
    <w:rsid w:val="00687962"/>
    <w:rsid w:val="00687BA4"/>
    <w:rsid w:val="00691BE6"/>
    <w:rsid w:val="00692ABE"/>
    <w:rsid w:val="006931A0"/>
    <w:rsid w:val="00693378"/>
    <w:rsid w:val="00693899"/>
    <w:rsid w:val="006939A4"/>
    <w:rsid w:val="00693BD6"/>
    <w:rsid w:val="006946D8"/>
    <w:rsid w:val="006959DD"/>
    <w:rsid w:val="00696405"/>
    <w:rsid w:val="00696466"/>
    <w:rsid w:val="00696A78"/>
    <w:rsid w:val="00696BFC"/>
    <w:rsid w:val="00696D8B"/>
    <w:rsid w:val="00696EFD"/>
    <w:rsid w:val="006A0747"/>
    <w:rsid w:val="006A1945"/>
    <w:rsid w:val="006A1FB6"/>
    <w:rsid w:val="006A28FB"/>
    <w:rsid w:val="006A30AE"/>
    <w:rsid w:val="006A3552"/>
    <w:rsid w:val="006A373F"/>
    <w:rsid w:val="006A4717"/>
    <w:rsid w:val="006A5FFF"/>
    <w:rsid w:val="006A666A"/>
    <w:rsid w:val="006A721F"/>
    <w:rsid w:val="006A728E"/>
    <w:rsid w:val="006A7772"/>
    <w:rsid w:val="006B0804"/>
    <w:rsid w:val="006B0D06"/>
    <w:rsid w:val="006B17BD"/>
    <w:rsid w:val="006B17C0"/>
    <w:rsid w:val="006B29DB"/>
    <w:rsid w:val="006B3271"/>
    <w:rsid w:val="006B3614"/>
    <w:rsid w:val="006B4AF4"/>
    <w:rsid w:val="006B4B69"/>
    <w:rsid w:val="006B537A"/>
    <w:rsid w:val="006C4A28"/>
    <w:rsid w:val="006C5005"/>
    <w:rsid w:val="006C54B1"/>
    <w:rsid w:val="006C5545"/>
    <w:rsid w:val="006C7A38"/>
    <w:rsid w:val="006D0583"/>
    <w:rsid w:val="006D15BE"/>
    <w:rsid w:val="006D42C2"/>
    <w:rsid w:val="006D707F"/>
    <w:rsid w:val="006D7810"/>
    <w:rsid w:val="006D7CF6"/>
    <w:rsid w:val="006D7E56"/>
    <w:rsid w:val="006E20E3"/>
    <w:rsid w:val="006E2938"/>
    <w:rsid w:val="006E3E18"/>
    <w:rsid w:val="006E40C0"/>
    <w:rsid w:val="006E50F4"/>
    <w:rsid w:val="006E53ED"/>
    <w:rsid w:val="006E5A50"/>
    <w:rsid w:val="006E6577"/>
    <w:rsid w:val="006E6E76"/>
    <w:rsid w:val="006E72FD"/>
    <w:rsid w:val="006E7AD9"/>
    <w:rsid w:val="006E7EA1"/>
    <w:rsid w:val="006F00CF"/>
    <w:rsid w:val="006F07B9"/>
    <w:rsid w:val="006F0EBC"/>
    <w:rsid w:val="006F150F"/>
    <w:rsid w:val="006F15E8"/>
    <w:rsid w:val="006F1C1B"/>
    <w:rsid w:val="006F1E50"/>
    <w:rsid w:val="006F3213"/>
    <w:rsid w:val="006F3646"/>
    <w:rsid w:val="006F4609"/>
    <w:rsid w:val="006F5353"/>
    <w:rsid w:val="006F5863"/>
    <w:rsid w:val="006F6733"/>
    <w:rsid w:val="006F6DCF"/>
    <w:rsid w:val="00701579"/>
    <w:rsid w:val="00701B94"/>
    <w:rsid w:val="00702338"/>
    <w:rsid w:val="00702CB1"/>
    <w:rsid w:val="007034C7"/>
    <w:rsid w:val="00703776"/>
    <w:rsid w:val="00704BAC"/>
    <w:rsid w:val="00705277"/>
    <w:rsid w:val="0070557A"/>
    <w:rsid w:val="00707FDB"/>
    <w:rsid w:val="0071013A"/>
    <w:rsid w:val="00710202"/>
    <w:rsid w:val="00713974"/>
    <w:rsid w:val="007150AA"/>
    <w:rsid w:val="007151BB"/>
    <w:rsid w:val="0071560C"/>
    <w:rsid w:val="00715D0B"/>
    <w:rsid w:val="00716419"/>
    <w:rsid w:val="00716B35"/>
    <w:rsid w:val="00716F42"/>
    <w:rsid w:val="0072062C"/>
    <w:rsid w:val="00720C28"/>
    <w:rsid w:val="0072605B"/>
    <w:rsid w:val="007273F0"/>
    <w:rsid w:val="00730675"/>
    <w:rsid w:val="007310E6"/>
    <w:rsid w:val="0073228D"/>
    <w:rsid w:val="00732B56"/>
    <w:rsid w:val="00735326"/>
    <w:rsid w:val="00735935"/>
    <w:rsid w:val="00735F99"/>
    <w:rsid w:val="00736750"/>
    <w:rsid w:val="00736A71"/>
    <w:rsid w:val="00740645"/>
    <w:rsid w:val="0074129A"/>
    <w:rsid w:val="00741FA5"/>
    <w:rsid w:val="00742161"/>
    <w:rsid w:val="00742225"/>
    <w:rsid w:val="007423AB"/>
    <w:rsid w:val="007424A4"/>
    <w:rsid w:val="00744AA9"/>
    <w:rsid w:val="00744FE8"/>
    <w:rsid w:val="007453DB"/>
    <w:rsid w:val="00746999"/>
    <w:rsid w:val="00747071"/>
    <w:rsid w:val="0074716E"/>
    <w:rsid w:val="00750725"/>
    <w:rsid w:val="00751407"/>
    <w:rsid w:val="00751EC6"/>
    <w:rsid w:val="00752B4F"/>
    <w:rsid w:val="00752C71"/>
    <w:rsid w:val="0075389C"/>
    <w:rsid w:val="00753A27"/>
    <w:rsid w:val="00754995"/>
    <w:rsid w:val="00754F79"/>
    <w:rsid w:val="00755794"/>
    <w:rsid w:val="00757437"/>
    <w:rsid w:val="00760FC0"/>
    <w:rsid w:val="00762D6E"/>
    <w:rsid w:val="007646E1"/>
    <w:rsid w:val="00764BCE"/>
    <w:rsid w:val="0076576A"/>
    <w:rsid w:val="00765AA5"/>
    <w:rsid w:val="007706E7"/>
    <w:rsid w:val="00770B7D"/>
    <w:rsid w:val="00770BFC"/>
    <w:rsid w:val="007728A0"/>
    <w:rsid w:val="00773F4E"/>
    <w:rsid w:val="00774742"/>
    <w:rsid w:val="0077488C"/>
    <w:rsid w:val="0077495F"/>
    <w:rsid w:val="00774D24"/>
    <w:rsid w:val="0077531C"/>
    <w:rsid w:val="00775598"/>
    <w:rsid w:val="00775723"/>
    <w:rsid w:val="00775994"/>
    <w:rsid w:val="00776BEE"/>
    <w:rsid w:val="00777B57"/>
    <w:rsid w:val="00777C42"/>
    <w:rsid w:val="007826D7"/>
    <w:rsid w:val="00783B14"/>
    <w:rsid w:val="00783B49"/>
    <w:rsid w:val="007842F8"/>
    <w:rsid w:val="00784449"/>
    <w:rsid w:val="0078563B"/>
    <w:rsid w:val="00785A0B"/>
    <w:rsid w:val="007864E2"/>
    <w:rsid w:val="00786962"/>
    <w:rsid w:val="00786C0F"/>
    <w:rsid w:val="0078758B"/>
    <w:rsid w:val="00791449"/>
    <w:rsid w:val="007927D7"/>
    <w:rsid w:val="00792A5A"/>
    <w:rsid w:val="007941A4"/>
    <w:rsid w:val="007942A7"/>
    <w:rsid w:val="00794490"/>
    <w:rsid w:val="00795CDF"/>
    <w:rsid w:val="007A0071"/>
    <w:rsid w:val="007A0442"/>
    <w:rsid w:val="007A126E"/>
    <w:rsid w:val="007A16E0"/>
    <w:rsid w:val="007A25FA"/>
    <w:rsid w:val="007A2C58"/>
    <w:rsid w:val="007A2F5B"/>
    <w:rsid w:val="007A3E38"/>
    <w:rsid w:val="007A61DB"/>
    <w:rsid w:val="007A67A3"/>
    <w:rsid w:val="007A79A7"/>
    <w:rsid w:val="007B2705"/>
    <w:rsid w:val="007B34E6"/>
    <w:rsid w:val="007B3D76"/>
    <w:rsid w:val="007B4BDE"/>
    <w:rsid w:val="007B5089"/>
    <w:rsid w:val="007B5E52"/>
    <w:rsid w:val="007B6881"/>
    <w:rsid w:val="007B7CA7"/>
    <w:rsid w:val="007C0044"/>
    <w:rsid w:val="007C123B"/>
    <w:rsid w:val="007C26F1"/>
    <w:rsid w:val="007C3228"/>
    <w:rsid w:val="007C4E3A"/>
    <w:rsid w:val="007C503C"/>
    <w:rsid w:val="007C6329"/>
    <w:rsid w:val="007C692F"/>
    <w:rsid w:val="007C69AB"/>
    <w:rsid w:val="007C6F4C"/>
    <w:rsid w:val="007C75DA"/>
    <w:rsid w:val="007C7E5C"/>
    <w:rsid w:val="007D0677"/>
    <w:rsid w:val="007D215B"/>
    <w:rsid w:val="007D28FA"/>
    <w:rsid w:val="007D2ED8"/>
    <w:rsid w:val="007D322D"/>
    <w:rsid w:val="007D3E10"/>
    <w:rsid w:val="007D4104"/>
    <w:rsid w:val="007D45B1"/>
    <w:rsid w:val="007D4850"/>
    <w:rsid w:val="007D4EA7"/>
    <w:rsid w:val="007D514E"/>
    <w:rsid w:val="007D530E"/>
    <w:rsid w:val="007D68D5"/>
    <w:rsid w:val="007D6E53"/>
    <w:rsid w:val="007E0013"/>
    <w:rsid w:val="007E093A"/>
    <w:rsid w:val="007E0A42"/>
    <w:rsid w:val="007E16FF"/>
    <w:rsid w:val="007E371E"/>
    <w:rsid w:val="007E38E5"/>
    <w:rsid w:val="007E3C87"/>
    <w:rsid w:val="007E4357"/>
    <w:rsid w:val="007E4542"/>
    <w:rsid w:val="007E55CB"/>
    <w:rsid w:val="007E6F3B"/>
    <w:rsid w:val="007E7407"/>
    <w:rsid w:val="007E768B"/>
    <w:rsid w:val="007E7D8E"/>
    <w:rsid w:val="007F0221"/>
    <w:rsid w:val="007F0570"/>
    <w:rsid w:val="007F2AF6"/>
    <w:rsid w:val="007F2C6A"/>
    <w:rsid w:val="007F2EBC"/>
    <w:rsid w:val="007F36E8"/>
    <w:rsid w:val="007F4D74"/>
    <w:rsid w:val="007F4EFC"/>
    <w:rsid w:val="007F5A5E"/>
    <w:rsid w:val="007F5E71"/>
    <w:rsid w:val="007F6127"/>
    <w:rsid w:val="007F7104"/>
    <w:rsid w:val="008001C9"/>
    <w:rsid w:val="008009AA"/>
    <w:rsid w:val="008012C3"/>
    <w:rsid w:val="008015FF"/>
    <w:rsid w:val="00801AC1"/>
    <w:rsid w:val="00801F8F"/>
    <w:rsid w:val="00802F20"/>
    <w:rsid w:val="00803CE0"/>
    <w:rsid w:val="00804C79"/>
    <w:rsid w:val="00805A29"/>
    <w:rsid w:val="00806A7C"/>
    <w:rsid w:val="0081089E"/>
    <w:rsid w:val="0081274A"/>
    <w:rsid w:val="0081292C"/>
    <w:rsid w:val="00813A48"/>
    <w:rsid w:val="00813EDE"/>
    <w:rsid w:val="00814244"/>
    <w:rsid w:val="00814251"/>
    <w:rsid w:val="00814EA8"/>
    <w:rsid w:val="00814F7B"/>
    <w:rsid w:val="00820312"/>
    <w:rsid w:val="00820625"/>
    <w:rsid w:val="00821D50"/>
    <w:rsid w:val="00822010"/>
    <w:rsid w:val="008228ED"/>
    <w:rsid w:val="00823027"/>
    <w:rsid w:val="008230BC"/>
    <w:rsid w:val="008231D1"/>
    <w:rsid w:val="00824B87"/>
    <w:rsid w:val="008254D3"/>
    <w:rsid w:val="00826F2B"/>
    <w:rsid w:val="008273E3"/>
    <w:rsid w:val="008274A2"/>
    <w:rsid w:val="00831FA8"/>
    <w:rsid w:val="00833733"/>
    <w:rsid w:val="00833B0F"/>
    <w:rsid w:val="008374CE"/>
    <w:rsid w:val="00841F1E"/>
    <w:rsid w:val="00842356"/>
    <w:rsid w:val="00842D76"/>
    <w:rsid w:val="008432B2"/>
    <w:rsid w:val="00843533"/>
    <w:rsid w:val="008440AE"/>
    <w:rsid w:val="008444DE"/>
    <w:rsid w:val="00847DF3"/>
    <w:rsid w:val="008513CF"/>
    <w:rsid w:val="00852907"/>
    <w:rsid w:val="00852A56"/>
    <w:rsid w:val="00853AD6"/>
    <w:rsid w:val="008553A6"/>
    <w:rsid w:val="00855BB6"/>
    <w:rsid w:val="00855F87"/>
    <w:rsid w:val="008606B3"/>
    <w:rsid w:val="00860830"/>
    <w:rsid w:val="008619ED"/>
    <w:rsid w:val="00862C24"/>
    <w:rsid w:val="00863A3A"/>
    <w:rsid w:val="00864A40"/>
    <w:rsid w:val="008655CE"/>
    <w:rsid w:val="00865875"/>
    <w:rsid w:val="0086607F"/>
    <w:rsid w:val="008671DE"/>
    <w:rsid w:val="00867A4F"/>
    <w:rsid w:val="00870AC2"/>
    <w:rsid w:val="0087108A"/>
    <w:rsid w:val="008721A5"/>
    <w:rsid w:val="00872585"/>
    <w:rsid w:val="0087277B"/>
    <w:rsid w:val="0087358D"/>
    <w:rsid w:val="00873629"/>
    <w:rsid w:val="00874677"/>
    <w:rsid w:val="00875345"/>
    <w:rsid w:val="00875765"/>
    <w:rsid w:val="00876387"/>
    <w:rsid w:val="008779AE"/>
    <w:rsid w:val="00877DCB"/>
    <w:rsid w:val="0088013E"/>
    <w:rsid w:val="00880C6A"/>
    <w:rsid w:val="00881C17"/>
    <w:rsid w:val="0088297E"/>
    <w:rsid w:val="008844D1"/>
    <w:rsid w:val="008845FC"/>
    <w:rsid w:val="008847AA"/>
    <w:rsid w:val="008848CA"/>
    <w:rsid w:val="0088498F"/>
    <w:rsid w:val="00886644"/>
    <w:rsid w:val="008866DD"/>
    <w:rsid w:val="008901C6"/>
    <w:rsid w:val="00890D1E"/>
    <w:rsid w:val="0089196F"/>
    <w:rsid w:val="00891B59"/>
    <w:rsid w:val="00891EB6"/>
    <w:rsid w:val="0089314A"/>
    <w:rsid w:val="00894B06"/>
    <w:rsid w:val="00894E97"/>
    <w:rsid w:val="00895ACD"/>
    <w:rsid w:val="00896074"/>
    <w:rsid w:val="00896FC6"/>
    <w:rsid w:val="008A02DF"/>
    <w:rsid w:val="008A04AF"/>
    <w:rsid w:val="008A0F03"/>
    <w:rsid w:val="008A1119"/>
    <w:rsid w:val="008A16DF"/>
    <w:rsid w:val="008A1AAD"/>
    <w:rsid w:val="008A1C72"/>
    <w:rsid w:val="008A1CE8"/>
    <w:rsid w:val="008A1E24"/>
    <w:rsid w:val="008A42E8"/>
    <w:rsid w:val="008A4931"/>
    <w:rsid w:val="008A58E4"/>
    <w:rsid w:val="008A6E03"/>
    <w:rsid w:val="008B1350"/>
    <w:rsid w:val="008B17AE"/>
    <w:rsid w:val="008B32E4"/>
    <w:rsid w:val="008B56FD"/>
    <w:rsid w:val="008B6704"/>
    <w:rsid w:val="008B6FE3"/>
    <w:rsid w:val="008B7079"/>
    <w:rsid w:val="008B7E74"/>
    <w:rsid w:val="008C032B"/>
    <w:rsid w:val="008C03AC"/>
    <w:rsid w:val="008C0721"/>
    <w:rsid w:val="008C2053"/>
    <w:rsid w:val="008C3F07"/>
    <w:rsid w:val="008C3F57"/>
    <w:rsid w:val="008C401C"/>
    <w:rsid w:val="008C4173"/>
    <w:rsid w:val="008C4236"/>
    <w:rsid w:val="008C4F14"/>
    <w:rsid w:val="008C6D6E"/>
    <w:rsid w:val="008C6FF8"/>
    <w:rsid w:val="008C754E"/>
    <w:rsid w:val="008D2312"/>
    <w:rsid w:val="008D2DFC"/>
    <w:rsid w:val="008D4A6B"/>
    <w:rsid w:val="008D5083"/>
    <w:rsid w:val="008D5A93"/>
    <w:rsid w:val="008D66FB"/>
    <w:rsid w:val="008D7C1B"/>
    <w:rsid w:val="008E04D0"/>
    <w:rsid w:val="008E0D16"/>
    <w:rsid w:val="008E25A7"/>
    <w:rsid w:val="008E2C2E"/>
    <w:rsid w:val="008E52A7"/>
    <w:rsid w:val="008E6503"/>
    <w:rsid w:val="008E6568"/>
    <w:rsid w:val="008E7661"/>
    <w:rsid w:val="008F0131"/>
    <w:rsid w:val="008F0474"/>
    <w:rsid w:val="008F3047"/>
    <w:rsid w:val="008F3247"/>
    <w:rsid w:val="008F3D2D"/>
    <w:rsid w:val="008F40DF"/>
    <w:rsid w:val="008F463E"/>
    <w:rsid w:val="008F5CC7"/>
    <w:rsid w:val="008F6639"/>
    <w:rsid w:val="008F6BCB"/>
    <w:rsid w:val="008F6E43"/>
    <w:rsid w:val="009008B0"/>
    <w:rsid w:val="00901468"/>
    <w:rsid w:val="0090234D"/>
    <w:rsid w:val="00903B17"/>
    <w:rsid w:val="0090445E"/>
    <w:rsid w:val="00904978"/>
    <w:rsid w:val="0090549A"/>
    <w:rsid w:val="009057A4"/>
    <w:rsid w:val="00905B81"/>
    <w:rsid w:val="0090653C"/>
    <w:rsid w:val="00906C83"/>
    <w:rsid w:val="00906D01"/>
    <w:rsid w:val="00907275"/>
    <w:rsid w:val="00910679"/>
    <w:rsid w:val="00910D18"/>
    <w:rsid w:val="00911D0F"/>
    <w:rsid w:val="00912755"/>
    <w:rsid w:val="009128F5"/>
    <w:rsid w:val="00912C02"/>
    <w:rsid w:val="009134FE"/>
    <w:rsid w:val="00914835"/>
    <w:rsid w:val="00915AAD"/>
    <w:rsid w:val="00915FD3"/>
    <w:rsid w:val="00917C4D"/>
    <w:rsid w:val="009203BE"/>
    <w:rsid w:val="00920FA4"/>
    <w:rsid w:val="009230DD"/>
    <w:rsid w:val="00923EC0"/>
    <w:rsid w:val="00925309"/>
    <w:rsid w:val="00927D3B"/>
    <w:rsid w:val="009303D6"/>
    <w:rsid w:val="00931606"/>
    <w:rsid w:val="00931EDB"/>
    <w:rsid w:val="00932A00"/>
    <w:rsid w:val="0093490A"/>
    <w:rsid w:val="0093493D"/>
    <w:rsid w:val="00935EDA"/>
    <w:rsid w:val="009364EE"/>
    <w:rsid w:val="009368D9"/>
    <w:rsid w:val="00936FCF"/>
    <w:rsid w:val="00940DA8"/>
    <w:rsid w:val="00941C6A"/>
    <w:rsid w:val="00942162"/>
    <w:rsid w:val="009430EF"/>
    <w:rsid w:val="00944B3F"/>
    <w:rsid w:val="00946CAC"/>
    <w:rsid w:val="00946FFC"/>
    <w:rsid w:val="009471EF"/>
    <w:rsid w:val="0094751D"/>
    <w:rsid w:val="00947B9D"/>
    <w:rsid w:val="00947C33"/>
    <w:rsid w:val="00950EC3"/>
    <w:rsid w:val="00951CF1"/>
    <w:rsid w:val="0095260A"/>
    <w:rsid w:val="00952965"/>
    <w:rsid w:val="00952C6D"/>
    <w:rsid w:val="009531C9"/>
    <w:rsid w:val="00955114"/>
    <w:rsid w:val="00955AFF"/>
    <w:rsid w:val="00955CFB"/>
    <w:rsid w:val="00960361"/>
    <w:rsid w:val="009608D7"/>
    <w:rsid w:val="009614C4"/>
    <w:rsid w:val="009617B3"/>
    <w:rsid w:val="00962E9C"/>
    <w:rsid w:val="009642C2"/>
    <w:rsid w:val="00964DA7"/>
    <w:rsid w:val="00965CA6"/>
    <w:rsid w:val="00965D16"/>
    <w:rsid w:val="0096605F"/>
    <w:rsid w:val="00966299"/>
    <w:rsid w:val="009662B3"/>
    <w:rsid w:val="00967ECC"/>
    <w:rsid w:val="00970A66"/>
    <w:rsid w:val="009710AC"/>
    <w:rsid w:val="0097113B"/>
    <w:rsid w:val="00972089"/>
    <w:rsid w:val="00973CD9"/>
    <w:rsid w:val="00974135"/>
    <w:rsid w:val="00976C0C"/>
    <w:rsid w:val="00977F5F"/>
    <w:rsid w:val="00980560"/>
    <w:rsid w:val="009831FC"/>
    <w:rsid w:val="00983777"/>
    <w:rsid w:val="00983823"/>
    <w:rsid w:val="00983835"/>
    <w:rsid w:val="009840B6"/>
    <w:rsid w:val="0098527A"/>
    <w:rsid w:val="009861B1"/>
    <w:rsid w:val="009864A3"/>
    <w:rsid w:val="00990AFC"/>
    <w:rsid w:val="00991D16"/>
    <w:rsid w:val="00992686"/>
    <w:rsid w:val="00993378"/>
    <w:rsid w:val="009944A6"/>
    <w:rsid w:val="00994BD9"/>
    <w:rsid w:val="009952A1"/>
    <w:rsid w:val="00995902"/>
    <w:rsid w:val="009961A8"/>
    <w:rsid w:val="009A2130"/>
    <w:rsid w:val="009A28E4"/>
    <w:rsid w:val="009A2DB5"/>
    <w:rsid w:val="009A33CA"/>
    <w:rsid w:val="009A3967"/>
    <w:rsid w:val="009A3CCD"/>
    <w:rsid w:val="009A4564"/>
    <w:rsid w:val="009A4664"/>
    <w:rsid w:val="009A551E"/>
    <w:rsid w:val="009A5C83"/>
    <w:rsid w:val="009A6033"/>
    <w:rsid w:val="009A7561"/>
    <w:rsid w:val="009B2003"/>
    <w:rsid w:val="009B2147"/>
    <w:rsid w:val="009B2A6D"/>
    <w:rsid w:val="009B2F0A"/>
    <w:rsid w:val="009B33BB"/>
    <w:rsid w:val="009B3A40"/>
    <w:rsid w:val="009B3B0D"/>
    <w:rsid w:val="009B6319"/>
    <w:rsid w:val="009B654B"/>
    <w:rsid w:val="009C4A87"/>
    <w:rsid w:val="009C7828"/>
    <w:rsid w:val="009D05CA"/>
    <w:rsid w:val="009D524B"/>
    <w:rsid w:val="009D5B51"/>
    <w:rsid w:val="009D661E"/>
    <w:rsid w:val="009D6BE3"/>
    <w:rsid w:val="009D6EB8"/>
    <w:rsid w:val="009D77EF"/>
    <w:rsid w:val="009E0015"/>
    <w:rsid w:val="009E0BAC"/>
    <w:rsid w:val="009E0D84"/>
    <w:rsid w:val="009E1146"/>
    <w:rsid w:val="009E1FAD"/>
    <w:rsid w:val="009E256D"/>
    <w:rsid w:val="009E3F4C"/>
    <w:rsid w:val="009E4F5E"/>
    <w:rsid w:val="009E4FD7"/>
    <w:rsid w:val="009E5B33"/>
    <w:rsid w:val="009E5EAC"/>
    <w:rsid w:val="009E6728"/>
    <w:rsid w:val="009F035B"/>
    <w:rsid w:val="009F1037"/>
    <w:rsid w:val="009F1106"/>
    <w:rsid w:val="009F1B84"/>
    <w:rsid w:val="009F1CDE"/>
    <w:rsid w:val="009F1ED5"/>
    <w:rsid w:val="009F2A5F"/>
    <w:rsid w:val="009F2DAB"/>
    <w:rsid w:val="009F34E9"/>
    <w:rsid w:val="009F34ED"/>
    <w:rsid w:val="009F3C13"/>
    <w:rsid w:val="009F4766"/>
    <w:rsid w:val="009F6C4E"/>
    <w:rsid w:val="009F7155"/>
    <w:rsid w:val="009F793E"/>
    <w:rsid w:val="00A01C99"/>
    <w:rsid w:val="00A0285B"/>
    <w:rsid w:val="00A03035"/>
    <w:rsid w:val="00A0349F"/>
    <w:rsid w:val="00A070EF"/>
    <w:rsid w:val="00A07D1A"/>
    <w:rsid w:val="00A106A5"/>
    <w:rsid w:val="00A10B15"/>
    <w:rsid w:val="00A10CF9"/>
    <w:rsid w:val="00A11D2D"/>
    <w:rsid w:val="00A13091"/>
    <w:rsid w:val="00A134ED"/>
    <w:rsid w:val="00A139FD"/>
    <w:rsid w:val="00A1487E"/>
    <w:rsid w:val="00A14E40"/>
    <w:rsid w:val="00A15F35"/>
    <w:rsid w:val="00A161AA"/>
    <w:rsid w:val="00A16EBB"/>
    <w:rsid w:val="00A17096"/>
    <w:rsid w:val="00A1792A"/>
    <w:rsid w:val="00A17E52"/>
    <w:rsid w:val="00A204B5"/>
    <w:rsid w:val="00A20FB3"/>
    <w:rsid w:val="00A21017"/>
    <w:rsid w:val="00A21713"/>
    <w:rsid w:val="00A23579"/>
    <w:rsid w:val="00A23B48"/>
    <w:rsid w:val="00A24025"/>
    <w:rsid w:val="00A24226"/>
    <w:rsid w:val="00A24C34"/>
    <w:rsid w:val="00A279BF"/>
    <w:rsid w:val="00A304BB"/>
    <w:rsid w:val="00A309AF"/>
    <w:rsid w:val="00A3236D"/>
    <w:rsid w:val="00A334FB"/>
    <w:rsid w:val="00A359E1"/>
    <w:rsid w:val="00A35BBC"/>
    <w:rsid w:val="00A35FD7"/>
    <w:rsid w:val="00A36BF1"/>
    <w:rsid w:val="00A40143"/>
    <w:rsid w:val="00A40BA9"/>
    <w:rsid w:val="00A42BE4"/>
    <w:rsid w:val="00A43065"/>
    <w:rsid w:val="00A43C14"/>
    <w:rsid w:val="00A44186"/>
    <w:rsid w:val="00A44826"/>
    <w:rsid w:val="00A464F1"/>
    <w:rsid w:val="00A479EE"/>
    <w:rsid w:val="00A51314"/>
    <w:rsid w:val="00A51502"/>
    <w:rsid w:val="00A51B59"/>
    <w:rsid w:val="00A51B99"/>
    <w:rsid w:val="00A5503D"/>
    <w:rsid w:val="00A55932"/>
    <w:rsid w:val="00A563E4"/>
    <w:rsid w:val="00A56799"/>
    <w:rsid w:val="00A56B9B"/>
    <w:rsid w:val="00A57D7D"/>
    <w:rsid w:val="00A62948"/>
    <w:rsid w:val="00A630E0"/>
    <w:rsid w:val="00A6329B"/>
    <w:rsid w:val="00A63703"/>
    <w:rsid w:val="00A645B0"/>
    <w:rsid w:val="00A64609"/>
    <w:rsid w:val="00A6494D"/>
    <w:rsid w:val="00A64986"/>
    <w:rsid w:val="00A66C4A"/>
    <w:rsid w:val="00A6724A"/>
    <w:rsid w:val="00A71EAD"/>
    <w:rsid w:val="00A73276"/>
    <w:rsid w:val="00A747AD"/>
    <w:rsid w:val="00A751D7"/>
    <w:rsid w:val="00A75636"/>
    <w:rsid w:val="00A759B6"/>
    <w:rsid w:val="00A769FF"/>
    <w:rsid w:val="00A76D7B"/>
    <w:rsid w:val="00A77BD3"/>
    <w:rsid w:val="00A808EF"/>
    <w:rsid w:val="00A8152A"/>
    <w:rsid w:val="00A81B6D"/>
    <w:rsid w:val="00A81D44"/>
    <w:rsid w:val="00A822B8"/>
    <w:rsid w:val="00A828F3"/>
    <w:rsid w:val="00A8386A"/>
    <w:rsid w:val="00A849F7"/>
    <w:rsid w:val="00A852C3"/>
    <w:rsid w:val="00A86B12"/>
    <w:rsid w:val="00A8716E"/>
    <w:rsid w:val="00A87B28"/>
    <w:rsid w:val="00A87B29"/>
    <w:rsid w:val="00A90B6A"/>
    <w:rsid w:val="00A92429"/>
    <w:rsid w:val="00A92599"/>
    <w:rsid w:val="00A93075"/>
    <w:rsid w:val="00A9389A"/>
    <w:rsid w:val="00A93F64"/>
    <w:rsid w:val="00A945BB"/>
    <w:rsid w:val="00A94998"/>
    <w:rsid w:val="00A95E79"/>
    <w:rsid w:val="00A96611"/>
    <w:rsid w:val="00A96DCD"/>
    <w:rsid w:val="00AA1C4D"/>
    <w:rsid w:val="00AA2628"/>
    <w:rsid w:val="00AA2AB4"/>
    <w:rsid w:val="00AA401C"/>
    <w:rsid w:val="00AA606B"/>
    <w:rsid w:val="00AA67FF"/>
    <w:rsid w:val="00AA6A49"/>
    <w:rsid w:val="00AA77A4"/>
    <w:rsid w:val="00AA7DF2"/>
    <w:rsid w:val="00AB02B9"/>
    <w:rsid w:val="00AB06AA"/>
    <w:rsid w:val="00AB07F2"/>
    <w:rsid w:val="00AB2133"/>
    <w:rsid w:val="00AB2A05"/>
    <w:rsid w:val="00AB409C"/>
    <w:rsid w:val="00AB40C2"/>
    <w:rsid w:val="00AB4A97"/>
    <w:rsid w:val="00AB5215"/>
    <w:rsid w:val="00AB5EA2"/>
    <w:rsid w:val="00AB6158"/>
    <w:rsid w:val="00AB6E25"/>
    <w:rsid w:val="00AB7317"/>
    <w:rsid w:val="00AB7954"/>
    <w:rsid w:val="00AB7AEF"/>
    <w:rsid w:val="00AC1183"/>
    <w:rsid w:val="00AC2EA8"/>
    <w:rsid w:val="00AC522A"/>
    <w:rsid w:val="00AC7680"/>
    <w:rsid w:val="00AC7D14"/>
    <w:rsid w:val="00AD0C92"/>
    <w:rsid w:val="00AD0E4F"/>
    <w:rsid w:val="00AD14DF"/>
    <w:rsid w:val="00AD1928"/>
    <w:rsid w:val="00AD1BA2"/>
    <w:rsid w:val="00AD326F"/>
    <w:rsid w:val="00AD35B5"/>
    <w:rsid w:val="00AD3C04"/>
    <w:rsid w:val="00AD439D"/>
    <w:rsid w:val="00AD4907"/>
    <w:rsid w:val="00AD4C47"/>
    <w:rsid w:val="00AD5F47"/>
    <w:rsid w:val="00AD5F78"/>
    <w:rsid w:val="00AD6F64"/>
    <w:rsid w:val="00AE031E"/>
    <w:rsid w:val="00AE0BC0"/>
    <w:rsid w:val="00AE1899"/>
    <w:rsid w:val="00AE2639"/>
    <w:rsid w:val="00AE46C9"/>
    <w:rsid w:val="00AE60F0"/>
    <w:rsid w:val="00AE66A2"/>
    <w:rsid w:val="00AE70B5"/>
    <w:rsid w:val="00AE7F9C"/>
    <w:rsid w:val="00AF02F0"/>
    <w:rsid w:val="00AF1555"/>
    <w:rsid w:val="00AF2888"/>
    <w:rsid w:val="00AF2B52"/>
    <w:rsid w:val="00AF31D8"/>
    <w:rsid w:val="00AF343B"/>
    <w:rsid w:val="00AF357E"/>
    <w:rsid w:val="00AF3F87"/>
    <w:rsid w:val="00AF418A"/>
    <w:rsid w:val="00AF4B52"/>
    <w:rsid w:val="00AF6B5F"/>
    <w:rsid w:val="00AF7C07"/>
    <w:rsid w:val="00AF7FC6"/>
    <w:rsid w:val="00B012A1"/>
    <w:rsid w:val="00B01412"/>
    <w:rsid w:val="00B01851"/>
    <w:rsid w:val="00B01C5F"/>
    <w:rsid w:val="00B01CE8"/>
    <w:rsid w:val="00B02048"/>
    <w:rsid w:val="00B0218D"/>
    <w:rsid w:val="00B02908"/>
    <w:rsid w:val="00B02AEE"/>
    <w:rsid w:val="00B02CF5"/>
    <w:rsid w:val="00B031F6"/>
    <w:rsid w:val="00B03782"/>
    <w:rsid w:val="00B03879"/>
    <w:rsid w:val="00B04F57"/>
    <w:rsid w:val="00B05D66"/>
    <w:rsid w:val="00B06121"/>
    <w:rsid w:val="00B06244"/>
    <w:rsid w:val="00B103EE"/>
    <w:rsid w:val="00B10A64"/>
    <w:rsid w:val="00B10AFD"/>
    <w:rsid w:val="00B114E5"/>
    <w:rsid w:val="00B13FF4"/>
    <w:rsid w:val="00B14521"/>
    <w:rsid w:val="00B14E58"/>
    <w:rsid w:val="00B152DF"/>
    <w:rsid w:val="00B15455"/>
    <w:rsid w:val="00B1653D"/>
    <w:rsid w:val="00B16639"/>
    <w:rsid w:val="00B214FD"/>
    <w:rsid w:val="00B23248"/>
    <w:rsid w:val="00B23A52"/>
    <w:rsid w:val="00B24F77"/>
    <w:rsid w:val="00B24FFA"/>
    <w:rsid w:val="00B27028"/>
    <w:rsid w:val="00B2744C"/>
    <w:rsid w:val="00B3045B"/>
    <w:rsid w:val="00B327B5"/>
    <w:rsid w:val="00B33109"/>
    <w:rsid w:val="00B335A2"/>
    <w:rsid w:val="00B34501"/>
    <w:rsid w:val="00B34604"/>
    <w:rsid w:val="00B3601C"/>
    <w:rsid w:val="00B36027"/>
    <w:rsid w:val="00B360D0"/>
    <w:rsid w:val="00B36FEC"/>
    <w:rsid w:val="00B37A12"/>
    <w:rsid w:val="00B40A20"/>
    <w:rsid w:val="00B4111F"/>
    <w:rsid w:val="00B41AA1"/>
    <w:rsid w:val="00B42151"/>
    <w:rsid w:val="00B423B9"/>
    <w:rsid w:val="00B429DD"/>
    <w:rsid w:val="00B42BF4"/>
    <w:rsid w:val="00B43094"/>
    <w:rsid w:val="00B43788"/>
    <w:rsid w:val="00B45815"/>
    <w:rsid w:val="00B4705B"/>
    <w:rsid w:val="00B475D0"/>
    <w:rsid w:val="00B47D91"/>
    <w:rsid w:val="00B47E9A"/>
    <w:rsid w:val="00B47F29"/>
    <w:rsid w:val="00B5045D"/>
    <w:rsid w:val="00B506F1"/>
    <w:rsid w:val="00B5146A"/>
    <w:rsid w:val="00B51824"/>
    <w:rsid w:val="00B52293"/>
    <w:rsid w:val="00B52564"/>
    <w:rsid w:val="00B53169"/>
    <w:rsid w:val="00B5336C"/>
    <w:rsid w:val="00B539EE"/>
    <w:rsid w:val="00B54267"/>
    <w:rsid w:val="00B54946"/>
    <w:rsid w:val="00B553CE"/>
    <w:rsid w:val="00B56F38"/>
    <w:rsid w:val="00B604BD"/>
    <w:rsid w:val="00B6068E"/>
    <w:rsid w:val="00B6142E"/>
    <w:rsid w:val="00B655CC"/>
    <w:rsid w:val="00B65CB7"/>
    <w:rsid w:val="00B66702"/>
    <w:rsid w:val="00B66E5F"/>
    <w:rsid w:val="00B67674"/>
    <w:rsid w:val="00B67D2A"/>
    <w:rsid w:val="00B70196"/>
    <w:rsid w:val="00B713AC"/>
    <w:rsid w:val="00B715EE"/>
    <w:rsid w:val="00B72E21"/>
    <w:rsid w:val="00B730FE"/>
    <w:rsid w:val="00B731AC"/>
    <w:rsid w:val="00B73AE2"/>
    <w:rsid w:val="00B740A2"/>
    <w:rsid w:val="00B75496"/>
    <w:rsid w:val="00B767AB"/>
    <w:rsid w:val="00B7687D"/>
    <w:rsid w:val="00B76940"/>
    <w:rsid w:val="00B80F08"/>
    <w:rsid w:val="00B81D38"/>
    <w:rsid w:val="00B82826"/>
    <w:rsid w:val="00B82CDE"/>
    <w:rsid w:val="00B83BCE"/>
    <w:rsid w:val="00B84BDF"/>
    <w:rsid w:val="00B86E1F"/>
    <w:rsid w:val="00B874CB"/>
    <w:rsid w:val="00B876E8"/>
    <w:rsid w:val="00B87C4B"/>
    <w:rsid w:val="00B90639"/>
    <w:rsid w:val="00B91849"/>
    <w:rsid w:val="00B9239D"/>
    <w:rsid w:val="00B932A3"/>
    <w:rsid w:val="00B93346"/>
    <w:rsid w:val="00B94585"/>
    <w:rsid w:val="00B945F0"/>
    <w:rsid w:val="00B95D98"/>
    <w:rsid w:val="00B97EDE"/>
    <w:rsid w:val="00BA09C1"/>
    <w:rsid w:val="00BA2424"/>
    <w:rsid w:val="00BA2A1B"/>
    <w:rsid w:val="00BA3418"/>
    <w:rsid w:val="00BA4923"/>
    <w:rsid w:val="00BA4E6D"/>
    <w:rsid w:val="00BA6969"/>
    <w:rsid w:val="00BA6D16"/>
    <w:rsid w:val="00BA6F06"/>
    <w:rsid w:val="00BA76CF"/>
    <w:rsid w:val="00BA7804"/>
    <w:rsid w:val="00BA7C44"/>
    <w:rsid w:val="00BB09FA"/>
    <w:rsid w:val="00BB101A"/>
    <w:rsid w:val="00BB118F"/>
    <w:rsid w:val="00BB1948"/>
    <w:rsid w:val="00BB20A1"/>
    <w:rsid w:val="00BB2D80"/>
    <w:rsid w:val="00BB39A9"/>
    <w:rsid w:val="00BB4D4E"/>
    <w:rsid w:val="00BB5053"/>
    <w:rsid w:val="00BB5641"/>
    <w:rsid w:val="00BB59FC"/>
    <w:rsid w:val="00BB6E90"/>
    <w:rsid w:val="00BB6FE5"/>
    <w:rsid w:val="00BB7876"/>
    <w:rsid w:val="00BB7F9E"/>
    <w:rsid w:val="00BC0371"/>
    <w:rsid w:val="00BC053A"/>
    <w:rsid w:val="00BC1ADD"/>
    <w:rsid w:val="00BC23C6"/>
    <w:rsid w:val="00BC331A"/>
    <w:rsid w:val="00BC3381"/>
    <w:rsid w:val="00BC5F30"/>
    <w:rsid w:val="00BC756B"/>
    <w:rsid w:val="00BC78B0"/>
    <w:rsid w:val="00BD01B3"/>
    <w:rsid w:val="00BD1279"/>
    <w:rsid w:val="00BD12DE"/>
    <w:rsid w:val="00BD16B0"/>
    <w:rsid w:val="00BD1D6F"/>
    <w:rsid w:val="00BD213D"/>
    <w:rsid w:val="00BD2803"/>
    <w:rsid w:val="00BD2A02"/>
    <w:rsid w:val="00BD4DDC"/>
    <w:rsid w:val="00BD5675"/>
    <w:rsid w:val="00BD5E6E"/>
    <w:rsid w:val="00BD5EE9"/>
    <w:rsid w:val="00BD7617"/>
    <w:rsid w:val="00BE0670"/>
    <w:rsid w:val="00BE1493"/>
    <w:rsid w:val="00BE1C3A"/>
    <w:rsid w:val="00BE2AE0"/>
    <w:rsid w:val="00BE2CCA"/>
    <w:rsid w:val="00BE371A"/>
    <w:rsid w:val="00BE484A"/>
    <w:rsid w:val="00BE51A8"/>
    <w:rsid w:val="00BE51C0"/>
    <w:rsid w:val="00BE58F4"/>
    <w:rsid w:val="00BE5985"/>
    <w:rsid w:val="00BE71CE"/>
    <w:rsid w:val="00BF10EC"/>
    <w:rsid w:val="00BF17E8"/>
    <w:rsid w:val="00BF263C"/>
    <w:rsid w:val="00BF5AD9"/>
    <w:rsid w:val="00BF62D9"/>
    <w:rsid w:val="00BF703D"/>
    <w:rsid w:val="00C0215A"/>
    <w:rsid w:val="00C02867"/>
    <w:rsid w:val="00C04B42"/>
    <w:rsid w:val="00C0516F"/>
    <w:rsid w:val="00C05A39"/>
    <w:rsid w:val="00C05E5E"/>
    <w:rsid w:val="00C065F7"/>
    <w:rsid w:val="00C12834"/>
    <w:rsid w:val="00C1295C"/>
    <w:rsid w:val="00C1388B"/>
    <w:rsid w:val="00C15029"/>
    <w:rsid w:val="00C15E75"/>
    <w:rsid w:val="00C167F4"/>
    <w:rsid w:val="00C23B29"/>
    <w:rsid w:val="00C23E34"/>
    <w:rsid w:val="00C24755"/>
    <w:rsid w:val="00C24AEF"/>
    <w:rsid w:val="00C25CC9"/>
    <w:rsid w:val="00C26FF6"/>
    <w:rsid w:val="00C27827"/>
    <w:rsid w:val="00C3092D"/>
    <w:rsid w:val="00C313CE"/>
    <w:rsid w:val="00C31DC9"/>
    <w:rsid w:val="00C40006"/>
    <w:rsid w:val="00C40B68"/>
    <w:rsid w:val="00C40F93"/>
    <w:rsid w:val="00C40FE2"/>
    <w:rsid w:val="00C4206F"/>
    <w:rsid w:val="00C42D2C"/>
    <w:rsid w:val="00C44671"/>
    <w:rsid w:val="00C450C2"/>
    <w:rsid w:val="00C46CCC"/>
    <w:rsid w:val="00C5019F"/>
    <w:rsid w:val="00C50259"/>
    <w:rsid w:val="00C50F71"/>
    <w:rsid w:val="00C51CB8"/>
    <w:rsid w:val="00C52952"/>
    <w:rsid w:val="00C536AE"/>
    <w:rsid w:val="00C53D02"/>
    <w:rsid w:val="00C54B12"/>
    <w:rsid w:val="00C553C2"/>
    <w:rsid w:val="00C55B5A"/>
    <w:rsid w:val="00C56A06"/>
    <w:rsid w:val="00C575C7"/>
    <w:rsid w:val="00C57DA6"/>
    <w:rsid w:val="00C61C0C"/>
    <w:rsid w:val="00C62B24"/>
    <w:rsid w:val="00C638AA"/>
    <w:rsid w:val="00C641E6"/>
    <w:rsid w:val="00C64806"/>
    <w:rsid w:val="00C64B15"/>
    <w:rsid w:val="00C657E3"/>
    <w:rsid w:val="00C6746B"/>
    <w:rsid w:val="00C7173A"/>
    <w:rsid w:val="00C71C64"/>
    <w:rsid w:val="00C7264B"/>
    <w:rsid w:val="00C72F63"/>
    <w:rsid w:val="00C73B5C"/>
    <w:rsid w:val="00C74372"/>
    <w:rsid w:val="00C74F63"/>
    <w:rsid w:val="00C762C8"/>
    <w:rsid w:val="00C76540"/>
    <w:rsid w:val="00C83031"/>
    <w:rsid w:val="00C83DEC"/>
    <w:rsid w:val="00C84187"/>
    <w:rsid w:val="00C84450"/>
    <w:rsid w:val="00C84E34"/>
    <w:rsid w:val="00C862B2"/>
    <w:rsid w:val="00C87322"/>
    <w:rsid w:val="00C87B82"/>
    <w:rsid w:val="00C90D5A"/>
    <w:rsid w:val="00C9129C"/>
    <w:rsid w:val="00C917B5"/>
    <w:rsid w:val="00C91CD4"/>
    <w:rsid w:val="00C91FB2"/>
    <w:rsid w:val="00C92129"/>
    <w:rsid w:val="00C9290A"/>
    <w:rsid w:val="00C94AE2"/>
    <w:rsid w:val="00C94C63"/>
    <w:rsid w:val="00C96ECE"/>
    <w:rsid w:val="00CA035A"/>
    <w:rsid w:val="00CA044C"/>
    <w:rsid w:val="00CA0667"/>
    <w:rsid w:val="00CA0DC8"/>
    <w:rsid w:val="00CA0F00"/>
    <w:rsid w:val="00CA1222"/>
    <w:rsid w:val="00CA255D"/>
    <w:rsid w:val="00CA2A58"/>
    <w:rsid w:val="00CA2D58"/>
    <w:rsid w:val="00CA3539"/>
    <w:rsid w:val="00CA5D25"/>
    <w:rsid w:val="00CA621F"/>
    <w:rsid w:val="00CA66F3"/>
    <w:rsid w:val="00CA6F32"/>
    <w:rsid w:val="00CA7802"/>
    <w:rsid w:val="00CA7AFD"/>
    <w:rsid w:val="00CB1E54"/>
    <w:rsid w:val="00CB1E84"/>
    <w:rsid w:val="00CB5107"/>
    <w:rsid w:val="00CC1A52"/>
    <w:rsid w:val="00CC1B4A"/>
    <w:rsid w:val="00CC25A9"/>
    <w:rsid w:val="00CC3097"/>
    <w:rsid w:val="00CC379B"/>
    <w:rsid w:val="00CC38C9"/>
    <w:rsid w:val="00CC4C41"/>
    <w:rsid w:val="00CC561A"/>
    <w:rsid w:val="00CC5B69"/>
    <w:rsid w:val="00CC5EF6"/>
    <w:rsid w:val="00CC5EF7"/>
    <w:rsid w:val="00CC6811"/>
    <w:rsid w:val="00CC6E27"/>
    <w:rsid w:val="00CD152E"/>
    <w:rsid w:val="00CD1AD2"/>
    <w:rsid w:val="00CD26DB"/>
    <w:rsid w:val="00CD30A6"/>
    <w:rsid w:val="00CD30BA"/>
    <w:rsid w:val="00CD4DE3"/>
    <w:rsid w:val="00CD6543"/>
    <w:rsid w:val="00CD65AC"/>
    <w:rsid w:val="00CE02DC"/>
    <w:rsid w:val="00CE2492"/>
    <w:rsid w:val="00CE270A"/>
    <w:rsid w:val="00CE2AAB"/>
    <w:rsid w:val="00CE4559"/>
    <w:rsid w:val="00CE465C"/>
    <w:rsid w:val="00CE652B"/>
    <w:rsid w:val="00CE6629"/>
    <w:rsid w:val="00CE6F4A"/>
    <w:rsid w:val="00CE7032"/>
    <w:rsid w:val="00CE751E"/>
    <w:rsid w:val="00CF349D"/>
    <w:rsid w:val="00CF3615"/>
    <w:rsid w:val="00CF411C"/>
    <w:rsid w:val="00CF4B24"/>
    <w:rsid w:val="00CF7A5B"/>
    <w:rsid w:val="00CF7F8B"/>
    <w:rsid w:val="00D00D76"/>
    <w:rsid w:val="00D02474"/>
    <w:rsid w:val="00D0257B"/>
    <w:rsid w:val="00D04158"/>
    <w:rsid w:val="00D058FF"/>
    <w:rsid w:val="00D059F0"/>
    <w:rsid w:val="00D05ABB"/>
    <w:rsid w:val="00D05D90"/>
    <w:rsid w:val="00D07B6F"/>
    <w:rsid w:val="00D101E7"/>
    <w:rsid w:val="00D11320"/>
    <w:rsid w:val="00D11DE4"/>
    <w:rsid w:val="00D12791"/>
    <w:rsid w:val="00D12A26"/>
    <w:rsid w:val="00D12FDB"/>
    <w:rsid w:val="00D1310E"/>
    <w:rsid w:val="00D13ED4"/>
    <w:rsid w:val="00D14926"/>
    <w:rsid w:val="00D1496B"/>
    <w:rsid w:val="00D15631"/>
    <w:rsid w:val="00D15C08"/>
    <w:rsid w:val="00D17588"/>
    <w:rsid w:val="00D202C3"/>
    <w:rsid w:val="00D203D7"/>
    <w:rsid w:val="00D21CA1"/>
    <w:rsid w:val="00D2342B"/>
    <w:rsid w:val="00D2653C"/>
    <w:rsid w:val="00D27454"/>
    <w:rsid w:val="00D27ECB"/>
    <w:rsid w:val="00D3067B"/>
    <w:rsid w:val="00D30E8C"/>
    <w:rsid w:val="00D3222C"/>
    <w:rsid w:val="00D323A7"/>
    <w:rsid w:val="00D32F00"/>
    <w:rsid w:val="00D33F5D"/>
    <w:rsid w:val="00D342A0"/>
    <w:rsid w:val="00D35372"/>
    <w:rsid w:val="00D359A3"/>
    <w:rsid w:val="00D359A6"/>
    <w:rsid w:val="00D35E9E"/>
    <w:rsid w:val="00D36975"/>
    <w:rsid w:val="00D37A6A"/>
    <w:rsid w:val="00D400D7"/>
    <w:rsid w:val="00D403E5"/>
    <w:rsid w:val="00D41948"/>
    <w:rsid w:val="00D467C6"/>
    <w:rsid w:val="00D47B8E"/>
    <w:rsid w:val="00D502DE"/>
    <w:rsid w:val="00D50AEF"/>
    <w:rsid w:val="00D525C3"/>
    <w:rsid w:val="00D53662"/>
    <w:rsid w:val="00D5452E"/>
    <w:rsid w:val="00D555F6"/>
    <w:rsid w:val="00D55929"/>
    <w:rsid w:val="00D55E89"/>
    <w:rsid w:val="00D56013"/>
    <w:rsid w:val="00D57F5C"/>
    <w:rsid w:val="00D60629"/>
    <w:rsid w:val="00D60674"/>
    <w:rsid w:val="00D607A3"/>
    <w:rsid w:val="00D616F8"/>
    <w:rsid w:val="00D62251"/>
    <w:rsid w:val="00D62620"/>
    <w:rsid w:val="00D63F54"/>
    <w:rsid w:val="00D64136"/>
    <w:rsid w:val="00D64817"/>
    <w:rsid w:val="00D66146"/>
    <w:rsid w:val="00D6659F"/>
    <w:rsid w:val="00D669B0"/>
    <w:rsid w:val="00D66E53"/>
    <w:rsid w:val="00D6759A"/>
    <w:rsid w:val="00D70333"/>
    <w:rsid w:val="00D72280"/>
    <w:rsid w:val="00D73690"/>
    <w:rsid w:val="00D759A6"/>
    <w:rsid w:val="00D769E7"/>
    <w:rsid w:val="00D77974"/>
    <w:rsid w:val="00D77B89"/>
    <w:rsid w:val="00D801CD"/>
    <w:rsid w:val="00D81181"/>
    <w:rsid w:val="00D82F3B"/>
    <w:rsid w:val="00D83FFE"/>
    <w:rsid w:val="00D84288"/>
    <w:rsid w:val="00D84BAF"/>
    <w:rsid w:val="00D857C2"/>
    <w:rsid w:val="00D8608C"/>
    <w:rsid w:val="00D91043"/>
    <w:rsid w:val="00D917A1"/>
    <w:rsid w:val="00D9244C"/>
    <w:rsid w:val="00D92F4B"/>
    <w:rsid w:val="00D93981"/>
    <w:rsid w:val="00D93FBB"/>
    <w:rsid w:val="00D9466A"/>
    <w:rsid w:val="00D946AE"/>
    <w:rsid w:val="00D94898"/>
    <w:rsid w:val="00D97AB0"/>
    <w:rsid w:val="00DA2222"/>
    <w:rsid w:val="00DA2769"/>
    <w:rsid w:val="00DA2976"/>
    <w:rsid w:val="00DA2DB5"/>
    <w:rsid w:val="00DA3192"/>
    <w:rsid w:val="00DA340F"/>
    <w:rsid w:val="00DA40BD"/>
    <w:rsid w:val="00DA46F5"/>
    <w:rsid w:val="00DA6E5D"/>
    <w:rsid w:val="00DA749B"/>
    <w:rsid w:val="00DB0C5C"/>
    <w:rsid w:val="00DB18D2"/>
    <w:rsid w:val="00DB2617"/>
    <w:rsid w:val="00DB26B9"/>
    <w:rsid w:val="00DB2A18"/>
    <w:rsid w:val="00DB418E"/>
    <w:rsid w:val="00DB6155"/>
    <w:rsid w:val="00DB7395"/>
    <w:rsid w:val="00DB76B5"/>
    <w:rsid w:val="00DC1C15"/>
    <w:rsid w:val="00DC36F1"/>
    <w:rsid w:val="00DC4A89"/>
    <w:rsid w:val="00DC6096"/>
    <w:rsid w:val="00DC6173"/>
    <w:rsid w:val="00DC733C"/>
    <w:rsid w:val="00DC7E50"/>
    <w:rsid w:val="00DD1709"/>
    <w:rsid w:val="00DD1C05"/>
    <w:rsid w:val="00DD3832"/>
    <w:rsid w:val="00DD3904"/>
    <w:rsid w:val="00DD4E75"/>
    <w:rsid w:val="00DD5288"/>
    <w:rsid w:val="00DD6A2F"/>
    <w:rsid w:val="00DD6E69"/>
    <w:rsid w:val="00DD79D9"/>
    <w:rsid w:val="00DE1467"/>
    <w:rsid w:val="00DE1820"/>
    <w:rsid w:val="00DE2200"/>
    <w:rsid w:val="00DE292E"/>
    <w:rsid w:val="00DE29C6"/>
    <w:rsid w:val="00DE2ABE"/>
    <w:rsid w:val="00DE2B32"/>
    <w:rsid w:val="00DE46EB"/>
    <w:rsid w:val="00DE4A2F"/>
    <w:rsid w:val="00DE4CCE"/>
    <w:rsid w:val="00DE5AEC"/>
    <w:rsid w:val="00DE5CED"/>
    <w:rsid w:val="00DE6B6C"/>
    <w:rsid w:val="00DE6FCE"/>
    <w:rsid w:val="00DE7346"/>
    <w:rsid w:val="00DF084F"/>
    <w:rsid w:val="00DF3C21"/>
    <w:rsid w:val="00DF5D9B"/>
    <w:rsid w:val="00DF66F6"/>
    <w:rsid w:val="00DF6F09"/>
    <w:rsid w:val="00DF7FBC"/>
    <w:rsid w:val="00E0022D"/>
    <w:rsid w:val="00E0052E"/>
    <w:rsid w:val="00E02C9C"/>
    <w:rsid w:val="00E03656"/>
    <w:rsid w:val="00E0515E"/>
    <w:rsid w:val="00E0612F"/>
    <w:rsid w:val="00E0658C"/>
    <w:rsid w:val="00E07C09"/>
    <w:rsid w:val="00E07D59"/>
    <w:rsid w:val="00E07D60"/>
    <w:rsid w:val="00E10479"/>
    <w:rsid w:val="00E11094"/>
    <w:rsid w:val="00E12DA1"/>
    <w:rsid w:val="00E12ED1"/>
    <w:rsid w:val="00E12F85"/>
    <w:rsid w:val="00E1300E"/>
    <w:rsid w:val="00E13A68"/>
    <w:rsid w:val="00E15FC8"/>
    <w:rsid w:val="00E16C53"/>
    <w:rsid w:val="00E1728E"/>
    <w:rsid w:val="00E1737E"/>
    <w:rsid w:val="00E2131A"/>
    <w:rsid w:val="00E21483"/>
    <w:rsid w:val="00E229AA"/>
    <w:rsid w:val="00E23D5A"/>
    <w:rsid w:val="00E242B9"/>
    <w:rsid w:val="00E2478C"/>
    <w:rsid w:val="00E24C61"/>
    <w:rsid w:val="00E25131"/>
    <w:rsid w:val="00E25A19"/>
    <w:rsid w:val="00E25D31"/>
    <w:rsid w:val="00E2643C"/>
    <w:rsid w:val="00E3061F"/>
    <w:rsid w:val="00E3228A"/>
    <w:rsid w:val="00E33EF7"/>
    <w:rsid w:val="00E34614"/>
    <w:rsid w:val="00E35DAF"/>
    <w:rsid w:val="00E37918"/>
    <w:rsid w:val="00E37DE6"/>
    <w:rsid w:val="00E40D49"/>
    <w:rsid w:val="00E4107C"/>
    <w:rsid w:val="00E415E9"/>
    <w:rsid w:val="00E422B1"/>
    <w:rsid w:val="00E444B0"/>
    <w:rsid w:val="00E50926"/>
    <w:rsid w:val="00E52EAB"/>
    <w:rsid w:val="00E53159"/>
    <w:rsid w:val="00E5321D"/>
    <w:rsid w:val="00E5542E"/>
    <w:rsid w:val="00E569C9"/>
    <w:rsid w:val="00E6094E"/>
    <w:rsid w:val="00E6134D"/>
    <w:rsid w:val="00E632FB"/>
    <w:rsid w:val="00E65C30"/>
    <w:rsid w:val="00E66F87"/>
    <w:rsid w:val="00E67A9F"/>
    <w:rsid w:val="00E700DA"/>
    <w:rsid w:val="00E7057A"/>
    <w:rsid w:val="00E71B81"/>
    <w:rsid w:val="00E72214"/>
    <w:rsid w:val="00E72EE5"/>
    <w:rsid w:val="00E736ED"/>
    <w:rsid w:val="00E74C93"/>
    <w:rsid w:val="00E76572"/>
    <w:rsid w:val="00E801DC"/>
    <w:rsid w:val="00E803E4"/>
    <w:rsid w:val="00E81A26"/>
    <w:rsid w:val="00E86FEF"/>
    <w:rsid w:val="00E871CB"/>
    <w:rsid w:val="00E912C7"/>
    <w:rsid w:val="00E9137D"/>
    <w:rsid w:val="00E914F5"/>
    <w:rsid w:val="00E9221F"/>
    <w:rsid w:val="00E92645"/>
    <w:rsid w:val="00E93C32"/>
    <w:rsid w:val="00E93D6B"/>
    <w:rsid w:val="00E95016"/>
    <w:rsid w:val="00E96AD1"/>
    <w:rsid w:val="00E96F75"/>
    <w:rsid w:val="00E97966"/>
    <w:rsid w:val="00EA002C"/>
    <w:rsid w:val="00EA0AFD"/>
    <w:rsid w:val="00EA172D"/>
    <w:rsid w:val="00EA3D8C"/>
    <w:rsid w:val="00EA4006"/>
    <w:rsid w:val="00EA4B51"/>
    <w:rsid w:val="00EA5A3C"/>
    <w:rsid w:val="00EA5F0A"/>
    <w:rsid w:val="00EA62A4"/>
    <w:rsid w:val="00EA6ABF"/>
    <w:rsid w:val="00EA709D"/>
    <w:rsid w:val="00EA751D"/>
    <w:rsid w:val="00EA7A9B"/>
    <w:rsid w:val="00EA7EC0"/>
    <w:rsid w:val="00EB18AD"/>
    <w:rsid w:val="00EB2966"/>
    <w:rsid w:val="00EB2A4D"/>
    <w:rsid w:val="00EB2B45"/>
    <w:rsid w:val="00EB307F"/>
    <w:rsid w:val="00EB3F36"/>
    <w:rsid w:val="00EB5BA0"/>
    <w:rsid w:val="00EB79A5"/>
    <w:rsid w:val="00EB7B4B"/>
    <w:rsid w:val="00EB7CA9"/>
    <w:rsid w:val="00EC1707"/>
    <w:rsid w:val="00EC1B2E"/>
    <w:rsid w:val="00EC1B59"/>
    <w:rsid w:val="00EC1DB9"/>
    <w:rsid w:val="00EC2712"/>
    <w:rsid w:val="00EC4E67"/>
    <w:rsid w:val="00EC5812"/>
    <w:rsid w:val="00EC65E0"/>
    <w:rsid w:val="00EC6DB5"/>
    <w:rsid w:val="00EC79E0"/>
    <w:rsid w:val="00EC7F19"/>
    <w:rsid w:val="00ED2787"/>
    <w:rsid w:val="00ED36A7"/>
    <w:rsid w:val="00ED3905"/>
    <w:rsid w:val="00ED4323"/>
    <w:rsid w:val="00ED62E0"/>
    <w:rsid w:val="00ED6843"/>
    <w:rsid w:val="00ED760C"/>
    <w:rsid w:val="00ED7924"/>
    <w:rsid w:val="00ED7D26"/>
    <w:rsid w:val="00EE202F"/>
    <w:rsid w:val="00EE204C"/>
    <w:rsid w:val="00EE2187"/>
    <w:rsid w:val="00EE242B"/>
    <w:rsid w:val="00EE24F8"/>
    <w:rsid w:val="00EE2C67"/>
    <w:rsid w:val="00EE496B"/>
    <w:rsid w:val="00EE6054"/>
    <w:rsid w:val="00EE61CB"/>
    <w:rsid w:val="00EE622F"/>
    <w:rsid w:val="00EE6719"/>
    <w:rsid w:val="00EE6A0B"/>
    <w:rsid w:val="00EF1F59"/>
    <w:rsid w:val="00EF339A"/>
    <w:rsid w:val="00EF4816"/>
    <w:rsid w:val="00EF4A4F"/>
    <w:rsid w:val="00EF593F"/>
    <w:rsid w:val="00EF5B10"/>
    <w:rsid w:val="00EF7315"/>
    <w:rsid w:val="00EF734A"/>
    <w:rsid w:val="00F009A3"/>
    <w:rsid w:val="00F00AB5"/>
    <w:rsid w:val="00F00B4B"/>
    <w:rsid w:val="00F0264E"/>
    <w:rsid w:val="00F0440C"/>
    <w:rsid w:val="00F046FC"/>
    <w:rsid w:val="00F06565"/>
    <w:rsid w:val="00F0677C"/>
    <w:rsid w:val="00F06A11"/>
    <w:rsid w:val="00F070D5"/>
    <w:rsid w:val="00F106C3"/>
    <w:rsid w:val="00F10A69"/>
    <w:rsid w:val="00F10FB7"/>
    <w:rsid w:val="00F1333F"/>
    <w:rsid w:val="00F13950"/>
    <w:rsid w:val="00F1678D"/>
    <w:rsid w:val="00F17B65"/>
    <w:rsid w:val="00F20385"/>
    <w:rsid w:val="00F211D9"/>
    <w:rsid w:val="00F211DA"/>
    <w:rsid w:val="00F22A08"/>
    <w:rsid w:val="00F22CBF"/>
    <w:rsid w:val="00F241FF"/>
    <w:rsid w:val="00F24555"/>
    <w:rsid w:val="00F2562C"/>
    <w:rsid w:val="00F266A9"/>
    <w:rsid w:val="00F268F9"/>
    <w:rsid w:val="00F26D2E"/>
    <w:rsid w:val="00F30026"/>
    <w:rsid w:val="00F308F7"/>
    <w:rsid w:val="00F3222C"/>
    <w:rsid w:val="00F35DF1"/>
    <w:rsid w:val="00F408C6"/>
    <w:rsid w:val="00F435BE"/>
    <w:rsid w:val="00F43870"/>
    <w:rsid w:val="00F43DD3"/>
    <w:rsid w:val="00F44205"/>
    <w:rsid w:val="00F453A5"/>
    <w:rsid w:val="00F460E7"/>
    <w:rsid w:val="00F463C4"/>
    <w:rsid w:val="00F47592"/>
    <w:rsid w:val="00F476A5"/>
    <w:rsid w:val="00F479ED"/>
    <w:rsid w:val="00F50511"/>
    <w:rsid w:val="00F50842"/>
    <w:rsid w:val="00F523D2"/>
    <w:rsid w:val="00F525C0"/>
    <w:rsid w:val="00F52FF7"/>
    <w:rsid w:val="00F5355F"/>
    <w:rsid w:val="00F53D5A"/>
    <w:rsid w:val="00F54BBA"/>
    <w:rsid w:val="00F56CEC"/>
    <w:rsid w:val="00F578B6"/>
    <w:rsid w:val="00F60658"/>
    <w:rsid w:val="00F60A05"/>
    <w:rsid w:val="00F6408C"/>
    <w:rsid w:val="00F64948"/>
    <w:rsid w:val="00F65793"/>
    <w:rsid w:val="00F66C78"/>
    <w:rsid w:val="00F670BF"/>
    <w:rsid w:val="00F70C31"/>
    <w:rsid w:val="00F71A24"/>
    <w:rsid w:val="00F735F8"/>
    <w:rsid w:val="00F737AD"/>
    <w:rsid w:val="00F74F3F"/>
    <w:rsid w:val="00F753DE"/>
    <w:rsid w:val="00F76079"/>
    <w:rsid w:val="00F77102"/>
    <w:rsid w:val="00F779A1"/>
    <w:rsid w:val="00F8020D"/>
    <w:rsid w:val="00F80A4C"/>
    <w:rsid w:val="00F817FE"/>
    <w:rsid w:val="00F823D8"/>
    <w:rsid w:val="00F824D8"/>
    <w:rsid w:val="00F862C0"/>
    <w:rsid w:val="00F925D7"/>
    <w:rsid w:val="00F933F8"/>
    <w:rsid w:val="00F93BAD"/>
    <w:rsid w:val="00F93ECA"/>
    <w:rsid w:val="00F945B2"/>
    <w:rsid w:val="00F94C79"/>
    <w:rsid w:val="00F95267"/>
    <w:rsid w:val="00F954F1"/>
    <w:rsid w:val="00F96420"/>
    <w:rsid w:val="00F9697D"/>
    <w:rsid w:val="00FA0137"/>
    <w:rsid w:val="00FA07BE"/>
    <w:rsid w:val="00FA0A9A"/>
    <w:rsid w:val="00FA0F80"/>
    <w:rsid w:val="00FA2081"/>
    <w:rsid w:val="00FA2B28"/>
    <w:rsid w:val="00FA2FF7"/>
    <w:rsid w:val="00FA32F3"/>
    <w:rsid w:val="00FA3ECD"/>
    <w:rsid w:val="00FA49AC"/>
    <w:rsid w:val="00FA703E"/>
    <w:rsid w:val="00FA752E"/>
    <w:rsid w:val="00FA7F14"/>
    <w:rsid w:val="00FB0C0C"/>
    <w:rsid w:val="00FB1FAB"/>
    <w:rsid w:val="00FB2A8A"/>
    <w:rsid w:val="00FB300A"/>
    <w:rsid w:val="00FB4450"/>
    <w:rsid w:val="00FB4985"/>
    <w:rsid w:val="00FB4F4A"/>
    <w:rsid w:val="00FB5912"/>
    <w:rsid w:val="00FB6A6F"/>
    <w:rsid w:val="00FB72CF"/>
    <w:rsid w:val="00FC0ACD"/>
    <w:rsid w:val="00FC0C55"/>
    <w:rsid w:val="00FC0D73"/>
    <w:rsid w:val="00FC2B9E"/>
    <w:rsid w:val="00FC2EDE"/>
    <w:rsid w:val="00FC3118"/>
    <w:rsid w:val="00FC336F"/>
    <w:rsid w:val="00FC34B3"/>
    <w:rsid w:val="00FC3F7D"/>
    <w:rsid w:val="00FC4806"/>
    <w:rsid w:val="00FC5270"/>
    <w:rsid w:val="00FC5B2F"/>
    <w:rsid w:val="00FC688E"/>
    <w:rsid w:val="00FC6AB8"/>
    <w:rsid w:val="00FC6B9F"/>
    <w:rsid w:val="00FC77ED"/>
    <w:rsid w:val="00FC7827"/>
    <w:rsid w:val="00FC7949"/>
    <w:rsid w:val="00FC7BFB"/>
    <w:rsid w:val="00FC7C01"/>
    <w:rsid w:val="00FC7E1A"/>
    <w:rsid w:val="00FD0824"/>
    <w:rsid w:val="00FD0A86"/>
    <w:rsid w:val="00FD0ECA"/>
    <w:rsid w:val="00FD2937"/>
    <w:rsid w:val="00FD358C"/>
    <w:rsid w:val="00FD3BA3"/>
    <w:rsid w:val="00FD4D90"/>
    <w:rsid w:val="00FD52AC"/>
    <w:rsid w:val="00FD5321"/>
    <w:rsid w:val="00FD7C07"/>
    <w:rsid w:val="00FE094E"/>
    <w:rsid w:val="00FE0ACE"/>
    <w:rsid w:val="00FE1B5E"/>
    <w:rsid w:val="00FE1C6C"/>
    <w:rsid w:val="00FE1CAC"/>
    <w:rsid w:val="00FE3258"/>
    <w:rsid w:val="00FE3A45"/>
    <w:rsid w:val="00FE536B"/>
    <w:rsid w:val="00FE68FB"/>
    <w:rsid w:val="00FE74D5"/>
    <w:rsid w:val="00FE7FCF"/>
    <w:rsid w:val="00FF00E5"/>
    <w:rsid w:val="00FF0F31"/>
    <w:rsid w:val="00FF11DA"/>
    <w:rsid w:val="00FF35FA"/>
    <w:rsid w:val="00FF3FB2"/>
    <w:rsid w:val="00FF42E3"/>
    <w:rsid w:val="00FF4B63"/>
    <w:rsid w:val="00FF61AC"/>
    <w:rsid w:val="00FF77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F0F539"/>
  <w15:docId w15:val="{BBB9FA1A-866A-4682-9E85-1E5F9F4C4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2BB"/>
    <w:pPr>
      <w:jc w:val="both"/>
    </w:pPr>
    <w:rPr>
      <w:rFonts w:ascii="Segoe UI Light" w:hAnsi="Segoe UI Light"/>
      <w:color w:val="000000" w:themeColor="text1"/>
    </w:rPr>
  </w:style>
  <w:style w:type="paragraph" w:styleId="Heading1">
    <w:name w:val="heading 1"/>
    <w:basedOn w:val="Normal"/>
    <w:next w:val="Normal"/>
    <w:link w:val="Heading1Char"/>
    <w:qFormat/>
    <w:rsid w:val="00BE1C3A"/>
    <w:pPr>
      <w:jc w:val="left"/>
      <w:outlineLvl w:val="0"/>
    </w:pPr>
    <w:rPr>
      <w:rFonts w:cs="Arial"/>
      <w:sz w:val="24"/>
      <w:shd w:val="clear" w:color="auto" w:fill="FFFFFF"/>
      <w:lang w:val="es-CO"/>
    </w:rPr>
  </w:style>
  <w:style w:type="paragraph" w:styleId="Heading2">
    <w:name w:val="heading 2"/>
    <w:basedOn w:val="Normal"/>
    <w:next w:val="Normal"/>
    <w:qFormat/>
    <w:rsid w:val="00F56CEC"/>
    <w:pPr>
      <w:outlineLvl w:val="1"/>
    </w:pPr>
    <w:rPr>
      <w:rFonts w:cs="Arial"/>
      <w:sz w:val="22"/>
      <w:lang w:val="es-ES_tradnl"/>
    </w:rPr>
  </w:style>
  <w:style w:type="paragraph" w:styleId="Heading3">
    <w:name w:val="heading 3"/>
    <w:basedOn w:val="Normal"/>
    <w:next w:val="Normal"/>
    <w:link w:val="Heading3Char"/>
    <w:uiPriority w:val="9"/>
    <w:rsid w:val="000409FE"/>
    <w:pPr>
      <w:keepNext/>
      <w:keepLines/>
      <w:outlineLvl w:val="2"/>
    </w:pPr>
    <w:rPr>
      <w:rFonts w:eastAsiaTheme="majorEastAsia" w:cstheme="majorBidi"/>
      <w:bCs/>
      <w:color w:val="262626" w:themeColor="text1" w:themeTint="D9"/>
    </w:rPr>
  </w:style>
  <w:style w:type="paragraph" w:styleId="Heading4">
    <w:name w:val="heading 4"/>
    <w:basedOn w:val="Normal"/>
    <w:next w:val="Normal"/>
    <w:link w:val="Heading4Char"/>
    <w:uiPriority w:val="9"/>
    <w:qFormat/>
    <w:rsid w:val="00860830"/>
    <w:pPr>
      <w:keepNext/>
      <w:keepLines/>
      <w:outlineLvl w:val="3"/>
    </w:pPr>
    <w:rPr>
      <w:rFonts w:eastAsiaTheme="majorEastAsia" w:cstheme="majorBidi"/>
      <w:iCs/>
    </w:rPr>
  </w:style>
  <w:style w:type="paragraph" w:styleId="Heading5">
    <w:name w:val="heading 5"/>
    <w:basedOn w:val="Normal"/>
    <w:next w:val="Normal"/>
    <w:link w:val="Heading5Char"/>
    <w:uiPriority w:val="9"/>
    <w:qFormat/>
    <w:rsid w:val="00991D16"/>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991D16"/>
    <w:rPr>
      <w:rFonts w:ascii="Calibri" w:eastAsia="Times New Roman" w:hAnsi="Calibri" w:cs="Times New Roman"/>
      <w:b/>
      <w:bCs/>
      <w:i/>
      <w:iCs/>
      <w:sz w:val="26"/>
      <w:szCs w:val="26"/>
      <w:lang w:val="es-ES" w:eastAsia="es-ES"/>
    </w:rPr>
  </w:style>
  <w:style w:type="paragraph" w:styleId="Header">
    <w:name w:val="header"/>
    <w:basedOn w:val="Normal"/>
    <w:link w:val="HeaderChar"/>
    <w:rsid w:val="00AA2AB4"/>
    <w:pPr>
      <w:tabs>
        <w:tab w:val="center" w:pos="4252"/>
        <w:tab w:val="right" w:pos="8504"/>
      </w:tabs>
    </w:pPr>
  </w:style>
  <w:style w:type="character" w:customStyle="1" w:styleId="HeaderChar">
    <w:name w:val="Header Char"/>
    <w:basedOn w:val="DefaultParagraphFont"/>
    <w:link w:val="Header"/>
    <w:rsid w:val="00623A82"/>
    <w:rPr>
      <w:rFonts w:asciiTheme="minorHAnsi" w:hAnsiTheme="minorHAnsi"/>
      <w:sz w:val="22"/>
    </w:rPr>
  </w:style>
  <w:style w:type="paragraph" w:styleId="Footer">
    <w:name w:val="footer"/>
    <w:basedOn w:val="Normal"/>
    <w:rsid w:val="004F1194"/>
    <w:pPr>
      <w:tabs>
        <w:tab w:val="center" w:pos="4252"/>
        <w:tab w:val="right" w:pos="8504"/>
      </w:tabs>
    </w:pPr>
  </w:style>
  <w:style w:type="character" w:styleId="PageNumber">
    <w:name w:val="page number"/>
    <w:basedOn w:val="DefaultParagraphFont"/>
    <w:rsid w:val="00AA2AB4"/>
  </w:style>
  <w:style w:type="character" w:styleId="Hyperlink">
    <w:name w:val="Hyperlink"/>
    <w:basedOn w:val="DefaultParagraphFont"/>
    <w:uiPriority w:val="99"/>
    <w:rsid w:val="00B70196"/>
    <w:rPr>
      <w:rFonts w:ascii="Segoe UI Light" w:hAnsi="Segoe UI Light"/>
      <w:noProof/>
      <w:color w:val="0070C0"/>
      <w:sz w:val="16"/>
      <w:u w:val="none"/>
    </w:rPr>
  </w:style>
  <w:style w:type="paragraph" w:styleId="BodyText">
    <w:name w:val="Body Text"/>
    <w:basedOn w:val="Normal"/>
    <w:rsid w:val="00AA2AB4"/>
    <w:rPr>
      <w:lang w:val="es-CO"/>
    </w:rPr>
  </w:style>
  <w:style w:type="table" w:styleId="TableGrid">
    <w:name w:val="Table Grid"/>
    <w:basedOn w:val="TableNormal"/>
    <w:rsid w:val="003F06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1C6D12"/>
    <w:rPr>
      <w:rFonts w:ascii="Tahoma" w:hAnsi="Tahoma" w:cs="Tahoma"/>
      <w:sz w:val="16"/>
      <w:szCs w:val="16"/>
    </w:rPr>
  </w:style>
  <w:style w:type="paragraph" w:styleId="ListParagraph">
    <w:name w:val="List Paragraph"/>
    <w:basedOn w:val="Normal"/>
    <w:uiPriority w:val="34"/>
    <w:qFormat/>
    <w:rsid w:val="00A44826"/>
    <w:pPr>
      <w:ind w:left="720"/>
      <w:contextualSpacing/>
    </w:pPr>
    <w:rPr>
      <w:rFonts w:eastAsia="Calibri"/>
      <w:szCs w:val="22"/>
      <w:lang w:eastAsia="en-US"/>
    </w:rPr>
  </w:style>
  <w:style w:type="paragraph" w:customStyle="1" w:styleId="Ttulocuadro">
    <w:name w:val="Título cuadro"/>
    <w:basedOn w:val="Normal"/>
    <w:rsid w:val="00991D16"/>
    <w:pPr>
      <w:spacing w:before="240" w:after="120"/>
      <w:jc w:val="center"/>
    </w:pPr>
    <w:rPr>
      <w:caps/>
      <w:sz w:val="24"/>
      <w:lang w:val="es-ES_tradnl"/>
    </w:rPr>
  </w:style>
  <w:style w:type="paragraph" w:styleId="BodyText3">
    <w:name w:val="Body Text 3"/>
    <w:basedOn w:val="Normal"/>
    <w:rsid w:val="00A8386A"/>
    <w:pPr>
      <w:spacing w:after="120"/>
    </w:pPr>
    <w:rPr>
      <w:sz w:val="16"/>
      <w:szCs w:val="16"/>
    </w:rPr>
  </w:style>
  <w:style w:type="paragraph" w:customStyle="1" w:styleId="estilo1">
    <w:name w:val="estilo1"/>
    <w:basedOn w:val="Normal"/>
    <w:rsid w:val="00A8386A"/>
    <w:pPr>
      <w:spacing w:before="100" w:beforeAutospacing="1" w:after="100" w:afterAutospacing="1"/>
    </w:pPr>
    <w:rPr>
      <w:rFonts w:ascii="Times New Roman" w:hAnsi="Times New Roman"/>
      <w:sz w:val="24"/>
      <w:szCs w:val="24"/>
      <w:lang w:val="es-CO" w:eastAsia="es-CO"/>
    </w:rPr>
  </w:style>
  <w:style w:type="character" w:styleId="Strong">
    <w:name w:val="Strong"/>
    <w:basedOn w:val="DefaultParagraphFont"/>
    <w:qFormat/>
    <w:rsid w:val="00D359A3"/>
    <w:rPr>
      <w:rFonts w:asciiTheme="minorHAnsi" w:hAnsiTheme="minorHAnsi"/>
      <w:b/>
      <w:bCs/>
      <w:sz w:val="20"/>
    </w:rPr>
  </w:style>
  <w:style w:type="paragraph" w:styleId="FootnoteText">
    <w:name w:val="footnote text"/>
    <w:basedOn w:val="Normal"/>
    <w:semiHidden/>
    <w:rsid w:val="004F1194"/>
    <w:rPr>
      <w:sz w:val="16"/>
      <w:lang w:val="es-ES_tradnl"/>
    </w:rPr>
  </w:style>
  <w:style w:type="character" w:styleId="FootnoteReference">
    <w:name w:val="footnote reference"/>
    <w:basedOn w:val="DefaultParagraphFont"/>
    <w:semiHidden/>
    <w:rsid w:val="00A8386A"/>
    <w:rPr>
      <w:vertAlign w:val="superscript"/>
    </w:rPr>
  </w:style>
  <w:style w:type="character" w:styleId="CommentReference">
    <w:name w:val="annotation reference"/>
    <w:basedOn w:val="DefaultParagraphFont"/>
    <w:semiHidden/>
    <w:rsid w:val="00BB5053"/>
    <w:rPr>
      <w:sz w:val="16"/>
      <w:szCs w:val="16"/>
    </w:rPr>
  </w:style>
  <w:style w:type="paragraph" w:styleId="CommentText">
    <w:name w:val="annotation text"/>
    <w:basedOn w:val="Normal"/>
    <w:semiHidden/>
    <w:rsid w:val="00BB5053"/>
  </w:style>
  <w:style w:type="paragraph" w:styleId="CommentSubject">
    <w:name w:val="annotation subject"/>
    <w:basedOn w:val="CommentText"/>
    <w:next w:val="CommentText"/>
    <w:semiHidden/>
    <w:rsid w:val="00BB5053"/>
    <w:rPr>
      <w:b/>
      <w:bCs/>
    </w:rPr>
  </w:style>
  <w:style w:type="character" w:customStyle="1" w:styleId="longtext1">
    <w:name w:val="long_text1"/>
    <w:basedOn w:val="DefaultParagraphFont"/>
    <w:rsid w:val="00164CE2"/>
    <w:rPr>
      <w:sz w:val="15"/>
      <w:szCs w:val="15"/>
    </w:rPr>
  </w:style>
  <w:style w:type="paragraph" w:styleId="Title">
    <w:name w:val="Title"/>
    <w:basedOn w:val="Normal"/>
    <w:next w:val="Normal"/>
    <w:link w:val="TitleChar"/>
    <w:uiPriority w:val="10"/>
    <w:qFormat/>
    <w:rsid w:val="00F779A1"/>
    <w:pPr>
      <w:pBdr>
        <w:bottom w:val="single" w:sz="8" w:space="4" w:color="4F81BD" w:themeColor="accent1"/>
      </w:pBdr>
      <w:contextualSpacing/>
    </w:pPr>
    <w:rPr>
      <w:rFonts w:eastAsiaTheme="majorEastAsia" w:cstheme="majorBidi"/>
      <w:color w:val="0D0D0D" w:themeColor="text1" w:themeTint="F2"/>
      <w:spacing w:val="5"/>
      <w:kern w:val="28"/>
      <w:szCs w:val="52"/>
    </w:rPr>
  </w:style>
  <w:style w:type="character" w:customStyle="1" w:styleId="TitleChar">
    <w:name w:val="Title Char"/>
    <w:basedOn w:val="DefaultParagraphFont"/>
    <w:link w:val="Title"/>
    <w:uiPriority w:val="10"/>
    <w:rsid w:val="00F779A1"/>
    <w:rPr>
      <w:rFonts w:asciiTheme="minorHAnsi" w:eastAsiaTheme="majorEastAsia" w:hAnsiTheme="minorHAnsi" w:cstheme="majorBidi"/>
      <w:color w:val="0D0D0D" w:themeColor="text1" w:themeTint="F2"/>
      <w:spacing w:val="5"/>
      <w:kern w:val="28"/>
      <w:sz w:val="22"/>
      <w:szCs w:val="52"/>
    </w:rPr>
  </w:style>
  <w:style w:type="paragraph" w:styleId="TOC1">
    <w:name w:val="toc 1"/>
    <w:basedOn w:val="Normal"/>
    <w:next w:val="Normal"/>
    <w:autoRedefine/>
    <w:uiPriority w:val="39"/>
    <w:unhideWhenUsed/>
    <w:rsid w:val="00503611"/>
  </w:style>
  <w:style w:type="paragraph" w:styleId="TableofFigures">
    <w:name w:val="table of figures"/>
    <w:basedOn w:val="Normal"/>
    <w:next w:val="Normal"/>
    <w:uiPriority w:val="99"/>
    <w:unhideWhenUsed/>
    <w:rsid w:val="002B2DF0"/>
  </w:style>
  <w:style w:type="paragraph" w:styleId="TOC2">
    <w:name w:val="toc 2"/>
    <w:basedOn w:val="Normal"/>
    <w:next w:val="Normal"/>
    <w:autoRedefine/>
    <w:uiPriority w:val="39"/>
    <w:unhideWhenUsed/>
    <w:rsid w:val="00AB7317"/>
    <w:pPr>
      <w:ind w:left="220"/>
    </w:pPr>
  </w:style>
  <w:style w:type="paragraph" w:styleId="EndnoteText">
    <w:name w:val="endnote text"/>
    <w:basedOn w:val="Normal"/>
    <w:link w:val="EndnoteTextChar"/>
    <w:uiPriority w:val="99"/>
    <w:semiHidden/>
    <w:unhideWhenUsed/>
    <w:rsid w:val="00E93C32"/>
  </w:style>
  <w:style w:type="character" w:customStyle="1" w:styleId="EndnoteTextChar">
    <w:name w:val="Endnote Text Char"/>
    <w:basedOn w:val="DefaultParagraphFont"/>
    <w:link w:val="EndnoteText"/>
    <w:uiPriority w:val="99"/>
    <w:semiHidden/>
    <w:rsid w:val="00E93C32"/>
    <w:rPr>
      <w:rFonts w:asciiTheme="minorHAnsi" w:hAnsiTheme="minorHAnsi"/>
    </w:rPr>
  </w:style>
  <w:style w:type="character" w:styleId="EndnoteReference">
    <w:name w:val="endnote reference"/>
    <w:basedOn w:val="DefaultParagraphFont"/>
    <w:uiPriority w:val="99"/>
    <w:semiHidden/>
    <w:unhideWhenUsed/>
    <w:rsid w:val="00E93C32"/>
    <w:rPr>
      <w:vertAlign w:val="superscript"/>
    </w:rPr>
  </w:style>
  <w:style w:type="character" w:styleId="PlaceholderText">
    <w:name w:val="Placeholder Text"/>
    <w:basedOn w:val="DefaultParagraphFont"/>
    <w:uiPriority w:val="99"/>
    <w:semiHidden/>
    <w:rsid w:val="00D66146"/>
    <w:rPr>
      <w:color w:val="808080"/>
    </w:rPr>
  </w:style>
  <w:style w:type="paragraph" w:styleId="TOC3">
    <w:name w:val="toc 3"/>
    <w:basedOn w:val="Normal"/>
    <w:next w:val="Normal"/>
    <w:autoRedefine/>
    <w:uiPriority w:val="39"/>
    <w:unhideWhenUsed/>
    <w:rsid w:val="00CB1E84"/>
    <w:pPr>
      <w:tabs>
        <w:tab w:val="right" w:leader="dot" w:pos="9962"/>
      </w:tabs>
      <w:ind w:left="284"/>
    </w:pPr>
  </w:style>
  <w:style w:type="paragraph" w:styleId="TOCHeading">
    <w:name w:val="TOC Heading"/>
    <w:basedOn w:val="Heading1"/>
    <w:next w:val="Normal"/>
    <w:uiPriority w:val="39"/>
    <w:semiHidden/>
    <w:unhideWhenUsed/>
    <w:qFormat/>
    <w:rsid w:val="00D3222C"/>
    <w:pPr>
      <w:keepNext/>
      <w:keepLines/>
      <w:spacing w:before="480" w:line="276" w:lineRule="auto"/>
      <w:outlineLvl w:val="9"/>
    </w:pPr>
    <w:rPr>
      <w:rFonts w:asciiTheme="majorHAnsi" w:eastAsiaTheme="majorEastAsia" w:hAnsiTheme="majorHAnsi" w:cstheme="majorBidi"/>
      <w:b/>
      <w:bCs/>
      <w:szCs w:val="28"/>
      <w:lang w:eastAsia="en-US"/>
    </w:rPr>
  </w:style>
  <w:style w:type="character" w:customStyle="1" w:styleId="mediumtext">
    <w:name w:val="medium_text"/>
    <w:basedOn w:val="DefaultParagraphFont"/>
    <w:rsid w:val="003A7FC1"/>
  </w:style>
  <w:style w:type="character" w:customStyle="1" w:styleId="Heading3Char">
    <w:name w:val="Heading 3 Char"/>
    <w:basedOn w:val="DefaultParagraphFont"/>
    <w:link w:val="Heading3"/>
    <w:uiPriority w:val="9"/>
    <w:rsid w:val="000409FE"/>
    <w:rPr>
      <w:rFonts w:ascii="Orkney Light" w:eastAsiaTheme="majorEastAsia" w:hAnsi="Orkney Light" w:cstheme="majorBidi"/>
      <w:bCs/>
      <w:color w:val="262626" w:themeColor="text1" w:themeTint="D9"/>
    </w:rPr>
  </w:style>
  <w:style w:type="character" w:customStyle="1" w:styleId="longtext">
    <w:name w:val="long_text"/>
    <w:basedOn w:val="DefaultParagraphFont"/>
    <w:rsid w:val="00AA7DF2"/>
  </w:style>
  <w:style w:type="character" w:styleId="FollowedHyperlink">
    <w:name w:val="FollowedHyperlink"/>
    <w:basedOn w:val="DefaultParagraphFont"/>
    <w:uiPriority w:val="99"/>
    <w:semiHidden/>
    <w:unhideWhenUsed/>
    <w:rsid w:val="008C3F57"/>
    <w:rPr>
      <w:color w:val="800080" w:themeColor="followedHyperlink"/>
      <w:u w:val="single"/>
    </w:rPr>
  </w:style>
  <w:style w:type="character" w:customStyle="1" w:styleId="Mencinsinresolver1">
    <w:name w:val="Mención sin resolver1"/>
    <w:basedOn w:val="DefaultParagraphFont"/>
    <w:uiPriority w:val="99"/>
    <w:semiHidden/>
    <w:unhideWhenUsed/>
    <w:rsid w:val="00383A45"/>
    <w:rPr>
      <w:color w:val="808080"/>
      <w:shd w:val="clear" w:color="auto" w:fill="E6E6E6"/>
    </w:rPr>
  </w:style>
  <w:style w:type="character" w:styleId="UnresolvedMention">
    <w:name w:val="Unresolved Mention"/>
    <w:basedOn w:val="DefaultParagraphFont"/>
    <w:uiPriority w:val="99"/>
    <w:semiHidden/>
    <w:unhideWhenUsed/>
    <w:rsid w:val="00151666"/>
    <w:rPr>
      <w:color w:val="605E5C"/>
      <w:shd w:val="clear" w:color="auto" w:fill="E1DFDD"/>
    </w:rPr>
  </w:style>
  <w:style w:type="character" w:customStyle="1" w:styleId="Heading4Char">
    <w:name w:val="Heading 4 Char"/>
    <w:basedOn w:val="DefaultParagraphFont"/>
    <w:link w:val="Heading4"/>
    <w:uiPriority w:val="9"/>
    <w:rsid w:val="00860830"/>
    <w:rPr>
      <w:rFonts w:ascii="Orkney Light" w:eastAsiaTheme="majorEastAsia" w:hAnsi="Orkney Light" w:cstheme="majorBidi"/>
      <w:iCs/>
      <w:color w:val="000000" w:themeColor="text1"/>
    </w:rPr>
  </w:style>
  <w:style w:type="character" w:customStyle="1" w:styleId="Heading1Char">
    <w:name w:val="Heading 1 Char"/>
    <w:basedOn w:val="DefaultParagraphFont"/>
    <w:link w:val="Heading1"/>
    <w:rsid w:val="00BE1C3A"/>
    <w:rPr>
      <w:rFonts w:ascii="Segoe UI Light" w:hAnsi="Segoe UI Light" w:cs="Arial"/>
      <w:color w:val="000000" w:themeColor="text1"/>
      <w:sz w:val="24"/>
      <w:lang w:val="es-CO"/>
    </w:rPr>
  </w:style>
  <w:style w:type="paragraph" w:styleId="Caption">
    <w:name w:val="caption"/>
    <w:basedOn w:val="Normal"/>
    <w:next w:val="Normal"/>
    <w:uiPriority w:val="35"/>
    <w:unhideWhenUsed/>
    <w:qFormat/>
    <w:rsid w:val="004F1194"/>
    <w:pPr>
      <w:jc w:val="center"/>
    </w:pPr>
    <w:rPr>
      <w:bCs/>
      <w:color w:val="984806" w:themeColor="accent6" w:themeShade="80"/>
      <w:szCs w:val="18"/>
    </w:rPr>
  </w:style>
  <w:style w:type="paragraph" w:customStyle="1" w:styleId="aaa">
    <w:name w:val="aaa"/>
    <w:basedOn w:val="Heading3"/>
    <w:qFormat/>
    <w:rsid w:val="005D52BB"/>
    <w:pPr>
      <w:spacing w:before="200"/>
    </w:pPr>
    <w:rPr>
      <w:u w:val="single"/>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0935">
      <w:bodyDiv w:val="1"/>
      <w:marLeft w:val="0"/>
      <w:marRight w:val="0"/>
      <w:marTop w:val="0"/>
      <w:marBottom w:val="0"/>
      <w:divBdr>
        <w:top w:val="none" w:sz="0" w:space="0" w:color="auto"/>
        <w:left w:val="none" w:sz="0" w:space="0" w:color="auto"/>
        <w:bottom w:val="none" w:sz="0" w:space="0" w:color="auto"/>
        <w:right w:val="none" w:sz="0" w:space="0" w:color="auto"/>
      </w:divBdr>
    </w:div>
    <w:div w:id="51932274">
      <w:bodyDiv w:val="1"/>
      <w:marLeft w:val="0"/>
      <w:marRight w:val="0"/>
      <w:marTop w:val="0"/>
      <w:marBottom w:val="0"/>
      <w:divBdr>
        <w:top w:val="none" w:sz="0" w:space="0" w:color="auto"/>
        <w:left w:val="none" w:sz="0" w:space="0" w:color="auto"/>
        <w:bottom w:val="none" w:sz="0" w:space="0" w:color="auto"/>
        <w:right w:val="none" w:sz="0" w:space="0" w:color="auto"/>
      </w:divBdr>
    </w:div>
    <w:div w:id="318077781">
      <w:bodyDiv w:val="1"/>
      <w:marLeft w:val="0"/>
      <w:marRight w:val="0"/>
      <w:marTop w:val="0"/>
      <w:marBottom w:val="0"/>
      <w:divBdr>
        <w:top w:val="none" w:sz="0" w:space="0" w:color="auto"/>
        <w:left w:val="none" w:sz="0" w:space="0" w:color="auto"/>
        <w:bottom w:val="none" w:sz="0" w:space="0" w:color="auto"/>
        <w:right w:val="none" w:sz="0" w:space="0" w:color="auto"/>
      </w:divBdr>
    </w:div>
    <w:div w:id="330333513">
      <w:bodyDiv w:val="1"/>
      <w:marLeft w:val="0"/>
      <w:marRight w:val="0"/>
      <w:marTop w:val="0"/>
      <w:marBottom w:val="0"/>
      <w:divBdr>
        <w:top w:val="none" w:sz="0" w:space="0" w:color="auto"/>
        <w:left w:val="none" w:sz="0" w:space="0" w:color="auto"/>
        <w:bottom w:val="none" w:sz="0" w:space="0" w:color="auto"/>
        <w:right w:val="none" w:sz="0" w:space="0" w:color="auto"/>
      </w:divBdr>
    </w:div>
    <w:div w:id="407382115">
      <w:bodyDiv w:val="1"/>
      <w:marLeft w:val="0"/>
      <w:marRight w:val="0"/>
      <w:marTop w:val="0"/>
      <w:marBottom w:val="0"/>
      <w:divBdr>
        <w:top w:val="none" w:sz="0" w:space="0" w:color="auto"/>
        <w:left w:val="none" w:sz="0" w:space="0" w:color="auto"/>
        <w:bottom w:val="none" w:sz="0" w:space="0" w:color="auto"/>
        <w:right w:val="none" w:sz="0" w:space="0" w:color="auto"/>
      </w:divBdr>
    </w:div>
    <w:div w:id="413404120">
      <w:bodyDiv w:val="1"/>
      <w:marLeft w:val="0"/>
      <w:marRight w:val="0"/>
      <w:marTop w:val="0"/>
      <w:marBottom w:val="0"/>
      <w:divBdr>
        <w:top w:val="none" w:sz="0" w:space="0" w:color="auto"/>
        <w:left w:val="none" w:sz="0" w:space="0" w:color="auto"/>
        <w:bottom w:val="none" w:sz="0" w:space="0" w:color="auto"/>
        <w:right w:val="none" w:sz="0" w:space="0" w:color="auto"/>
      </w:divBdr>
    </w:div>
    <w:div w:id="421686439">
      <w:bodyDiv w:val="1"/>
      <w:marLeft w:val="0"/>
      <w:marRight w:val="0"/>
      <w:marTop w:val="0"/>
      <w:marBottom w:val="0"/>
      <w:divBdr>
        <w:top w:val="none" w:sz="0" w:space="0" w:color="auto"/>
        <w:left w:val="none" w:sz="0" w:space="0" w:color="auto"/>
        <w:bottom w:val="none" w:sz="0" w:space="0" w:color="auto"/>
        <w:right w:val="none" w:sz="0" w:space="0" w:color="auto"/>
      </w:divBdr>
    </w:div>
    <w:div w:id="471601105">
      <w:bodyDiv w:val="1"/>
      <w:marLeft w:val="0"/>
      <w:marRight w:val="0"/>
      <w:marTop w:val="0"/>
      <w:marBottom w:val="0"/>
      <w:divBdr>
        <w:top w:val="none" w:sz="0" w:space="0" w:color="auto"/>
        <w:left w:val="none" w:sz="0" w:space="0" w:color="auto"/>
        <w:bottom w:val="none" w:sz="0" w:space="0" w:color="auto"/>
        <w:right w:val="none" w:sz="0" w:space="0" w:color="auto"/>
      </w:divBdr>
    </w:div>
    <w:div w:id="529223910">
      <w:bodyDiv w:val="1"/>
      <w:marLeft w:val="0"/>
      <w:marRight w:val="0"/>
      <w:marTop w:val="0"/>
      <w:marBottom w:val="0"/>
      <w:divBdr>
        <w:top w:val="none" w:sz="0" w:space="0" w:color="auto"/>
        <w:left w:val="none" w:sz="0" w:space="0" w:color="auto"/>
        <w:bottom w:val="none" w:sz="0" w:space="0" w:color="auto"/>
        <w:right w:val="none" w:sz="0" w:space="0" w:color="auto"/>
      </w:divBdr>
    </w:div>
    <w:div w:id="577180728">
      <w:bodyDiv w:val="1"/>
      <w:marLeft w:val="0"/>
      <w:marRight w:val="0"/>
      <w:marTop w:val="0"/>
      <w:marBottom w:val="0"/>
      <w:divBdr>
        <w:top w:val="none" w:sz="0" w:space="0" w:color="auto"/>
        <w:left w:val="none" w:sz="0" w:space="0" w:color="auto"/>
        <w:bottom w:val="none" w:sz="0" w:space="0" w:color="auto"/>
        <w:right w:val="none" w:sz="0" w:space="0" w:color="auto"/>
      </w:divBdr>
    </w:div>
    <w:div w:id="627009517">
      <w:bodyDiv w:val="1"/>
      <w:marLeft w:val="0"/>
      <w:marRight w:val="0"/>
      <w:marTop w:val="0"/>
      <w:marBottom w:val="0"/>
      <w:divBdr>
        <w:top w:val="none" w:sz="0" w:space="0" w:color="auto"/>
        <w:left w:val="none" w:sz="0" w:space="0" w:color="auto"/>
        <w:bottom w:val="none" w:sz="0" w:space="0" w:color="auto"/>
        <w:right w:val="none" w:sz="0" w:space="0" w:color="auto"/>
      </w:divBdr>
    </w:div>
    <w:div w:id="669714904">
      <w:bodyDiv w:val="1"/>
      <w:marLeft w:val="0"/>
      <w:marRight w:val="0"/>
      <w:marTop w:val="0"/>
      <w:marBottom w:val="0"/>
      <w:divBdr>
        <w:top w:val="none" w:sz="0" w:space="0" w:color="auto"/>
        <w:left w:val="none" w:sz="0" w:space="0" w:color="auto"/>
        <w:bottom w:val="none" w:sz="0" w:space="0" w:color="auto"/>
        <w:right w:val="none" w:sz="0" w:space="0" w:color="auto"/>
      </w:divBdr>
    </w:div>
    <w:div w:id="671686479">
      <w:bodyDiv w:val="1"/>
      <w:marLeft w:val="0"/>
      <w:marRight w:val="0"/>
      <w:marTop w:val="0"/>
      <w:marBottom w:val="0"/>
      <w:divBdr>
        <w:top w:val="none" w:sz="0" w:space="0" w:color="auto"/>
        <w:left w:val="none" w:sz="0" w:space="0" w:color="auto"/>
        <w:bottom w:val="none" w:sz="0" w:space="0" w:color="auto"/>
        <w:right w:val="none" w:sz="0" w:space="0" w:color="auto"/>
      </w:divBdr>
    </w:div>
    <w:div w:id="742220890">
      <w:bodyDiv w:val="1"/>
      <w:marLeft w:val="0"/>
      <w:marRight w:val="0"/>
      <w:marTop w:val="0"/>
      <w:marBottom w:val="0"/>
      <w:divBdr>
        <w:top w:val="none" w:sz="0" w:space="0" w:color="auto"/>
        <w:left w:val="none" w:sz="0" w:space="0" w:color="auto"/>
        <w:bottom w:val="none" w:sz="0" w:space="0" w:color="auto"/>
        <w:right w:val="none" w:sz="0" w:space="0" w:color="auto"/>
      </w:divBdr>
    </w:div>
    <w:div w:id="781220692">
      <w:bodyDiv w:val="1"/>
      <w:marLeft w:val="0"/>
      <w:marRight w:val="0"/>
      <w:marTop w:val="0"/>
      <w:marBottom w:val="0"/>
      <w:divBdr>
        <w:top w:val="none" w:sz="0" w:space="0" w:color="auto"/>
        <w:left w:val="none" w:sz="0" w:space="0" w:color="auto"/>
        <w:bottom w:val="none" w:sz="0" w:space="0" w:color="auto"/>
        <w:right w:val="none" w:sz="0" w:space="0" w:color="auto"/>
      </w:divBdr>
    </w:div>
    <w:div w:id="841554229">
      <w:bodyDiv w:val="1"/>
      <w:marLeft w:val="0"/>
      <w:marRight w:val="0"/>
      <w:marTop w:val="0"/>
      <w:marBottom w:val="0"/>
      <w:divBdr>
        <w:top w:val="none" w:sz="0" w:space="0" w:color="auto"/>
        <w:left w:val="none" w:sz="0" w:space="0" w:color="auto"/>
        <w:bottom w:val="none" w:sz="0" w:space="0" w:color="auto"/>
        <w:right w:val="none" w:sz="0" w:space="0" w:color="auto"/>
      </w:divBdr>
    </w:div>
    <w:div w:id="857158269">
      <w:bodyDiv w:val="1"/>
      <w:marLeft w:val="0"/>
      <w:marRight w:val="0"/>
      <w:marTop w:val="0"/>
      <w:marBottom w:val="0"/>
      <w:divBdr>
        <w:top w:val="none" w:sz="0" w:space="0" w:color="auto"/>
        <w:left w:val="none" w:sz="0" w:space="0" w:color="auto"/>
        <w:bottom w:val="none" w:sz="0" w:space="0" w:color="auto"/>
        <w:right w:val="none" w:sz="0" w:space="0" w:color="auto"/>
      </w:divBdr>
    </w:div>
    <w:div w:id="905722900">
      <w:bodyDiv w:val="1"/>
      <w:marLeft w:val="0"/>
      <w:marRight w:val="0"/>
      <w:marTop w:val="0"/>
      <w:marBottom w:val="0"/>
      <w:divBdr>
        <w:top w:val="none" w:sz="0" w:space="0" w:color="auto"/>
        <w:left w:val="none" w:sz="0" w:space="0" w:color="auto"/>
        <w:bottom w:val="none" w:sz="0" w:space="0" w:color="auto"/>
        <w:right w:val="none" w:sz="0" w:space="0" w:color="auto"/>
      </w:divBdr>
    </w:div>
    <w:div w:id="921644584">
      <w:bodyDiv w:val="1"/>
      <w:marLeft w:val="0"/>
      <w:marRight w:val="0"/>
      <w:marTop w:val="0"/>
      <w:marBottom w:val="0"/>
      <w:divBdr>
        <w:top w:val="none" w:sz="0" w:space="0" w:color="auto"/>
        <w:left w:val="none" w:sz="0" w:space="0" w:color="auto"/>
        <w:bottom w:val="none" w:sz="0" w:space="0" w:color="auto"/>
        <w:right w:val="none" w:sz="0" w:space="0" w:color="auto"/>
      </w:divBdr>
    </w:div>
    <w:div w:id="1079516798">
      <w:bodyDiv w:val="1"/>
      <w:marLeft w:val="0"/>
      <w:marRight w:val="0"/>
      <w:marTop w:val="0"/>
      <w:marBottom w:val="0"/>
      <w:divBdr>
        <w:top w:val="none" w:sz="0" w:space="0" w:color="auto"/>
        <w:left w:val="none" w:sz="0" w:space="0" w:color="auto"/>
        <w:bottom w:val="none" w:sz="0" w:space="0" w:color="auto"/>
        <w:right w:val="none" w:sz="0" w:space="0" w:color="auto"/>
      </w:divBdr>
    </w:div>
    <w:div w:id="1087504454">
      <w:bodyDiv w:val="1"/>
      <w:marLeft w:val="0"/>
      <w:marRight w:val="0"/>
      <w:marTop w:val="0"/>
      <w:marBottom w:val="0"/>
      <w:divBdr>
        <w:top w:val="none" w:sz="0" w:space="0" w:color="auto"/>
        <w:left w:val="none" w:sz="0" w:space="0" w:color="auto"/>
        <w:bottom w:val="none" w:sz="0" w:space="0" w:color="auto"/>
        <w:right w:val="none" w:sz="0" w:space="0" w:color="auto"/>
      </w:divBdr>
    </w:div>
    <w:div w:id="1136218837">
      <w:bodyDiv w:val="1"/>
      <w:marLeft w:val="0"/>
      <w:marRight w:val="0"/>
      <w:marTop w:val="0"/>
      <w:marBottom w:val="0"/>
      <w:divBdr>
        <w:top w:val="none" w:sz="0" w:space="0" w:color="auto"/>
        <w:left w:val="none" w:sz="0" w:space="0" w:color="auto"/>
        <w:bottom w:val="none" w:sz="0" w:space="0" w:color="auto"/>
        <w:right w:val="none" w:sz="0" w:space="0" w:color="auto"/>
      </w:divBdr>
    </w:div>
    <w:div w:id="1201824860">
      <w:bodyDiv w:val="1"/>
      <w:marLeft w:val="0"/>
      <w:marRight w:val="0"/>
      <w:marTop w:val="0"/>
      <w:marBottom w:val="0"/>
      <w:divBdr>
        <w:top w:val="none" w:sz="0" w:space="0" w:color="auto"/>
        <w:left w:val="none" w:sz="0" w:space="0" w:color="auto"/>
        <w:bottom w:val="none" w:sz="0" w:space="0" w:color="auto"/>
        <w:right w:val="none" w:sz="0" w:space="0" w:color="auto"/>
      </w:divBdr>
    </w:div>
    <w:div w:id="1275819856">
      <w:bodyDiv w:val="1"/>
      <w:marLeft w:val="0"/>
      <w:marRight w:val="0"/>
      <w:marTop w:val="0"/>
      <w:marBottom w:val="0"/>
      <w:divBdr>
        <w:top w:val="none" w:sz="0" w:space="0" w:color="auto"/>
        <w:left w:val="none" w:sz="0" w:space="0" w:color="auto"/>
        <w:bottom w:val="none" w:sz="0" w:space="0" w:color="auto"/>
        <w:right w:val="none" w:sz="0" w:space="0" w:color="auto"/>
      </w:divBdr>
      <w:divsChild>
        <w:div w:id="1595287533">
          <w:marLeft w:val="0"/>
          <w:marRight w:val="0"/>
          <w:marTop w:val="0"/>
          <w:marBottom w:val="0"/>
          <w:divBdr>
            <w:top w:val="none" w:sz="0" w:space="0" w:color="auto"/>
            <w:left w:val="none" w:sz="0" w:space="0" w:color="auto"/>
            <w:bottom w:val="none" w:sz="0" w:space="0" w:color="auto"/>
            <w:right w:val="none" w:sz="0" w:space="0" w:color="auto"/>
          </w:divBdr>
        </w:div>
      </w:divsChild>
    </w:div>
    <w:div w:id="1277374027">
      <w:bodyDiv w:val="1"/>
      <w:marLeft w:val="0"/>
      <w:marRight w:val="0"/>
      <w:marTop w:val="0"/>
      <w:marBottom w:val="0"/>
      <w:divBdr>
        <w:top w:val="none" w:sz="0" w:space="0" w:color="auto"/>
        <w:left w:val="none" w:sz="0" w:space="0" w:color="auto"/>
        <w:bottom w:val="none" w:sz="0" w:space="0" w:color="auto"/>
        <w:right w:val="none" w:sz="0" w:space="0" w:color="auto"/>
      </w:divBdr>
    </w:div>
    <w:div w:id="1358119870">
      <w:bodyDiv w:val="1"/>
      <w:marLeft w:val="0"/>
      <w:marRight w:val="0"/>
      <w:marTop w:val="0"/>
      <w:marBottom w:val="0"/>
      <w:divBdr>
        <w:top w:val="none" w:sz="0" w:space="0" w:color="auto"/>
        <w:left w:val="none" w:sz="0" w:space="0" w:color="auto"/>
        <w:bottom w:val="none" w:sz="0" w:space="0" w:color="auto"/>
        <w:right w:val="none" w:sz="0" w:space="0" w:color="auto"/>
      </w:divBdr>
    </w:div>
    <w:div w:id="1405494897">
      <w:bodyDiv w:val="1"/>
      <w:marLeft w:val="0"/>
      <w:marRight w:val="0"/>
      <w:marTop w:val="0"/>
      <w:marBottom w:val="0"/>
      <w:divBdr>
        <w:top w:val="none" w:sz="0" w:space="0" w:color="auto"/>
        <w:left w:val="none" w:sz="0" w:space="0" w:color="auto"/>
        <w:bottom w:val="none" w:sz="0" w:space="0" w:color="auto"/>
        <w:right w:val="none" w:sz="0" w:space="0" w:color="auto"/>
      </w:divBdr>
    </w:div>
    <w:div w:id="1412461979">
      <w:bodyDiv w:val="1"/>
      <w:marLeft w:val="0"/>
      <w:marRight w:val="0"/>
      <w:marTop w:val="0"/>
      <w:marBottom w:val="0"/>
      <w:divBdr>
        <w:top w:val="none" w:sz="0" w:space="0" w:color="auto"/>
        <w:left w:val="none" w:sz="0" w:space="0" w:color="auto"/>
        <w:bottom w:val="none" w:sz="0" w:space="0" w:color="auto"/>
        <w:right w:val="none" w:sz="0" w:space="0" w:color="auto"/>
      </w:divBdr>
    </w:div>
    <w:div w:id="1444567800">
      <w:bodyDiv w:val="1"/>
      <w:marLeft w:val="0"/>
      <w:marRight w:val="0"/>
      <w:marTop w:val="0"/>
      <w:marBottom w:val="0"/>
      <w:divBdr>
        <w:top w:val="none" w:sz="0" w:space="0" w:color="auto"/>
        <w:left w:val="none" w:sz="0" w:space="0" w:color="auto"/>
        <w:bottom w:val="none" w:sz="0" w:space="0" w:color="auto"/>
        <w:right w:val="none" w:sz="0" w:space="0" w:color="auto"/>
      </w:divBdr>
    </w:div>
    <w:div w:id="1462961526">
      <w:bodyDiv w:val="1"/>
      <w:marLeft w:val="0"/>
      <w:marRight w:val="0"/>
      <w:marTop w:val="0"/>
      <w:marBottom w:val="0"/>
      <w:divBdr>
        <w:top w:val="none" w:sz="0" w:space="0" w:color="auto"/>
        <w:left w:val="none" w:sz="0" w:space="0" w:color="auto"/>
        <w:bottom w:val="none" w:sz="0" w:space="0" w:color="auto"/>
        <w:right w:val="none" w:sz="0" w:space="0" w:color="auto"/>
      </w:divBdr>
    </w:div>
    <w:div w:id="1478642687">
      <w:bodyDiv w:val="1"/>
      <w:marLeft w:val="0"/>
      <w:marRight w:val="0"/>
      <w:marTop w:val="0"/>
      <w:marBottom w:val="0"/>
      <w:divBdr>
        <w:top w:val="none" w:sz="0" w:space="0" w:color="auto"/>
        <w:left w:val="none" w:sz="0" w:space="0" w:color="auto"/>
        <w:bottom w:val="none" w:sz="0" w:space="0" w:color="auto"/>
        <w:right w:val="none" w:sz="0" w:space="0" w:color="auto"/>
      </w:divBdr>
    </w:div>
    <w:div w:id="1613173947">
      <w:bodyDiv w:val="1"/>
      <w:marLeft w:val="0"/>
      <w:marRight w:val="0"/>
      <w:marTop w:val="0"/>
      <w:marBottom w:val="0"/>
      <w:divBdr>
        <w:top w:val="none" w:sz="0" w:space="0" w:color="auto"/>
        <w:left w:val="none" w:sz="0" w:space="0" w:color="auto"/>
        <w:bottom w:val="none" w:sz="0" w:space="0" w:color="auto"/>
        <w:right w:val="none" w:sz="0" w:space="0" w:color="auto"/>
      </w:divBdr>
    </w:div>
    <w:div w:id="1621449630">
      <w:bodyDiv w:val="1"/>
      <w:marLeft w:val="0"/>
      <w:marRight w:val="0"/>
      <w:marTop w:val="0"/>
      <w:marBottom w:val="0"/>
      <w:divBdr>
        <w:top w:val="none" w:sz="0" w:space="0" w:color="auto"/>
        <w:left w:val="none" w:sz="0" w:space="0" w:color="auto"/>
        <w:bottom w:val="none" w:sz="0" w:space="0" w:color="auto"/>
        <w:right w:val="none" w:sz="0" w:space="0" w:color="auto"/>
      </w:divBdr>
    </w:div>
    <w:div w:id="1664511326">
      <w:bodyDiv w:val="1"/>
      <w:marLeft w:val="0"/>
      <w:marRight w:val="0"/>
      <w:marTop w:val="0"/>
      <w:marBottom w:val="0"/>
      <w:divBdr>
        <w:top w:val="none" w:sz="0" w:space="0" w:color="auto"/>
        <w:left w:val="none" w:sz="0" w:space="0" w:color="auto"/>
        <w:bottom w:val="none" w:sz="0" w:space="0" w:color="auto"/>
        <w:right w:val="none" w:sz="0" w:space="0" w:color="auto"/>
      </w:divBdr>
    </w:div>
    <w:div w:id="1737973902">
      <w:bodyDiv w:val="1"/>
      <w:marLeft w:val="0"/>
      <w:marRight w:val="0"/>
      <w:marTop w:val="0"/>
      <w:marBottom w:val="0"/>
      <w:divBdr>
        <w:top w:val="none" w:sz="0" w:space="0" w:color="auto"/>
        <w:left w:val="none" w:sz="0" w:space="0" w:color="auto"/>
        <w:bottom w:val="none" w:sz="0" w:space="0" w:color="auto"/>
        <w:right w:val="none" w:sz="0" w:space="0" w:color="auto"/>
      </w:divBdr>
      <w:divsChild>
        <w:div w:id="112135853">
          <w:marLeft w:val="547"/>
          <w:marRight w:val="0"/>
          <w:marTop w:val="77"/>
          <w:marBottom w:val="0"/>
          <w:divBdr>
            <w:top w:val="none" w:sz="0" w:space="0" w:color="auto"/>
            <w:left w:val="none" w:sz="0" w:space="0" w:color="auto"/>
            <w:bottom w:val="none" w:sz="0" w:space="0" w:color="auto"/>
            <w:right w:val="none" w:sz="0" w:space="0" w:color="auto"/>
          </w:divBdr>
        </w:div>
        <w:div w:id="270168964">
          <w:marLeft w:val="547"/>
          <w:marRight w:val="0"/>
          <w:marTop w:val="77"/>
          <w:marBottom w:val="0"/>
          <w:divBdr>
            <w:top w:val="none" w:sz="0" w:space="0" w:color="auto"/>
            <w:left w:val="none" w:sz="0" w:space="0" w:color="auto"/>
            <w:bottom w:val="none" w:sz="0" w:space="0" w:color="auto"/>
            <w:right w:val="none" w:sz="0" w:space="0" w:color="auto"/>
          </w:divBdr>
        </w:div>
        <w:div w:id="359092075">
          <w:marLeft w:val="547"/>
          <w:marRight w:val="0"/>
          <w:marTop w:val="77"/>
          <w:marBottom w:val="0"/>
          <w:divBdr>
            <w:top w:val="none" w:sz="0" w:space="0" w:color="auto"/>
            <w:left w:val="none" w:sz="0" w:space="0" w:color="auto"/>
            <w:bottom w:val="none" w:sz="0" w:space="0" w:color="auto"/>
            <w:right w:val="none" w:sz="0" w:space="0" w:color="auto"/>
          </w:divBdr>
        </w:div>
        <w:div w:id="1189100698">
          <w:marLeft w:val="547"/>
          <w:marRight w:val="0"/>
          <w:marTop w:val="77"/>
          <w:marBottom w:val="0"/>
          <w:divBdr>
            <w:top w:val="none" w:sz="0" w:space="0" w:color="auto"/>
            <w:left w:val="none" w:sz="0" w:space="0" w:color="auto"/>
            <w:bottom w:val="none" w:sz="0" w:space="0" w:color="auto"/>
            <w:right w:val="none" w:sz="0" w:space="0" w:color="auto"/>
          </w:divBdr>
        </w:div>
        <w:div w:id="1347949209">
          <w:marLeft w:val="547"/>
          <w:marRight w:val="0"/>
          <w:marTop w:val="77"/>
          <w:marBottom w:val="0"/>
          <w:divBdr>
            <w:top w:val="none" w:sz="0" w:space="0" w:color="auto"/>
            <w:left w:val="none" w:sz="0" w:space="0" w:color="auto"/>
            <w:bottom w:val="none" w:sz="0" w:space="0" w:color="auto"/>
            <w:right w:val="none" w:sz="0" w:space="0" w:color="auto"/>
          </w:divBdr>
        </w:div>
        <w:div w:id="1616402378">
          <w:marLeft w:val="547"/>
          <w:marRight w:val="0"/>
          <w:marTop w:val="77"/>
          <w:marBottom w:val="0"/>
          <w:divBdr>
            <w:top w:val="none" w:sz="0" w:space="0" w:color="auto"/>
            <w:left w:val="none" w:sz="0" w:space="0" w:color="auto"/>
            <w:bottom w:val="none" w:sz="0" w:space="0" w:color="auto"/>
            <w:right w:val="none" w:sz="0" w:space="0" w:color="auto"/>
          </w:divBdr>
        </w:div>
      </w:divsChild>
    </w:div>
    <w:div w:id="1821799994">
      <w:bodyDiv w:val="1"/>
      <w:marLeft w:val="0"/>
      <w:marRight w:val="0"/>
      <w:marTop w:val="0"/>
      <w:marBottom w:val="0"/>
      <w:divBdr>
        <w:top w:val="none" w:sz="0" w:space="0" w:color="auto"/>
        <w:left w:val="none" w:sz="0" w:space="0" w:color="auto"/>
        <w:bottom w:val="none" w:sz="0" w:space="0" w:color="auto"/>
        <w:right w:val="none" w:sz="0" w:space="0" w:color="auto"/>
      </w:divBdr>
    </w:div>
    <w:div w:id="1832063919">
      <w:bodyDiv w:val="1"/>
      <w:marLeft w:val="0"/>
      <w:marRight w:val="0"/>
      <w:marTop w:val="0"/>
      <w:marBottom w:val="0"/>
      <w:divBdr>
        <w:top w:val="none" w:sz="0" w:space="0" w:color="auto"/>
        <w:left w:val="none" w:sz="0" w:space="0" w:color="auto"/>
        <w:bottom w:val="none" w:sz="0" w:space="0" w:color="auto"/>
        <w:right w:val="none" w:sz="0" w:space="0" w:color="auto"/>
      </w:divBdr>
    </w:div>
    <w:div w:id="1850871153">
      <w:bodyDiv w:val="1"/>
      <w:marLeft w:val="0"/>
      <w:marRight w:val="0"/>
      <w:marTop w:val="0"/>
      <w:marBottom w:val="0"/>
      <w:divBdr>
        <w:top w:val="none" w:sz="0" w:space="0" w:color="auto"/>
        <w:left w:val="none" w:sz="0" w:space="0" w:color="auto"/>
        <w:bottom w:val="none" w:sz="0" w:space="0" w:color="auto"/>
        <w:right w:val="none" w:sz="0" w:space="0" w:color="auto"/>
      </w:divBdr>
    </w:div>
    <w:div w:id="1878854115">
      <w:bodyDiv w:val="1"/>
      <w:marLeft w:val="0"/>
      <w:marRight w:val="0"/>
      <w:marTop w:val="0"/>
      <w:marBottom w:val="0"/>
      <w:divBdr>
        <w:top w:val="none" w:sz="0" w:space="0" w:color="auto"/>
        <w:left w:val="none" w:sz="0" w:space="0" w:color="auto"/>
        <w:bottom w:val="none" w:sz="0" w:space="0" w:color="auto"/>
        <w:right w:val="none" w:sz="0" w:space="0" w:color="auto"/>
      </w:divBdr>
    </w:div>
    <w:div w:id="1913393613">
      <w:bodyDiv w:val="1"/>
      <w:marLeft w:val="0"/>
      <w:marRight w:val="0"/>
      <w:marTop w:val="0"/>
      <w:marBottom w:val="0"/>
      <w:divBdr>
        <w:top w:val="none" w:sz="0" w:space="0" w:color="auto"/>
        <w:left w:val="none" w:sz="0" w:space="0" w:color="auto"/>
        <w:bottom w:val="none" w:sz="0" w:space="0" w:color="auto"/>
        <w:right w:val="none" w:sz="0" w:space="0" w:color="auto"/>
      </w:divBdr>
    </w:div>
    <w:div w:id="1928885716">
      <w:bodyDiv w:val="1"/>
      <w:marLeft w:val="0"/>
      <w:marRight w:val="0"/>
      <w:marTop w:val="0"/>
      <w:marBottom w:val="0"/>
      <w:divBdr>
        <w:top w:val="none" w:sz="0" w:space="0" w:color="auto"/>
        <w:left w:val="none" w:sz="0" w:space="0" w:color="auto"/>
        <w:bottom w:val="none" w:sz="0" w:space="0" w:color="auto"/>
        <w:right w:val="none" w:sz="0" w:space="0" w:color="auto"/>
      </w:divBdr>
    </w:div>
    <w:div w:id="1980181546">
      <w:bodyDiv w:val="1"/>
      <w:marLeft w:val="0"/>
      <w:marRight w:val="0"/>
      <w:marTop w:val="0"/>
      <w:marBottom w:val="0"/>
      <w:divBdr>
        <w:top w:val="none" w:sz="0" w:space="0" w:color="auto"/>
        <w:left w:val="none" w:sz="0" w:space="0" w:color="auto"/>
        <w:bottom w:val="none" w:sz="0" w:space="0" w:color="auto"/>
        <w:right w:val="none" w:sz="0" w:space="0" w:color="auto"/>
      </w:divBdr>
    </w:div>
    <w:div w:id="2013680539">
      <w:bodyDiv w:val="1"/>
      <w:marLeft w:val="0"/>
      <w:marRight w:val="0"/>
      <w:marTop w:val="0"/>
      <w:marBottom w:val="0"/>
      <w:divBdr>
        <w:top w:val="none" w:sz="0" w:space="0" w:color="auto"/>
        <w:left w:val="none" w:sz="0" w:space="0" w:color="auto"/>
        <w:bottom w:val="none" w:sz="0" w:space="0" w:color="auto"/>
        <w:right w:val="none" w:sz="0" w:space="0" w:color="auto"/>
      </w:divBdr>
    </w:div>
    <w:div w:id="2089181994">
      <w:bodyDiv w:val="1"/>
      <w:marLeft w:val="0"/>
      <w:marRight w:val="0"/>
      <w:marTop w:val="0"/>
      <w:marBottom w:val="0"/>
      <w:divBdr>
        <w:top w:val="none" w:sz="0" w:space="0" w:color="auto"/>
        <w:left w:val="none" w:sz="0" w:space="0" w:color="auto"/>
        <w:bottom w:val="none" w:sz="0" w:space="0" w:color="auto"/>
        <w:right w:val="none" w:sz="0" w:space="0" w:color="auto"/>
      </w:divBdr>
    </w:div>
    <w:div w:id="209597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yectoEAAB2010\F_Productos\Plantilla%20Informe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19FA1C-784B-46A5-8B46-25824EC6A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Informes.dotx</Template>
  <TotalTime>1015</TotalTime>
  <Pages>3</Pages>
  <Words>788</Words>
  <Characters>4334</Characters>
  <Application>Microsoft Office Word</Application>
  <DocSecurity>0</DocSecurity>
  <Lines>36</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HCMC_PlantillaSoporteDesarrollo</vt:lpstr>
      <vt:lpstr>PYAS_ProgramacionSemestre</vt:lpstr>
    </vt:vector>
  </TitlesOfParts>
  <Company>Santagostino Publicidad</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HCMC_PlantillaSoporteDesarrollo</dc:title>
  <dc:creator>ESCUELA COL DE INGENIERIA</dc:creator>
  <cp:lastModifiedBy>WILLIAM RICARDO AGUILAR PIÑA</cp:lastModifiedBy>
  <cp:revision>423</cp:revision>
  <cp:lastPrinted>2025-12-04T15:34:00Z</cp:lastPrinted>
  <dcterms:created xsi:type="dcterms:W3CDTF">2021-09-02T18:14:00Z</dcterms:created>
  <dcterms:modified xsi:type="dcterms:W3CDTF">2025-12-04T15:36:00Z</dcterms:modified>
</cp:coreProperties>
</file>