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5A33C9" w14:textId="77777777" w:rsidR="005101BE" w:rsidRDefault="005101BE" w:rsidP="004E7198">
      <w:pPr>
        <w:pStyle w:val="IECA-autores"/>
        <w:framePr w:w="9000" w:h="1742" w:hSpace="187" w:vSpace="144" w:wrap="around" w:y="1"/>
        <w:rPr>
          <w:rFonts w:ascii="Arial" w:hAnsi="Arial"/>
          <w:b/>
          <w:caps/>
          <w:color w:val="000000"/>
          <w:sz w:val="28"/>
          <w:lang w:val="es-VE"/>
        </w:rPr>
      </w:pPr>
      <w:r w:rsidRPr="005101BE">
        <w:rPr>
          <w:rFonts w:ascii="Arial" w:hAnsi="Arial"/>
          <w:b/>
          <w:caps/>
          <w:color w:val="000000"/>
          <w:sz w:val="28"/>
          <w:lang w:val="es-VE"/>
        </w:rPr>
        <w:t>Estudio y análisis de la precipitación máxima en 24 horas (PMax24h) en la red de estaciones climatológicas automáticas de Colombia</w:t>
      </w:r>
    </w:p>
    <w:p w14:paraId="0854EF04" w14:textId="60FCEACB" w:rsidR="004E7198" w:rsidRPr="00521755" w:rsidRDefault="00013DB7" w:rsidP="004E7198">
      <w:pPr>
        <w:pStyle w:val="IECA-autores"/>
        <w:framePr w:w="9000" w:h="1742" w:hSpace="187" w:vSpace="144" w:wrap="around" w:y="1"/>
        <w:rPr>
          <w:rFonts w:ascii="Arial Nova" w:hAnsi="Arial Nova"/>
          <w:sz w:val="22"/>
          <w:szCs w:val="22"/>
          <w:lang w:val="es-CO"/>
        </w:rPr>
      </w:pPr>
      <w:r w:rsidRPr="227BC684">
        <w:rPr>
          <w:rFonts w:ascii="Arial Nova" w:hAnsi="Arial Nova"/>
          <w:sz w:val="22"/>
          <w:szCs w:val="22"/>
          <w:lang w:val="es-CO"/>
        </w:rPr>
        <w:t>Héctor Alfonso Rodríguez Díaz</w:t>
      </w:r>
      <w:r w:rsidR="004E7198" w:rsidRPr="227BC684">
        <w:rPr>
          <w:rFonts w:ascii="Arial Nova" w:hAnsi="Arial Nova"/>
          <w:sz w:val="22"/>
          <w:szCs w:val="22"/>
          <w:lang w:val="es-CO"/>
        </w:rPr>
        <w:t xml:space="preserve">, </w:t>
      </w:r>
      <w:r w:rsidR="00B5499F" w:rsidRPr="227BC684">
        <w:rPr>
          <w:rFonts w:ascii="Arial Nova" w:hAnsi="Arial Nova"/>
          <w:sz w:val="22"/>
          <w:szCs w:val="22"/>
          <w:lang w:val="es-CO"/>
        </w:rPr>
        <w:t xml:space="preserve">Juan David </w:t>
      </w:r>
      <w:proofErr w:type="spellStart"/>
      <w:r w:rsidR="00B5499F" w:rsidRPr="227BC684">
        <w:rPr>
          <w:rFonts w:ascii="Arial Nova" w:hAnsi="Arial Nova"/>
          <w:sz w:val="22"/>
          <w:szCs w:val="22"/>
          <w:lang w:val="es-CO"/>
        </w:rPr>
        <w:t>Rodriguez</w:t>
      </w:r>
      <w:proofErr w:type="spellEnd"/>
      <w:r w:rsidR="00B5499F" w:rsidRPr="227BC684">
        <w:rPr>
          <w:rFonts w:ascii="Arial Nova" w:hAnsi="Arial Nova"/>
          <w:sz w:val="22"/>
          <w:szCs w:val="22"/>
          <w:lang w:val="es-CO"/>
        </w:rPr>
        <w:t xml:space="preserve"> Acevedo</w:t>
      </w:r>
      <w:r w:rsidR="00B5499F">
        <w:rPr>
          <w:rFonts w:ascii="Arial Nova" w:hAnsi="Arial Nova"/>
          <w:sz w:val="22"/>
          <w:szCs w:val="22"/>
          <w:lang w:val="es-CO"/>
        </w:rPr>
        <w:t xml:space="preserve">, </w:t>
      </w:r>
      <w:r w:rsidR="00521755" w:rsidRPr="227BC684">
        <w:rPr>
          <w:rFonts w:ascii="Arial Nova" w:hAnsi="Arial Nova"/>
          <w:sz w:val="22"/>
          <w:szCs w:val="22"/>
          <w:lang w:val="es-CO"/>
        </w:rPr>
        <w:t>William Ricardo Aguilar Piña</w:t>
      </w:r>
    </w:p>
    <w:p w14:paraId="3D621750" w14:textId="5800C75A" w:rsidR="004E7198" w:rsidRPr="00F259F6" w:rsidRDefault="00CA1C40" w:rsidP="004E7198">
      <w:pPr>
        <w:framePr w:w="9000" w:h="1742" w:hSpace="187" w:vSpace="144" w:wrap="around" w:vAnchor="text" w:hAnchor="page" w:x="1441" w:y="1"/>
        <w:jc w:val="center"/>
        <w:rPr>
          <w:rFonts w:ascii="Arial Nova" w:hAnsi="Arial Nova"/>
          <w:sz w:val="16"/>
          <w:lang w:val="es-CO"/>
        </w:rPr>
      </w:pPr>
      <w:r>
        <w:rPr>
          <w:rFonts w:ascii="Arial Nova" w:hAnsi="Arial Nova"/>
          <w:sz w:val="16"/>
          <w:lang w:val="es-CO"/>
        </w:rPr>
        <w:t>Universidad Escuela Colombiana de Ingeniería Julio Garavito</w:t>
      </w:r>
      <w:r w:rsidR="004E7198" w:rsidRPr="00F259F6">
        <w:rPr>
          <w:rFonts w:ascii="Arial Nova" w:hAnsi="Arial Nova"/>
          <w:sz w:val="16"/>
          <w:lang w:val="es-CO"/>
        </w:rPr>
        <w:t xml:space="preserve">, </w:t>
      </w:r>
      <w:r>
        <w:rPr>
          <w:rFonts w:ascii="Arial Nova" w:hAnsi="Arial Nova"/>
          <w:sz w:val="16"/>
          <w:lang w:val="es-CO"/>
        </w:rPr>
        <w:t>Colombia.</w:t>
      </w:r>
    </w:p>
    <w:p w14:paraId="31D75752" w14:textId="1ED809CE" w:rsidR="00965A47" w:rsidRPr="00CA1C40" w:rsidRDefault="00EF386C" w:rsidP="227BC684">
      <w:pPr>
        <w:framePr w:w="9000" w:h="1742" w:hSpace="187" w:vSpace="144" w:wrap="around" w:vAnchor="text" w:hAnchor="page" w:x="1441" w:y="1"/>
        <w:jc w:val="center"/>
        <w:rPr>
          <w:rFonts w:ascii="Arial Nova" w:hAnsi="Arial Nova"/>
          <w:sz w:val="16"/>
          <w:szCs w:val="16"/>
          <w:lang w:val="es-CO"/>
        </w:rPr>
      </w:pPr>
      <w:hyperlink r:id="rId11">
        <w:r w:rsidR="004759C2" w:rsidRPr="227BC684">
          <w:rPr>
            <w:rStyle w:val="Hipervnculo"/>
            <w:rFonts w:ascii="Arial Nova" w:hAnsi="Arial Nova"/>
            <w:sz w:val="16"/>
            <w:szCs w:val="16"/>
            <w:lang w:val="es-CO"/>
          </w:rPr>
          <w:t>alfonso.rodriguez@escuelaing.edu.co</w:t>
        </w:r>
      </w:hyperlink>
      <w:r w:rsidR="00CA1C40" w:rsidRPr="227BC684">
        <w:rPr>
          <w:rFonts w:ascii="Arial Nova" w:hAnsi="Arial Nova"/>
          <w:sz w:val="16"/>
          <w:szCs w:val="16"/>
          <w:lang w:val="es-CO"/>
        </w:rPr>
        <w:t xml:space="preserve">, </w:t>
      </w:r>
      <w:hyperlink r:id="rId12">
        <w:r w:rsidR="00B5499F" w:rsidRPr="227BC684">
          <w:rPr>
            <w:rStyle w:val="Hipervnculo"/>
            <w:rFonts w:ascii="Arial Nova" w:hAnsi="Arial Nova"/>
            <w:sz w:val="16"/>
            <w:szCs w:val="16"/>
            <w:lang w:val="es-CO"/>
          </w:rPr>
          <w:t>juan.rodrigueza@escuelaing.edu.co</w:t>
        </w:r>
      </w:hyperlink>
      <w:r w:rsidR="00B5499F">
        <w:rPr>
          <w:rFonts w:ascii="Arial Nova" w:hAnsi="Arial Nova"/>
          <w:sz w:val="16"/>
          <w:szCs w:val="16"/>
          <w:lang w:val="es-CO"/>
        </w:rPr>
        <w:t>,</w:t>
      </w:r>
      <w:r w:rsidR="00B5499F" w:rsidRPr="227BC684">
        <w:rPr>
          <w:rFonts w:ascii="Arial Nova" w:hAnsi="Arial Nova"/>
          <w:sz w:val="16"/>
          <w:szCs w:val="16"/>
          <w:lang w:val="es-CO"/>
        </w:rPr>
        <w:t xml:space="preserve"> </w:t>
      </w:r>
      <w:hyperlink r:id="rId13">
        <w:r w:rsidR="00965A47" w:rsidRPr="227BC684">
          <w:rPr>
            <w:rStyle w:val="Hipervnculo"/>
            <w:rFonts w:ascii="Arial Nova" w:hAnsi="Arial Nova"/>
            <w:sz w:val="16"/>
            <w:szCs w:val="16"/>
            <w:lang w:val="es-CO"/>
          </w:rPr>
          <w:t>william.aguilar@escuelaing.edu.co</w:t>
        </w:r>
      </w:hyperlink>
      <w:r w:rsidR="00B5499F" w:rsidRPr="00CA1C40">
        <w:rPr>
          <w:rFonts w:ascii="Arial Nova" w:hAnsi="Arial Nova"/>
          <w:sz w:val="16"/>
          <w:szCs w:val="16"/>
          <w:lang w:val="es-CO"/>
        </w:rPr>
        <w:t xml:space="preserve"> </w:t>
      </w:r>
    </w:p>
    <w:p w14:paraId="77252E01" w14:textId="2D3DAB26" w:rsidR="004E7198" w:rsidRPr="00CA1C40" w:rsidRDefault="004E7198" w:rsidP="004E7198">
      <w:pPr>
        <w:framePr w:w="9000" w:h="1742" w:hSpace="187" w:vSpace="144" w:wrap="around" w:vAnchor="text" w:hAnchor="page" w:x="1441" w:y="1"/>
        <w:jc w:val="center"/>
        <w:rPr>
          <w:rFonts w:ascii="Arial Nova" w:hAnsi="Arial Nova"/>
          <w:sz w:val="16"/>
          <w:lang w:val="es-CO"/>
        </w:rPr>
      </w:pPr>
    </w:p>
    <w:p w14:paraId="09A60B53" w14:textId="77777777" w:rsidR="002C5293" w:rsidRPr="00CA1C40" w:rsidRDefault="002C5293" w:rsidP="002C5293">
      <w:pPr>
        <w:pStyle w:val="Prrafodelista"/>
        <w:framePr w:w="9000" w:h="1742" w:hSpace="187" w:vSpace="144" w:wrap="around" w:vAnchor="text" w:hAnchor="page" w:x="1441" w:y="1"/>
        <w:jc w:val="center"/>
        <w:rPr>
          <w:sz w:val="16"/>
          <w:lang w:val="es-CO"/>
        </w:rPr>
      </w:pPr>
    </w:p>
    <w:p w14:paraId="41B599E5" w14:textId="401B49D9" w:rsidR="008C280A" w:rsidRPr="00065F71" w:rsidRDefault="004E7198" w:rsidP="00065F71">
      <w:pPr>
        <w:pStyle w:val="TituloseccionRECLH2024"/>
      </w:pPr>
      <w:r w:rsidRPr="00065F71">
        <w:t>Introducción</w:t>
      </w:r>
    </w:p>
    <w:p w14:paraId="269864B5" w14:textId="21F1BF6F" w:rsidR="00771806" w:rsidRPr="00771806" w:rsidRDefault="00771806" w:rsidP="00771806">
      <w:pPr>
        <w:jc w:val="both"/>
        <w:rPr>
          <w:rFonts w:ascii="Arial" w:hAnsi="Arial" w:cs="Arial"/>
          <w:lang w:val="es-CO"/>
        </w:rPr>
      </w:pPr>
      <w:r w:rsidRPr="00771806">
        <w:rPr>
          <w:rFonts w:ascii="Arial" w:hAnsi="Arial" w:cs="Arial"/>
          <w:lang w:val="es-CO"/>
        </w:rPr>
        <w:t xml:space="preserve">La caracterización probabilística de la precipitación máxima en 24 horas (PMax24h) es esencial para la modelación hidrológica de eventos extremos y para el diseño de infraestructura expuesta a lluvias intensas. En este estudio se evalúa el ajuste de registros de PMax24h de la red de estaciones automáticas de Colombia a funciones empíricas de distribución (EDF) y a </w:t>
      </w:r>
      <w:r w:rsidR="002D77DA">
        <w:rPr>
          <w:rFonts w:ascii="Arial" w:hAnsi="Arial" w:cs="Arial"/>
          <w:lang w:val="es-CO"/>
        </w:rPr>
        <w:t xml:space="preserve">funciones de </w:t>
      </w:r>
      <w:r w:rsidRPr="00771806">
        <w:rPr>
          <w:rFonts w:ascii="Arial" w:hAnsi="Arial" w:cs="Arial"/>
          <w:lang w:val="es-CO"/>
        </w:rPr>
        <w:t>distribuci</w:t>
      </w:r>
      <w:r w:rsidR="002D77DA">
        <w:rPr>
          <w:rFonts w:ascii="Arial" w:hAnsi="Arial" w:cs="Arial"/>
          <w:lang w:val="es-CO"/>
        </w:rPr>
        <w:t>ón</w:t>
      </w:r>
      <w:r w:rsidRPr="00771806">
        <w:rPr>
          <w:rFonts w:ascii="Arial" w:hAnsi="Arial" w:cs="Arial"/>
          <w:lang w:val="es-CO"/>
        </w:rPr>
        <w:t xml:space="preserve"> de probabilidad paramétricas (PDF)</w:t>
      </w:r>
      <w:r w:rsidR="002D77DA">
        <w:rPr>
          <w:rFonts w:ascii="Arial" w:hAnsi="Arial" w:cs="Arial"/>
          <w:lang w:val="es-CO"/>
        </w:rPr>
        <w:t>. Se</w:t>
      </w:r>
      <w:r w:rsidRPr="00771806">
        <w:rPr>
          <w:rFonts w:ascii="Arial" w:hAnsi="Arial" w:cs="Arial"/>
          <w:lang w:val="es-CO"/>
        </w:rPr>
        <w:t xml:space="preserve"> utiliz</w:t>
      </w:r>
      <w:r w:rsidR="002D77DA">
        <w:rPr>
          <w:rFonts w:ascii="Arial" w:hAnsi="Arial" w:cs="Arial"/>
          <w:lang w:val="es-CO"/>
        </w:rPr>
        <w:t>ó</w:t>
      </w:r>
      <w:r w:rsidRPr="00771806">
        <w:rPr>
          <w:rFonts w:ascii="Arial" w:hAnsi="Arial" w:cs="Arial"/>
          <w:lang w:val="es-CO"/>
        </w:rPr>
        <w:t xml:space="preserve"> la prueba de </w:t>
      </w:r>
      <w:proofErr w:type="spellStart"/>
      <w:r w:rsidRPr="00771806">
        <w:rPr>
          <w:rFonts w:ascii="Arial" w:hAnsi="Arial" w:cs="Arial"/>
          <w:lang w:val="es-CO"/>
        </w:rPr>
        <w:t>Kolmogorov</w:t>
      </w:r>
      <w:proofErr w:type="spellEnd"/>
      <w:r w:rsidRPr="00771806">
        <w:rPr>
          <w:rFonts w:ascii="Arial" w:hAnsi="Arial" w:cs="Arial"/>
          <w:lang w:val="es-CO"/>
        </w:rPr>
        <w:t>–</w:t>
      </w:r>
      <w:proofErr w:type="spellStart"/>
      <w:r w:rsidRPr="00771806">
        <w:rPr>
          <w:rFonts w:ascii="Arial" w:hAnsi="Arial" w:cs="Arial"/>
          <w:lang w:val="es-CO"/>
        </w:rPr>
        <w:t>Smirnov</w:t>
      </w:r>
      <w:proofErr w:type="spellEnd"/>
      <w:r w:rsidRPr="00771806">
        <w:rPr>
          <w:rFonts w:ascii="Arial" w:hAnsi="Arial" w:cs="Arial"/>
          <w:lang w:val="es-CO"/>
        </w:rPr>
        <w:t xml:space="preserve"> como criterio de </w:t>
      </w:r>
      <w:r w:rsidR="002D77DA">
        <w:rPr>
          <w:rFonts w:ascii="Arial" w:hAnsi="Arial" w:cs="Arial"/>
          <w:lang w:val="es-CO"/>
        </w:rPr>
        <w:t>evaluación</w:t>
      </w:r>
      <w:r w:rsidRPr="00771806">
        <w:rPr>
          <w:rFonts w:ascii="Arial" w:hAnsi="Arial" w:cs="Arial"/>
          <w:lang w:val="es-CO"/>
        </w:rPr>
        <w:t>.</w:t>
      </w:r>
    </w:p>
    <w:p w14:paraId="2A960F45" w14:textId="77777777" w:rsidR="00771806" w:rsidRPr="008057F2" w:rsidRDefault="00771806" w:rsidP="008057F2">
      <w:pPr>
        <w:jc w:val="both"/>
        <w:rPr>
          <w:rFonts w:ascii="Arial" w:hAnsi="Arial" w:cs="Arial"/>
          <w:lang w:val="es-CO"/>
        </w:rPr>
      </w:pPr>
    </w:p>
    <w:p w14:paraId="34C11271" w14:textId="163C1EDA" w:rsidR="00EB11CE" w:rsidRPr="00EB11CE" w:rsidRDefault="00EB11CE" w:rsidP="00EB11CE">
      <w:pPr>
        <w:widowControl/>
        <w:jc w:val="both"/>
        <w:rPr>
          <w:rFonts w:ascii="Arial" w:hAnsi="Arial" w:cs="Arial"/>
          <w:lang w:val="es-CO"/>
        </w:rPr>
      </w:pPr>
      <w:r w:rsidRPr="227BC684">
        <w:rPr>
          <w:rFonts w:ascii="Arial" w:hAnsi="Arial" w:cs="Arial"/>
          <w:lang w:val="es-CO"/>
        </w:rPr>
        <w:t xml:space="preserve">En Colombia, la disponibilidad de datos abiertos de la red de estaciones automáticas del IDEAM, accesibles a través </w:t>
      </w:r>
      <w:r w:rsidR="00B5499F" w:rsidRPr="00B5499F">
        <w:rPr>
          <w:rFonts w:ascii="Arial" w:hAnsi="Arial" w:cs="Arial"/>
          <w:lang w:val="es-CO"/>
        </w:rPr>
        <w:t>del portal de Datos Abiertos de Colombia y del Sistema de Información para la Gestión de Datos Hidrológicos y Meteorológicos del IDEAM en Colombia - DHIME</w:t>
      </w:r>
      <w:r w:rsidRPr="227BC684">
        <w:rPr>
          <w:rFonts w:ascii="Arial" w:hAnsi="Arial" w:cs="Arial"/>
          <w:lang w:val="es-CO"/>
        </w:rPr>
        <w:t xml:space="preserve">, permite trazar un flujo de análisis reproducible desde la adquisición hasta el ajuste probabilístico, fortaleciendo la transparencia y la actualización de resultados. Esta necesidad se vuelve más apremiante ante la intensificación documentada de los </w:t>
      </w:r>
      <w:r w:rsidR="00B5499F" w:rsidRPr="00B5499F">
        <w:rPr>
          <w:rFonts w:ascii="Arial" w:hAnsi="Arial" w:cs="Arial"/>
          <w:lang w:val="es-CO"/>
        </w:rPr>
        <w:t>de los eventos extremos de precipitación, que incrementa el riesgo y la exposición</w:t>
      </w:r>
      <w:r w:rsidRPr="227BC684">
        <w:rPr>
          <w:rFonts w:ascii="Arial" w:hAnsi="Arial" w:cs="Arial"/>
          <w:lang w:val="es-CO"/>
        </w:rPr>
        <w:t xml:space="preserve"> de diversas infraestructuras y exige estimaciones confiables en las colas de </w:t>
      </w:r>
      <w:r w:rsidR="003D07D1" w:rsidRPr="227BC684">
        <w:rPr>
          <w:rFonts w:ascii="Arial" w:hAnsi="Arial" w:cs="Arial"/>
          <w:lang w:val="es-CO"/>
        </w:rPr>
        <w:t xml:space="preserve">la </w:t>
      </w:r>
      <w:r w:rsidRPr="227BC684">
        <w:rPr>
          <w:rFonts w:ascii="Arial" w:hAnsi="Arial" w:cs="Arial"/>
          <w:lang w:val="es-CO"/>
        </w:rPr>
        <w:t>distribución.</w:t>
      </w:r>
    </w:p>
    <w:p w14:paraId="706A93A8" w14:textId="77777777" w:rsidR="00410790" w:rsidRDefault="00410790" w:rsidP="00B34E8A">
      <w:pPr>
        <w:widowControl/>
        <w:jc w:val="both"/>
        <w:rPr>
          <w:rFonts w:ascii="Arial" w:hAnsi="Arial" w:cs="Arial"/>
          <w:lang w:val="es-CO"/>
        </w:rPr>
      </w:pPr>
    </w:p>
    <w:p w14:paraId="68E0E146" w14:textId="09174974" w:rsidR="003D07D1" w:rsidRPr="003D07D1" w:rsidRDefault="003D07D1" w:rsidP="003D07D1">
      <w:pPr>
        <w:widowControl/>
        <w:jc w:val="both"/>
        <w:rPr>
          <w:rFonts w:ascii="Arial" w:hAnsi="Arial" w:cs="Arial"/>
          <w:lang w:val="es-CO"/>
        </w:rPr>
      </w:pPr>
      <w:r w:rsidRPr="227BC684">
        <w:rPr>
          <w:rFonts w:ascii="Arial" w:hAnsi="Arial" w:cs="Arial"/>
          <w:lang w:val="es-CO"/>
        </w:rPr>
        <w:t xml:space="preserve">En este marco, el estudio compara de forma sistemática </w:t>
      </w:r>
      <w:proofErr w:type="spellStart"/>
      <w:r w:rsidRPr="227BC684">
        <w:rPr>
          <w:rFonts w:ascii="Arial" w:hAnsi="Arial" w:cs="Arial"/>
          <w:lang w:val="es-CO"/>
        </w:rPr>
        <w:t>EDF</w:t>
      </w:r>
      <w:r w:rsidR="00B5499F">
        <w:rPr>
          <w:rFonts w:ascii="Arial" w:hAnsi="Arial" w:cs="Arial"/>
          <w:lang w:val="es-CO"/>
        </w:rPr>
        <w:t>’s</w:t>
      </w:r>
      <w:proofErr w:type="spellEnd"/>
      <w:r w:rsidRPr="227BC684">
        <w:rPr>
          <w:rFonts w:ascii="Arial" w:hAnsi="Arial" w:cs="Arial"/>
          <w:lang w:val="es-CO"/>
        </w:rPr>
        <w:t xml:space="preserve"> y </w:t>
      </w:r>
      <w:proofErr w:type="spellStart"/>
      <w:r w:rsidRPr="227BC684">
        <w:rPr>
          <w:rFonts w:ascii="Arial" w:hAnsi="Arial" w:cs="Arial"/>
          <w:lang w:val="es-CO"/>
        </w:rPr>
        <w:t>PDF</w:t>
      </w:r>
      <w:r w:rsidR="00B5499F">
        <w:rPr>
          <w:rFonts w:ascii="Arial" w:hAnsi="Arial" w:cs="Arial"/>
          <w:lang w:val="es-CO"/>
        </w:rPr>
        <w:t>’s</w:t>
      </w:r>
      <w:proofErr w:type="spellEnd"/>
      <w:r w:rsidRPr="227BC684">
        <w:rPr>
          <w:rFonts w:ascii="Arial" w:hAnsi="Arial" w:cs="Arial"/>
          <w:lang w:val="es-CO"/>
        </w:rPr>
        <w:t xml:space="preserve"> habitual</w:t>
      </w:r>
      <w:r w:rsidR="00B5499F">
        <w:rPr>
          <w:rFonts w:ascii="Arial" w:hAnsi="Arial" w:cs="Arial"/>
          <w:lang w:val="es-CO"/>
        </w:rPr>
        <w:t>mente</w:t>
      </w:r>
      <w:r w:rsidRPr="227BC684">
        <w:rPr>
          <w:rFonts w:ascii="Arial" w:hAnsi="Arial" w:cs="Arial"/>
          <w:lang w:val="es-CO"/>
        </w:rPr>
        <w:t xml:space="preserve"> en hidrología, aplica la prueba de </w:t>
      </w:r>
      <w:proofErr w:type="spellStart"/>
      <w:r w:rsidRPr="227BC684">
        <w:rPr>
          <w:rFonts w:ascii="Arial" w:hAnsi="Arial" w:cs="Arial"/>
          <w:lang w:val="es-CO"/>
        </w:rPr>
        <w:t>Kolmogórov</w:t>
      </w:r>
      <w:proofErr w:type="spellEnd"/>
      <w:r w:rsidRPr="227BC684">
        <w:rPr>
          <w:rFonts w:ascii="Arial" w:hAnsi="Arial" w:cs="Arial"/>
          <w:lang w:val="es-CO"/>
        </w:rPr>
        <w:t>–</w:t>
      </w:r>
      <w:proofErr w:type="spellStart"/>
      <w:r w:rsidRPr="227BC684">
        <w:rPr>
          <w:rFonts w:ascii="Arial" w:hAnsi="Arial" w:cs="Arial"/>
          <w:lang w:val="es-CO"/>
        </w:rPr>
        <w:t>Smirnov</w:t>
      </w:r>
      <w:proofErr w:type="spellEnd"/>
      <w:r w:rsidRPr="227BC684">
        <w:rPr>
          <w:rFonts w:ascii="Arial" w:hAnsi="Arial" w:cs="Arial"/>
          <w:lang w:val="es-CO"/>
        </w:rPr>
        <w:t xml:space="preserve"> para la selección del </w:t>
      </w:r>
      <w:r w:rsidR="00A45F76">
        <w:rPr>
          <w:rFonts w:ascii="Arial" w:hAnsi="Arial" w:cs="Arial"/>
          <w:lang w:val="es-CO"/>
        </w:rPr>
        <w:t xml:space="preserve">posible </w:t>
      </w:r>
      <w:r w:rsidRPr="227BC684">
        <w:rPr>
          <w:rFonts w:ascii="Arial" w:hAnsi="Arial" w:cs="Arial"/>
          <w:lang w:val="es-CO"/>
        </w:rPr>
        <w:t>mejor ajuste y sintetiza los resultados por áreas hidrográficas. El flujo</w:t>
      </w:r>
      <w:r w:rsidR="00B5499F" w:rsidRPr="00B5499F">
        <w:t xml:space="preserve"> </w:t>
      </w:r>
      <w:r w:rsidR="00B5499F" w:rsidRPr="00B5499F">
        <w:rPr>
          <w:rFonts w:ascii="Arial" w:hAnsi="Arial" w:cs="Arial"/>
          <w:lang w:val="es-CO"/>
        </w:rPr>
        <w:t>de procesamiento y análisis ha sido implementado</w:t>
      </w:r>
      <w:r w:rsidRPr="227BC684">
        <w:rPr>
          <w:rFonts w:ascii="Arial" w:hAnsi="Arial" w:cs="Arial"/>
          <w:lang w:val="es-CO"/>
        </w:rPr>
        <w:t xml:space="preserve"> con herramientas abiertas y reproducibles, de modo que los productos resultantes constituyen un insumo operativo para la gestión del riesgo hídrico y el diseño de infraestructura en el país.</w:t>
      </w:r>
    </w:p>
    <w:p w14:paraId="4F6110F7" w14:textId="77777777" w:rsidR="004117F5" w:rsidRDefault="004117F5" w:rsidP="00B34E8A">
      <w:pPr>
        <w:widowControl/>
        <w:jc w:val="both"/>
        <w:rPr>
          <w:rFonts w:ascii="Arial" w:hAnsi="Arial" w:cs="Arial"/>
          <w:lang w:val="es-CO"/>
        </w:rPr>
      </w:pPr>
    </w:p>
    <w:p w14:paraId="06D45A61" w14:textId="13FA077E" w:rsidR="005E612A" w:rsidRPr="006C729E" w:rsidRDefault="005E612A" w:rsidP="00663BC4">
      <w:pPr>
        <w:widowControl/>
        <w:jc w:val="both"/>
        <w:rPr>
          <w:rFonts w:ascii="Arial" w:hAnsi="Arial" w:cs="Arial"/>
          <w:lang w:val="es-CO"/>
        </w:rPr>
      </w:pPr>
    </w:p>
    <w:p w14:paraId="56DF1C4B" w14:textId="77777777" w:rsidR="00450298" w:rsidRDefault="00450298" w:rsidP="00663BC4">
      <w:pPr>
        <w:widowControl/>
        <w:jc w:val="both"/>
        <w:rPr>
          <w:rFonts w:eastAsiaTheme="minorEastAsia"/>
          <w:lang w:val="es-CO"/>
        </w:rPr>
      </w:pPr>
    </w:p>
    <w:p w14:paraId="5A75536E" w14:textId="1297E26B" w:rsidR="00370C8C" w:rsidRPr="00065F71" w:rsidRDefault="00973451" w:rsidP="00370C8C">
      <w:pPr>
        <w:pStyle w:val="TituloseccionRECLH2024"/>
      </w:pPr>
      <w:r>
        <w:t>Metodología</w:t>
      </w:r>
    </w:p>
    <w:p w14:paraId="4C65EC12" w14:textId="7838BEB9" w:rsidR="00AA5F6D" w:rsidRDefault="00973451" w:rsidP="00AA5F6D">
      <w:pPr>
        <w:pStyle w:val="Prrafodelista"/>
        <w:widowControl/>
        <w:ind w:left="0"/>
        <w:jc w:val="both"/>
        <w:rPr>
          <w:rFonts w:ascii="Arial" w:hAnsi="Arial" w:cs="Arial"/>
          <w:lang w:val="es-CO"/>
        </w:rPr>
      </w:pPr>
      <w:r w:rsidRPr="00973451">
        <w:rPr>
          <w:rFonts w:ascii="Arial" w:hAnsi="Arial" w:cs="Arial"/>
          <w:lang w:val="es-CO"/>
        </w:rPr>
        <w:t xml:space="preserve">La metodología </w:t>
      </w:r>
      <w:r w:rsidR="001B1EE2">
        <w:rPr>
          <w:rFonts w:ascii="Arial" w:hAnsi="Arial" w:cs="Arial"/>
          <w:lang w:val="es-CO"/>
        </w:rPr>
        <w:t xml:space="preserve">del estudio </w:t>
      </w:r>
      <w:r w:rsidRPr="00973451">
        <w:rPr>
          <w:rFonts w:ascii="Arial" w:hAnsi="Arial" w:cs="Arial"/>
          <w:lang w:val="es-CO"/>
        </w:rPr>
        <w:t>comprendió: (i) identificación de estaciones automáticas en el territorio nacional; (</w:t>
      </w:r>
      <w:proofErr w:type="spellStart"/>
      <w:r w:rsidRPr="00973451">
        <w:rPr>
          <w:rFonts w:ascii="Arial" w:hAnsi="Arial" w:cs="Arial"/>
          <w:lang w:val="es-CO"/>
        </w:rPr>
        <w:t>ii</w:t>
      </w:r>
      <w:proofErr w:type="spellEnd"/>
      <w:r w:rsidRPr="00973451">
        <w:rPr>
          <w:rFonts w:ascii="Arial" w:hAnsi="Arial" w:cs="Arial"/>
          <w:lang w:val="es-CO"/>
        </w:rPr>
        <w:t xml:space="preserve">) análisis y evaluación de la integridad y calidad de </w:t>
      </w:r>
      <w:r w:rsidR="00A45F76">
        <w:rPr>
          <w:rFonts w:ascii="Arial" w:hAnsi="Arial" w:cs="Arial"/>
          <w:lang w:val="es-CO"/>
        </w:rPr>
        <w:t xml:space="preserve">los datos de cada </w:t>
      </w:r>
      <w:r w:rsidRPr="00973451">
        <w:rPr>
          <w:rFonts w:ascii="Arial" w:hAnsi="Arial" w:cs="Arial"/>
          <w:lang w:val="es-CO"/>
        </w:rPr>
        <w:t>serie; (</w:t>
      </w:r>
      <w:proofErr w:type="spellStart"/>
      <w:r w:rsidRPr="00973451">
        <w:rPr>
          <w:rFonts w:ascii="Arial" w:hAnsi="Arial" w:cs="Arial"/>
          <w:lang w:val="es-CO"/>
        </w:rPr>
        <w:t>iii</w:t>
      </w:r>
      <w:proofErr w:type="spellEnd"/>
      <w:r w:rsidRPr="00973451">
        <w:rPr>
          <w:rFonts w:ascii="Arial" w:hAnsi="Arial" w:cs="Arial"/>
          <w:lang w:val="es-CO"/>
        </w:rPr>
        <w:t>) clasificación de registros por tipología y por área hidrográfica; (</w:t>
      </w:r>
      <w:proofErr w:type="spellStart"/>
      <w:r w:rsidRPr="00973451">
        <w:rPr>
          <w:rFonts w:ascii="Arial" w:hAnsi="Arial" w:cs="Arial"/>
          <w:lang w:val="es-CO"/>
        </w:rPr>
        <w:t>iv</w:t>
      </w:r>
      <w:proofErr w:type="spellEnd"/>
      <w:r w:rsidRPr="00973451">
        <w:rPr>
          <w:rFonts w:ascii="Arial" w:hAnsi="Arial" w:cs="Arial"/>
          <w:lang w:val="es-CO"/>
        </w:rPr>
        <w:t xml:space="preserve">) identificación de funciones EDF y PDF candidatas; (v) estimación de parámetros y evaluación de bondad de ajuste en cada estación válida mediante </w:t>
      </w:r>
      <w:proofErr w:type="spellStart"/>
      <w:r w:rsidRPr="00973451">
        <w:rPr>
          <w:rFonts w:ascii="Arial" w:hAnsi="Arial" w:cs="Arial"/>
          <w:lang w:val="es-CO"/>
        </w:rPr>
        <w:t>Kolmogorov</w:t>
      </w:r>
      <w:proofErr w:type="spellEnd"/>
      <w:r w:rsidRPr="00973451">
        <w:rPr>
          <w:rFonts w:ascii="Arial" w:hAnsi="Arial" w:cs="Arial"/>
          <w:lang w:val="es-CO"/>
        </w:rPr>
        <w:t>–</w:t>
      </w:r>
      <w:proofErr w:type="spellStart"/>
      <w:r w:rsidRPr="00973451">
        <w:rPr>
          <w:rFonts w:ascii="Arial" w:hAnsi="Arial" w:cs="Arial"/>
          <w:lang w:val="es-CO"/>
        </w:rPr>
        <w:t>Smirnov</w:t>
      </w:r>
      <w:proofErr w:type="spellEnd"/>
      <w:r w:rsidRPr="00973451">
        <w:rPr>
          <w:rFonts w:ascii="Arial" w:hAnsi="Arial" w:cs="Arial"/>
          <w:lang w:val="es-CO"/>
        </w:rPr>
        <w:t xml:space="preserve">; (vi) síntesis de los mejores ajustes a escala nacional y por </w:t>
      </w:r>
      <w:r w:rsidR="007E7BBC">
        <w:rPr>
          <w:rFonts w:ascii="Arial" w:hAnsi="Arial" w:cs="Arial"/>
          <w:lang w:val="es-CO"/>
        </w:rPr>
        <w:t>áreas hidrográficas</w:t>
      </w:r>
      <w:r w:rsidRPr="00973451">
        <w:rPr>
          <w:rFonts w:ascii="Arial" w:hAnsi="Arial" w:cs="Arial"/>
          <w:lang w:val="es-CO"/>
        </w:rPr>
        <w:t>; y (</w:t>
      </w:r>
      <w:proofErr w:type="spellStart"/>
      <w:r w:rsidRPr="00973451">
        <w:rPr>
          <w:rFonts w:ascii="Arial" w:hAnsi="Arial" w:cs="Arial"/>
          <w:lang w:val="es-CO"/>
        </w:rPr>
        <w:t>vii</w:t>
      </w:r>
      <w:proofErr w:type="spellEnd"/>
      <w:r w:rsidRPr="00973451">
        <w:rPr>
          <w:rFonts w:ascii="Arial" w:hAnsi="Arial" w:cs="Arial"/>
          <w:lang w:val="es-CO"/>
        </w:rPr>
        <w:t xml:space="preserve">) contraste frente a distribuciones tradicionalmente empleadas en hidrología. </w:t>
      </w:r>
      <w:r w:rsidR="00A61684">
        <w:rPr>
          <w:rFonts w:ascii="Arial" w:hAnsi="Arial" w:cs="Arial"/>
          <w:lang w:val="es-CO"/>
        </w:rPr>
        <w:t xml:space="preserve">En el estudio y análisis se </w:t>
      </w:r>
      <w:r w:rsidRPr="00973451">
        <w:rPr>
          <w:rFonts w:ascii="Arial" w:hAnsi="Arial" w:cs="Arial"/>
          <w:lang w:val="es-CO"/>
        </w:rPr>
        <w:t>integra</w:t>
      </w:r>
      <w:r w:rsidR="00A45F76">
        <w:rPr>
          <w:rFonts w:ascii="Arial" w:hAnsi="Arial" w:cs="Arial"/>
          <w:lang w:val="es-CO"/>
        </w:rPr>
        <w:t>n</w:t>
      </w:r>
      <w:r w:rsidRPr="00973451">
        <w:rPr>
          <w:rFonts w:ascii="Arial" w:hAnsi="Arial" w:cs="Arial"/>
          <w:lang w:val="es-CO"/>
        </w:rPr>
        <w:t xml:space="preserve"> herramientas para </w:t>
      </w:r>
      <w:r w:rsidR="00A45F76">
        <w:rPr>
          <w:rFonts w:ascii="Arial" w:hAnsi="Arial" w:cs="Arial"/>
          <w:lang w:val="es-CO"/>
        </w:rPr>
        <w:t xml:space="preserve">el </w:t>
      </w:r>
      <w:r w:rsidRPr="00973451">
        <w:rPr>
          <w:rFonts w:ascii="Arial" w:hAnsi="Arial" w:cs="Arial"/>
          <w:lang w:val="es-CO"/>
        </w:rPr>
        <w:t>análisis estadístico</w:t>
      </w:r>
      <w:r w:rsidR="00A45F76">
        <w:rPr>
          <w:rFonts w:ascii="Arial" w:hAnsi="Arial" w:cs="Arial"/>
          <w:lang w:val="es-CO"/>
        </w:rPr>
        <w:t xml:space="preserve"> de las series hidrológicas</w:t>
      </w:r>
      <w:r w:rsidRPr="00973451">
        <w:rPr>
          <w:rFonts w:ascii="Arial" w:hAnsi="Arial" w:cs="Arial"/>
          <w:lang w:val="es-CO"/>
        </w:rPr>
        <w:t>.</w:t>
      </w:r>
    </w:p>
    <w:p w14:paraId="51827458" w14:textId="77777777" w:rsidR="00404DFD" w:rsidRDefault="00404DFD" w:rsidP="00AA5F6D">
      <w:pPr>
        <w:pStyle w:val="Prrafodelista"/>
        <w:widowControl/>
        <w:ind w:left="0"/>
        <w:jc w:val="both"/>
        <w:rPr>
          <w:rFonts w:ascii="Arial" w:hAnsi="Arial" w:cs="Arial"/>
          <w:lang w:val="es-CO"/>
        </w:rPr>
      </w:pPr>
    </w:p>
    <w:p w14:paraId="585EF0C5" w14:textId="77777777" w:rsidR="00973451" w:rsidRDefault="00973451" w:rsidP="00AA5F6D">
      <w:pPr>
        <w:pStyle w:val="Prrafodelista"/>
        <w:widowControl/>
        <w:ind w:left="0"/>
        <w:jc w:val="both"/>
        <w:rPr>
          <w:rFonts w:ascii="Arial" w:hAnsi="Arial" w:cs="Arial"/>
          <w:lang w:val="es-CO"/>
        </w:rPr>
      </w:pPr>
    </w:p>
    <w:p w14:paraId="36EEE9DE" w14:textId="47431703" w:rsidR="005217EE" w:rsidRDefault="00A165D4" w:rsidP="005217EE">
      <w:pPr>
        <w:pStyle w:val="TituloseccionRECLH2024"/>
      </w:pPr>
      <w:r>
        <w:t>Estaciones evaluadas</w:t>
      </w:r>
    </w:p>
    <w:p w14:paraId="49E279B5" w14:textId="74E559F1" w:rsidR="00425BCE" w:rsidRPr="00425BCE" w:rsidRDefault="00425BCE" w:rsidP="00425BCE">
      <w:pPr>
        <w:pStyle w:val="TituloseccionRECLH2024"/>
        <w:rPr>
          <w:rFonts w:cs="Arial"/>
          <w:b w:val="0"/>
          <w:color w:val="auto"/>
          <w:sz w:val="20"/>
          <w:szCs w:val="20"/>
          <w:lang w:val="es-CO"/>
        </w:rPr>
      </w:pPr>
      <w:r w:rsidRPr="00425BCE">
        <w:rPr>
          <w:rFonts w:cs="Arial"/>
          <w:b w:val="0"/>
          <w:color w:val="auto"/>
          <w:sz w:val="20"/>
          <w:szCs w:val="20"/>
          <w:lang w:val="es-CO"/>
        </w:rPr>
        <w:t>Una estación hidrometeorológica es una instalación con instrumentos para medir datos meteorológicos (temperatura, viento, humedad, presión) e hidrológicos (niveles de los ríos, caudal, precipitaciones, humedad del suelo, calidad del agua). Est</w:t>
      </w:r>
      <w:r w:rsidR="00A45F76">
        <w:rPr>
          <w:rFonts w:cs="Arial"/>
          <w:b w:val="0"/>
          <w:color w:val="auto"/>
          <w:sz w:val="20"/>
          <w:szCs w:val="20"/>
          <w:lang w:val="es-CO"/>
        </w:rPr>
        <w:t>as variables</w:t>
      </w:r>
      <w:r w:rsidRPr="00425BCE">
        <w:rPr>
          <w:rFonts w:cs="Arial"/>
          <w:b w:val="0"/>
          <w:color w:val="auto"/>
          <w:sz w:val="20"/>
          <w:szCs w:val="20"/>
          <w:lang w:val="es-CO"/>
        </w:rPr>
        <w:t xml:space="preserve"> proporciona</w:t>
      </w:r>
      <w:r w:rsidR="00A45F76">
        <w:rPr>
          <w:rFonts w:cs="Arial"/>
          <w:b w:val="0"/>
          <w:color w:val="auto"/>
          <w:sz w:val="20"/>
          <w:szCs w:val="20"/>
          <w:lang w:val="es-CO"/>
        </w:rPr>
        <w:t>n</w:t>
      </w:r>
      <w:r w:rsidRPr="00425BCE">
        <w:rPr>
          <w:rFonts w:cs="Arial"/>
          <w:b w:val="0"/>
          <w:color w:val="auto"/>
          <w:sz w:val="20"/>
          <w:szCs w:val="20"/>
          <w:lang w:val="es-CO"/>
        </w:rPr>
        <w:t xml:space="preserve"> una visión integral del ciclo hidrológico para pronosticar inundaciones y sequías, gestionar recursos y apoyar la agricultura y los ecosistemas. Estas estaciones son cruciales para comprender la interacción entre el agua y la atmósfera, lo que permite una mejor toma de decisiones para la preparación ante desastres y la gestión sostenible del agua.</w:t>
      </w:r>
    </w:p>
    <w:p w14:paraId="310F29FE" w14:textId="6C3D9B64" w:rsidR="00B161D0" w:rsidRDefault="00425BCE" w:rsidP="00425BCE">
      <w:pPr>
        <w:pStyle w:val="TituloseccionRECLH2024"/>
      </w:pPr>
      <w:r w:rsidRPr="00425BCE">
        <w:rPr>
          <w:rFonts w:cs="Arial"/>
          <w:b w:val="0"/>
          <w:color w:val="auto"/>
          <w:sz w:val="20"/>
          <w:szCs w:val="20"/>
          <w:lang w:val="es-CO"/>
        </w:rPr>
        <w:t xml:space="preserve">En Colombia, el Catálogo Nacional de Estaciones (CNE), las Subzonas Hidrográficas (SZH) y los valores de lluvia registrados cada 10 minutos de la red de estaciones automáticas se pueden acceder y descargar a través del servicio nacional de datos </w:t>
      </w:r>
      <w:r w:rsidRPr="00425BCE">
        <w:rPr>
          <w:rFonts w:cs="Arial"/>
          <w:b w:val="0"/>
          <w:color w:val="auto"/>
          <w:sz w:val="20"/>
          <w:szCs w:val="20"/>
          <w:lang w:val="es-CO"/>
        </w:rPr>
        <w:lastRenderedPageBreak/>
        <w:t>abiertos www.datos.gov.co</w:t>
      </w:r>
      <w:r w:rsidR="00B5499F">
        <w:rPr>
          <w:rFonts w:cs="Arial"/>
          <w:b w:val="0"/>
          <w:color w:val="auto"/>
          <w:sz w:val="20"/>
          <w:szCs w:val="20"/>
          <w:lang w:val="es-CO"/>
        </w:rPr>
        <w:t xml:space="preserve"> (Figura 1)</w:t>
      </w:r>
      <w:r w:rsidRPr="00425BCE">
        <w:rPr>
          <w:rFonts w:cs="Arial"/>
          <w:b w:val="0"/>
          <w:color w:val="auto"/>
          <w:sz w:val="20"/>
          <w:szCs w:val="20"/>
          <w:lang w:val="es-CO"/>
        </w:rPr>
        <w:t>.</w:t>
      </w:r>
      <w:r w:rsidR="00B5499F">
        <w:rPr>
          <w:rFonts w:cs="Arial"/>
          <w:b w:val="0"/>
          <w:color w:val="auto"/>
          <w:sz w:val="20"/>
          <w:szCs w:val="20"/>
          <w:lang w:val="es-CO"/>
        </w:rPr>
        <w:t xml:space="preserve"> </w:t>
      </w:r>
    </w:p>
    <w:p w14:paraId="55E61AD2" w14:textId="2C64A1F1" w:rsidR="00B161D0" w:rsidRDefault="00B161D0" w:rsidP="000B1C3A">
      <w:pPr>
        <w:pStyle w:val="TituloseccionRECLH2024"/>
        <w:jc w:val="center"/>
      </w:pPr>
      <w:r>
        <w:rPr>
          <w:noProof/>
        </w:rPr>
        <w:drawing>
          <wp:inline distT="0" distB="0" distL="0" distR="0" wp14:anchorId="18F3C555" wp14:editId="73F22E00">
            <wp:extent cx="2335390" cy="3054849"/>
            <wp:effectExtent l="0" t="0" r="8255" b="0"/>
            <wp:docPr id="1433376950" name="Imagen 1" descr="R.Hydro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ydroTools"/>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805" t="7214" r="14060" b="4077"/>
                    <a:stretch>
                      <a:fillRect/>
                    </a:stretch>
                  </pic:blipFill>
                  <pic:spPr bwMode="auto">
                    <a:xfrm>
                      <a:off x="0" y="0"/>
                      <a:ext cx="2336193" cy="3055900"/>
                    </a:xfrm>
                    <a:prstGeom prst="rect">
                      <a:avLst/>
                    </a:prstGeom>
                    <a:noFill/>
                    <a:ln>
                      <a:noFill/>
                    </a:ln>
                    <a:extLst>
                      <a:ext uri="{53640926-AAD7-44D8-BBD7-CCE9431645EC}">
                        <a14:shadowObscured xmlns:a14="http://schemas.microsoft.com/office/drawing/2010/main"/>
                      </a:ext>
                    </a:extLst>
                  </pic:spPr>
                </pic:pic>
              </a:graphicData>
            </a:graphic>
          </wp:inline>
        </w:drawing>
      </w:r>
    </w:p>
    <w:p w14:paraId="54FE592B" w14:textId="0E60FCFB" w:rsidR="00B161D0" w:rsidRPr="009E64F9" w:rsidRDefault="00B161D0" w:rsidP="227BC684">
      <w:pPr>
        <w:pStyle w:val="IECA-Figuras"/>
        <w:rPr>
          <w:rFonts w:ascii="Arial" w:hAnsi="Arial" w:cs="Arial"/>
          <w:sz w:val="18"/>
          <w:szCs w:val="18"/>
        </w:rPr>
      </w:pPr>
      <w:proofErr w:type="spellStart"/>
      <w:r w:rsidRPr="227BC684">
        <w:rPr>
          <w:rStyle w:val="FiguraCar"/>
          <w:lang w:val="en-US"/>
        </w:rPr>
        <w:t>Figura</w:t>
      </w:r>
      <w:proofErr w:type="spellEnd"/>
      <w:r w:rsidRPr="227BC684">
        <w:rPr>
          <w:rStyle w:val="FiguraCar"/>
          <w:lang w:val="en-US"/>
        </w:rPr>
        <w:t xml:space="preserve"> 1.</w:t>
      </w:r>
      <w:r w:rsidRPr="227BC684">
        <w:t xml:space="preserve"> </w:t>
      </w:r>
      <w:proofErr w:type="spellStart"/>
      <w:r w:rsidRPr="227BC684">
        <w:rPr>
          <w:rFonts w:ascii="Arial" w:hAnsi="Arial" w:cs="Arial"/>
        </w:rPr>
        <w:t>Mapa</w:t>
      </w:r>
      <w:proofErr w:type="spellEnd"/>
      <w:r w:rsidRPr="227BC684">
        <w:rPr>
          <w:rFonts w:ascii="Arial" w:hAnsi="Arial" w:cs="Arial"/>
        </w:rPr>
        <w:t xml:space="preserve"> de </w:t>
      </w:r>
      <w:proofErr w:type="spellStart"/>
      <w:r w:rsidRPr="227BC684">
        <w:rPr>
          <w:rFonts w:ascii="Arial" w:hAnsi="Arial" w:cs="Arial"/>
        </w:rPr>
        <w:t>estaciones</w:t>
      </w:r>
      <w:proofErr w:type="spellEnd"/>
      <w:r w:rsidRPr="227BC684">
        <w:rPr>
          <w:rFonts w:ascii="Arial" w:hAnsi="Arial" w:cs="Arial"/>
        </w:rPr>
        <w:t xml:space="preserve"> </w:t>
      </w:r>
      <w:proofErr w:type="spellStart"/>
      <w:r w:rsidRPr="227BC684">
        <w:rPr>
          <w:rFonts w:ascii="Arial" w:hAnsi="Arial" w:cs="Arial"/>
        </w:rPr>
        <w:t>automáticas</w:t>
      </w:r>
      <w:proofErr w:type="spellEnd"/>
      <w:r w:rsidRPr="227BC684">
        <w:rPr>
          <w:rFonts w:ascii="Arial" w:hAnsi="Arial" w:cs="Arial"/>
        </w:rPr>
        <w:t xml:space="preserve"> por </w:t>
      </w:r>
      <w:r w:rsidR="00B5499F">
        <w:rPr>
          <w:rFonts w:ascii="Arial" w:hAnsi="Arial" w:cs="Arial"/>
        </w:rPr>
        <w:t>zonas</w:t>
      </w:r>
      <w:r w:rsidRPr="227BC684">
        <w:rPr>
          <w:rFonts w:ascii="Arial" w:hAnsi="Arial" w:cs="Arial"/>
        </w:rPr>
        <w:t xml:space="preserve"> </w:t>
      </w:r>
      <w:proofErr w:type="spellStart"/>
      <w:r w:rsidRPr="227BC684">
        <w:rPr>
          <w:rFonts w:ascii="Arial" w:hAnsi="Arial" w:cs="Arial"/>
        </w:rPr>
        <w:t>hidrográficas</w:t>
      </w:r>
      <w:proofErr w:type="spellEnd"/>
      <w:r w:rsidR="00B5499F">
        <w:rPr>
          <w:rFonts w:ascii="Arial" w:hAnsi="Arial" w:cs="Arial"/>
        </w:rPr>
        <w:t xml:space="preserve"> </w:t>
      </w:r>
      <w:proofErr w:type="spellStart"/>
      <w:r w:rsidR="00B5499F">
        <w:rPr>
          <w:rFonts w:ascii="Arial" w:hAnsi="Arial" w:cs="Arial"/>
        </w:rPr>
        <w:t>en</w:t>
      </w:r>
      <w:proofErr w:type="spellEnd"/>
      <w:r w:rsidR="00B5499F">
        <w:rPr>
          <w:rFonts w:ascii="Arial" w:hAnsi="Arial" w:cs="Arial"/>
        </w:rPr>
        <w:t xml:space="preserve"> Colombia</w:t>
      </w:r>
      <w:r w:rsidRPr="227BC684">
        <w:rPr>
          <w:rFonts w:ascii="Arial" w:hAnsi="Arial" w:cs="Arial"/>
        </w:rPr>
        <w:t>.</w:t>
      </w:r>
    </w:p>
    <w:p w14:paraId="50D8E956" w14:textId="446B3213" w:rsidR="004710C8" w:rsidRDefault="00CA3EF7" w:rsidP="004710C8">
      <w:pPr>
        <w:pStyle w:val="TituloseccionRECLH2024"/>
        <w:rPr>
          <w:lang w:val="es-CO"/>
        </w:rPr>
      </w:pPr>
      <w:r w:rsidRPr="00CA3EF7">
        <w:rPr>
          <w:lang w:val="es-CO"/>
        </w:rPr>
        <w:t xml:space="preserve">Funciones de distribución de probabilidad (PDF) </w:t>
      </w:r>
      <w:r w:rsidR="00A45F76">
        <w:rPr>
          <w:lang w:val="es-CO"/>
        </w:rPr>
        <w:t>y</w:t>
      </w:r>
      <w:r w:rsidRPr="00CA3EF7">
        <w:rPr>
          <w:lang w:val="es-CO"/>
        </w:rPr>
        <w:t xml:space="preserve"> funciones de distribución empírica (EDF)</w:t>
      </w:r>
    </w:p>
    <w:p w14:paraId="4CC864C7" w14:textId="469F525A" w:rsidR="000B1C3A" w:rsidRDefault="000B1C3A" w:rsidP="004710C8">
      <w:pPr>
        <w:pStyle w:val="TituloseccionRECLH2024"/>
        <w:rPr>
          <w:rFonts w:cs="Arial"/>
          <w:b w:val="0"/>
          <w:color w:val="auto"/>
          <w:sz w:val="20"/>
          <w:szCs w:val="20"/>
          <w:lang w:val="es-CO"/>
        </w:rPr>
      </w:pPr>
      <w:r w:rsidRPr="000B1C3A">
        <w:rPr>
          <w:rFonts w:cs="Arial"/>
          <w:b w:val="0"/>
          <w:color w:val="auto"/>
          <w:sz w:val="20"/>
          <w:szCs w:val="20"/>
          <w:lang w:val="es-CO"/>
        </w:rPr>
        <w:t xml:space="preserve">Una función de </w:t>
      </w:r>
      <w:r>
        <w:rPr>
          <w:rFonts w:cs="Arial"/>
          <w:b w:val="0"/>
          <w:color w:val="auto"/>
          <w:sz w:val="20"/>
          <w:szCs w:val="20"/>
          <w:lang w:val="es-CO"/>
        </w:rPr>
        <w:t>distribución</w:t>
      </w:r>
      <w:r w:rsidRPr="000B1C3A">
        <w:rPr>
          <w:rFonts w:cs="Arial"/>
          <w:b w:val="0"/>
          <w:color w:val="auto"/>
          <w:sz w:val="20"/>
          <w:szCs w:val="20"/>
          <w:lang w:val="es-CO"/>
        </w:rPr>
        <w:t xml:space="preserve"> de probabilidad (PDF) describe la probabilidad relativa de que una variable aleatoria continua se encuentre dentro de un rango específico, donde el área total bajo su curva es igual a 1 y el área sobre cualquier intervalo proporciona la probabilidad real para ese rango. A diferencia de las probabilidades discretas (como lanzar un dado), una PDF muestra la densidad, no la probabilidad directa para un punto único (que es cero), donde los puntos más altos indican una mayor probabilidad, a menudo visualizada como una curva de campana para distribuciones normales</w:t>
      </w:r>
      <w:r w:rsidR="00B5499F">
        <w:rPr>
          <w:rFonts w:cs="Arial"/>
          <w:b w:val="0"/>
          <w:color w:val="auto"/>
          <w:sz w:val="20"/>
          <w:szCs w:val="20"/>
          <w:lang w:val="es-CO"/>
        </w:rPr>
        <w:t xml:space="preserve"> </w:t>
      </w:r>
      <w:r w:rsidR="00B5499F">
        <w:rPr>
          <w:rFonts w:cs="Arial"/>
          <w:b w:val="0"/>
          <w:color w:val="auto"/>
          <w:sz w:val="20"/>
          <w:szCs w:val="20"/>
          <w:lang w:val="es-CO"/>
        </w:rPr>
        <w:t xml:space="preserve">(Figura </w:t>
      </w:r>
      <w:r w:rsidR="00B5499F">
        <w:rPr>
          <w:rFonts w:cs="Arial"/>
          <w:b w:val="0"/>
          <w:color w:val="auto"/>
          <w:sz w:val="20"/>
          <w:szCs w:val="20"/>
          <w:lang w:val="es-CO"/>
        </w:rPr>
        <w:t>2</w:t>
      </w:r>
      <w:r w:rsidR="00B5499F">
        <w:rPr>
          <w:rFonts w:cs="Arial"/>
          <w:b w:val="0"/>
          <w:color w:val="auto"/>
          <w:sz w:val="20"/>
          <w:szCs w:val="20"/>
          <w:lang w:val="es-CO"/>
        </w:rPr>
        <w:t>)</w:t>
      </w:r>
      <w:r w:rsidR="00B5499F">
        <w:rPr>
          <w:rFonts w:cs="Arial"/>
          <w:b w:val="0"/>
          <w:color w:val="auto"/>
          <w:sz w:val="20"/>
          <w:szCs w:val="20"/>
          <w:lang w:val="es-CO"/>
        </w:rPr>
        <w:t>.</w:t>
      </w:r>
    </w:p>
    <w:p w14:paraId="28B1CE17" w14:textId="3E8FED91" w:rsidR="000B1C3A" w:rsidRDefault="00732AC0" w:rsidP="004710C8">
      <w:pPr>
        <w:pStyle w:val="TituloseccionRECLH2024"/>
        <w:rPr>
          <w:rFonts w:cs="Arial"/>
          <w:b w:val="0"/>
          <w:color w:val="auto"/>
          <w:sz w:val="20"/>
          <w:szCs w:val="20"/>
          <w:lang w:val="es-CO"/>
        </w:rPr>
      </w:pPr>
      <w:r w:rsidRPr="00732AC0">
        <w:rPr>
          <w:rFonts w:cs="Arial"/>
          <w:b w:val="0"/>
          <w:color w:val="auto"/>
          <w:sz w:val="20"/>
          <w:szCs w:val="20"/>
          <w:lang w:val="es-CO"/>
        </w:rPr>
        <w:t xml:space="preserve">Una distribución de probabilidad continua </w:t>
      </w:r>
      <w:r w:rsidR="00AE7740">
        <w:rPr>
          <w:rFonts w:cs="Arial"/>
          <w:b w:val="0"/>
          <w:color w:val="auto"/>
          <w:sz w:val="20"/>
          <w:szCs w:val="20"/>
          <w:lang w:val="es-CO"/>
        </w:rPr>
        <w:t>determina</w:t>
      </w:r>
      <w:r w:rsidRPr="00732AC0">
        <w:rPr>
          <w:rFonts w:cs="Arial"/>
          <w:b w:val="0"/>
          <w:color w:val="auto"/>
          <w:sz w:val="20"/>
          <w:szCs w:val="20"/>
          <w:lang w:val="es-CO"/>
        </w:rPr>
        <w:t xml:space="preserve"> las probabilidades de variables que pueden tomar cualquier valor dentro de un rango (como la lluvia en cualquier momento), a diferencia de las variables discretas con resultados específicos (como la temperatura). </w:t>
      </w:r>
      <w:r w:rsidR="00E26F2E">
        <w:rPr>
          <w:rFonts w:cs="Arial"/>
          <w:b w:val="0"/>
          <w:color w:val="auto"/>
          <w:sz w:val="20"/>
          <w:szCs w:val="20"/>
          <w:lang w:val="es-CO"/>
        </w:rPr>
        <w:t>L</w:t>
      </w:r>
      <w:r w:rsidRPr="00732AC0">
        <w:rPr>
          <w:rFonts w:cs="Arial"/>
          <w:b w:val="0"/>
          <w:color w:val="auto"/>
          <w:sz w:val="20"/>
          <w:szCs w:val="20"/>
          <w:lang w:val="es-CO"/>
        </w:rPr>
        <w:t>a probabilidad de que la variable se encuentre dentro de un intervalo</w:t>
      </w:r>
      <w:r w:rsidR="00A94630">
        <w:rPr>
          <w:rFonts w:cs="Arial"/>
          <w:b w:val="0"/>
          <w:color w:val="auto"/>
          <w:sz w:val="20"/>
          <w:szCs w:val="20"/>
          <w:lang w:val="es-CO"/>
        </w:rPr>
        <w:t xml:space="preserve"> (de ‘i’ a ‘j’)</w:t>
      </w:r>
      <w:r w:rsidRPr="00732AC0">
        <w:rPr>
          <w:rFonts w:cs="Arial"/>
          <w:b w:val="0"/>
          <w:color w:val="auto"/>
          <w:sz w:val="20"/>
          <w:szCs w:val="20"/>
          <w:lang w:val="es-CO"/>
        </w:rPr>
        <w:t xml:space="preserve"> se </w:t>
      </w:r>
      <w:r w:rsidR="006A41DD">
        <w:rPr>
          <w:rFonts w:cs="Arial"/>
          <w:b w:val="0"/>
          <w:color w:val="auto"/>
          <w:sz w:val="20"/>
          <w:szCs w:val="20"/>
          <w:lang w:val="es-CO"/>
        </w:rPr>
        <w:t>estima</w:t>
      </w:r>
      <w:r w:rsidRPr="00732AC0">
        <w:rPr>
          <w:rFonts w:cs="Arial"/>
          <w:b w:val="0"/>
          <w:color w:val="auto"/>
          <w:sz w:val="20"/>
          <w:szCs w:val="20"/>
          <w:lang w:val="es-CO"/>
        </w:rPr>
        <w:t xml:space="preserve"> calculando el área bajo la curva </w:t>
      </w:r>
      <w:r w:rsidR="00A94630">
        <w:rPr>
          <w:rFonts w:cs="Arial"/>
          <w:b w:val="0"/>
          <w:color w:val="auto"/>
          <w:sz w:val="20"/>
          <w:szCs w:val="20"/>
          <w:lang w:val="es-CO"/>
        </w:rPr>
        <w:t xml:space="preserve">de distribución continua </w:t>
      </w:r>
      <w:r w:rsidRPr="00732AC0">
        <w:rPr>
          <w:rFonts w:cs="Arial"/>
          <w:b w:val="0"/>
          <w:color w:val="auto"/>
          <w:sz w:val="20"/>
          <w:szCs w:val="20"/>
          <w:lang w:val="es-CO"/>
        </w:rPr>
        <w:t xml:space="preserve">entre esos puntos. Una característica clave es que la probabilidad de acertar cualquier valor exacto es cero, por lo que las probabilidades siempre se expresan en rangos, </w:t>
      </w:r>
      <w:r w:rsidR="000F50E4">
        <w:rPr>
          <w:rFonts w:cs="Arial"/>
          <w:b w:val="0"/>
          <w:color w:val="auto"/>
          <w:sz w:val="20"/>
          <w:szCs w:val="20"/>
          <w:lang w:val="es-CO"/>
        </w:rPr>
        <w:t>(</w:t>
      </w:r>
      <w:proofErr w:type="spellStart"/>
      <w:r w:rsidRPr="00732AC0">
        <w:rPr>
          <w:rFonts w:cs="Arial"/>
          <w:b w:val="0"/>
          <w:color w:val="auto"/>
          <w:sz w:val="20"/>
          <w:szCs w:val="20"/>
          <w:lang w:val="es-CO"/>
        </w:rPr>
        <w:t>p.e</w:t>
      </w:r>
      <w:proofErr w:type="spellEnd"/>
      <w:r w:rsidRPr="00732AC0">
        <w:rPr>
          <w:rFonts w:cs="Arial"/>
          <w:b w:val="0"/>
          <w:color w:val="auto"/>
          <w:sz w:val="20"/>
          <w:szCs w:val="20"/>
          <w:lang w:val="es-CO"/>
        </w:rPr>
        <w:t>.,</w:t>
      </w:r>
      <w:r w:rsidR="007038BD">
        <w:rPr>
          <w:rFonts w:cs="Arial"/>
          <w:b w:val="0"/>
          <w:color w:val="auto"/>
          <w:sz w:val="20"/>
          <w:szCs w:val="20"/>
          <w:lang w:val="es-CO"/>
        </w:rPr>
        <w:t xml:space="preserve"> </w:t>
      </w:r>
      <m:oMath>
        <m:r>
          <m:rPr>
            <m:sty m:val="bi"/>
          </m:rPr>
          <w:rPr>
            <w:rFonts w:ascii="Cambria Math" w:hAnsi="Cambria Math" w:cs="Arial"/>
            <w:color w:val="auto"/>
            <w:sz w:val="20"/>
            <w:szCs w:val="20"/>
            <w:lang w:val="es-CO"/>
          </w:rPr>
          <m:t>P(</m:t>
        </m:r>
        <m:r>
          <m:rPr>
            <m:sty m:val="bi"/>
          </m:rPr>
          <w:rPr>
            <w:rFonts w:ascii="Cambria Math" w:hAnsi="Cambria Math" w:cs="Arial"/>
            <w:color w:val="auto"/>
            <w:sz w:val="20"/>
            <w:szCs w:val="20"/>
            <w:lang w:val="en-US"/>
          </w:rPr>
          <m:t>a</m:t>
        </m:r>
        <m:r>
          <m:rPr>
            <m:sty m:val="bi"/>
          </m:rPr>
          <w:rPr>
            <w:rFonts w:ascii="Cambria Math" w:hAnsi="Cambria Math" w:cs="Arial"/>
            <w:color w:val="auto"/>
            <w:sz w:val="20"/>
            <w:szCs w:val="20"/>
            <w:lang w:val="es-CO"/>
          </w:rPr>
          <m:t>≤</m:t>
        </m:r>
        <m:r>
          <m:rPr>
            <m:sty m:val="bi"/>
          </m:rPr>
          <w:rPr>
            <w:rFonts w:ascii="Cambria Math" w:hAnsi="Cambria Math" w:cs="Arial"/>
            <w:color w:val="auto"/>
            <w:sz w:val="20"/>
            <w:szCs w:val="20"/>
            <w:lang w:val="en-US"/>
          </w:rPr>
          <m:t>X</m:t>
        </m:r>
        <m:r>
          <m:rPr>
            <m:sty m:val="bi"/>
          </m:rPr>
          <w:rPr>
            <w:rFonts w:ascii="Cambria Math" w:hAnsi="Cambria Math" w:cs="Arial"/>
            <w:color w:val="auto"/>
            <w:sz w:val="20"/>
            <w:szCs w:val="20"/>
            <w:lang w:val="es-CO"/>
          </w:rPr>
          <m:t>≤</m:t>
        </m:r>
        <m:r>
          <m:rPr>
            <m:sty m:val="bi"/>
          </m:rPr>
          <w:rPr>
            <w:rFonts w:ascii="Cambria Math" w:hAnsi="Cambria Math" w:cs="Arial"/>
            <w:color w:val="auto"/>
            <w:sz w:val="20"/>
            <w:szCs w:val="20"/>
            <w:lang w:val="en-US"/>
          </w:rPr>
          <m:t>b</m:t>
        </m:r>
        <m:r>
          <m:rPr>
            <m:sty m:val="bi"/>
          </m:rPr>
          <w:rPr>
            <w:rFonts w:ascii="Cambria Math" w:hAnsi="Cambria Math" w:cs="Arial"/>
            <w:color w:val="auto"/>
            <w:sz w:val="20"/>
            <w:szCs w:val="20"/>
            <w:lang w:val="es-CO"/>
          </w:rPr>
          <m:t>)</m:t>
        </m:r>
      </m:oMath>
      <w:r w:rsidR="007038BD">
        <w:rPr>
          <w:rFonts w:cs="Arial"/>
          <w:b w:val="0"/>
          <w:color w:val="auto"/>
          <w:sz w:val="20"/>
          <w:szCs w:val="20"/>
          <w:lang w:val="es-CO"/>
        </w:rPr>
        <w:t>)</w:t>
      </w:r>
      <w:r w:rsidR="00A07322">
        <w:rPr>
          <w:rFonts w:cs="Arial"/>
          <w:b w:val="0"/>
          <w:color w:val="auto"/>
          <w:sz w:val="20"/>
          <w:szCs w:val="20"/>
          <w:lang w:val="es-CO"/>
        </w:rPr>
        <w:t>.</w:t>
      </w:r>
    </w:p>
    <w:p w14:paraId="77484296" w14:textId="690A1EF5" w:rsidR="00AA0D8B" w:rsidRDefault="00A07322" w:rsidP="004710C8">
      <w:pPr>
        <w:pStyle w:val="TituloseccionRECLH2024"/>
        <w:rPr>
          <w:rFonts w:cs="Arial"/>
          <w:b w:val="0"/>
          <w:color w:val="auto"/>
          <w:sz w:val="20"/>
          <w:szCs w:val="20"/>
          <w:lang w:val="es-CO"/>
        </w:rPr>
      </w:pPr>
      <w:r>
        <w:rPr>
          <w:rFonts w:cs="Arial"/>
          <w:b w:val="0"/>
          <w:color w:val="auto"/>
          <w:sz w:val="20"/>
          <w:szCs w:val="20"/>
          <w:lang w:val="es-CO"/>
        </w:rPr>
        <w:t>Por otro lado, e</w:t>
      </w:r>
      <w:r w:rsidRPr="00A07322">
        <w:rPr>
          <w:rFonts w:cs="Arial"/>
          <w:b w:val="0"/>
          <w:color w:val="auto"/>
          <w:sz w:val="20"/>
          <w:szCs w:val="20"/>
          <w:lang w:val="es-CO"/>
        </w:rPr>
        <w:t xml:space="preserve">l logaritmo de una función de </w:t>
      </w:r>
      <w:r w:rsidR="00630866">
        <w:rPr>
          <w:rFonts w:cs="Arial"/>
          <w:b w:val="0"/>
          <w:color w:val="auto"/>
          <w:sz w:val="20"/>
          <w:szCs w:val="20"/>
          <w:lang w:val="es-CO"/>
        </w:rPr>
        <w:t xml:space="preserve">distribución </w:t>
      </w:r>
      <w:r w:rsidRPr="00A07322">
        <w:rPr>
          <w:rFonts w:cs="Arial"/>
          <w:b w:val="0"/>
          <w:color w:val="auto"/>
          <w:sz w:val="20"/>
          <w:szCs w:val="20"/>
          <w:lang w:val="es-CO"/>
        </w:rPr>
        <w:t xml:space="preserve">de probabilidad (log-PDF) es simplemente el logaritmo del valor de la PDF, denotado como log(f(x)), útil para convertir la </w:t>
      </w:r>
      <w:r w:rsidRPr="00A07322">
        <w:rPr>
          <w:rFonts w:cs="Arial"/>
          <w:b w:val="0"/>
          <w:color w:val="auto"/>
          <w:sz w:val="20"/>
          <w:szCs w:val="20"/>
          <w:lang w:val="es-CO"/>
        </w:rPr>
        <w:t>multiplicación de probabilidades en suma</w:t>
      </w:r>
      <w:r w:rsidR="00156B99">
        <w:rPr>
          <w:rFonts w:cs="Arial"/>
          <w:b w:val="0"/>
          <w:color w:val="auto"/>
          <w:sz w:val="20"/>
          <w:szCs w:val="20"/>
          <w:lang w:val="es-CO"/>
        </w:rPr>
        <w:t xml:space="preserve"> de estas</w:t>
      </w:r>
      <w:r w:rsidRPr="00A07322">
        <w:rPr>
          <w:rFonts w:cs="Arial"/>
          <w:b w:val="0"/>
          <w:color w:val="auto"/>
          <w:sz w:val="20"/>
          <w:szCs w:val="20"/>
          <w:lang w:val="es-CO"/>
        </w:rPr>
        <w:t xml:space="preserve">, mejorar la estabilidad numérica con números pequeños y conectar con conceptos de la teoría de la información como la entropía. En lugar de trabajar con probabilidades muy pequeñas, las PDF logarítmicas utilizan números negativos que son más fáciles de manejar para las computadoras, lo que evita errores de subdesbordamiento y simplifica cálculos complejos. </w:t>
      </w:r>
    </w:p>
    <w:p w14:paraId="0795D2E0" w14:textId="39D5F0E4" w:rsidR="00A07322" w:rsidRPr="00A07322" w:rsidRDefault="00AA0D8B" w:rsidP="00A2416F">
      <w:pPr>
        <w:pStyle w:val="TituloseccionRECLH2024"/>
        <w:rPr>
          <w:rFonts w:cs="Arial"/>
          <w:b w:val="0"/>
          <w:color w:val="auto"/>
          <w:sz w:val="20"/>
          <w:szCs w:val="20"/>
          <w:lang w:val="es-CO"/>
        </w:rPr>
      </w:pPr>
      <w:r>
        <w:rPr>
          <w:rFonts w:cs="Arial"/>
          <w:b w:val="0"/>
          <w:color w:val="auto"/>
          <w:sz w:val="20"/>
          <w:szCs w:val="20"/>
          <w:lang w:val="es-CO"/>
        </w:rPr>
        <w:t xml:space="preserve">Para el desarrollo del presente </w:t>
      </w:r>
      <w:r w:rsidR="00A07322" w:rsidRPr="00A07322">
        <w:rPr>
          <w:rFonts w:cs="Arial"/>
          <w:b w:val="0"/>
          <w:color w:val="auto"/>
          <w:sz w:val="20"/>
          <w:szCs w:val="20"/>
          <w:lang w:val="es-CO"/>
        </w:rPr>
        <w:t>estudio</w:t>
      </w:r>
      <w:r w:rsidR="00DC7310">
        <w:rPr>
          <w:rFonts w:cs="Arial"/>
          <w:b w:val="0"/>
          <w:color w:val="auto"/>
          <w:sz w:val="20"/>
          <w:szCs w:val="20"/>
          <w:lang w:val="es-CO"/>
        </w:rPr>
        <w:t xml:space="preserve"> y análisis</w:t>
      </w:r>
      <w:r w:rsidR="00FB3E71">
        <w:rPr>
          <w:rFonts w:cs="Arial"/>
          <w:b w:val="0"/>
          <w:color w:val="auto"/>
          <w:sz w:val="20"/>
          <w:szCs w:val="20"/>
          <w:lang w:val="es-CO"/>
        </w:rPr>
        <w:t xml:space="preserve">, se </w:t>
      </w:r>
      <w:r w:rsidR="001D0C82">
        <w:rPr>
          <w:rFonts w:cs="Arial"/>
          <w:b w:val="0"/>
          <w:color w:val="auto"/>
          <w:sz w:val="20"/>
          <w:szCs w:val="20"/>
          <w:lang w:val="es-CO"/>
        </w:rPr>
        <w:t xml:space="preserve">han seleccionado 80 de las más de 100 </w:t>
      </w:r>
      <w:r w:rsidR="001D0C82" w:rsidRPr="00FB3E71">
        <w:rPr>
          <w:rFonts w:cs="Arial"/>
          <w:b w:val="0"/>
          <w:color w:val="auto"/>
          <w:sz w:val="20"/>
          <w:szCs w:val="20"/>
          <w:lang w:val="es-CO"/>
        </w:rPr>
        <w:t>distribuciones de probabilidad</w:t>
      </w:r>
      <w:r w:rsidR="001D0C82">
        <w:rPr>
          <w:rFonts w:cs="Arial"/>
          <w:b w:val="0"/>
          <w:color w:val="auto"/>
          <w:sz w:val="20"/>
          <w:szCs w:val="20"/>
          <w:lang w:val="es-CO"/>
        </w:rPr>
        <w:t xml:space="preserve"> </w:t>
      </w:r>
      <w:r w:rsidR="00A2416F">
        <w:rPr>
          <w:rFonts w:cs="Arial"/>
          <w:b w:val="0"/>
          <w:color w:val="auto"/>
          <w:sz w:val="20"/>
          <w:szCs w:val="20"/>
          <w:lang w:val="es-CO"/>
        </w:rPr>
        <w:t xml:space="preserve">del </w:t>
      </w:r>
      <w:r w:rsidR="00FB3E71" w:rsidRPr="00FB3E71">
        <w:rPr>
          <w:rFonts w:cs="Arial"/>
          <w:b w:val="0"/>
          <w:color w:val="auto"/>
          <w:sz w:val="20"/>
          <w:szCs w:val="20"/>
          <w:lang w:val="es-CO"/>
        </w:rPr>
        <w:t xml:space="preserve">submódulo </w:t>
      </w:r>
      <w:r w:rsidR="00A2416F">
        <w:rPr>
          <w:rFonts w:cs="Arial"/>
          <w:b w:val="0"/>
          <w:color w:val="auto"/>
          <w:sz w:val="20"/>
          <w:szCs w:val="20"/>
          <w:lang w:val="es-CO"/>
        </w:rPr>
        <w:t xml:space="preserve">de estadística </w:t>
      </w:r>
      <w:r w:rsidR="00FB3E71" w:rsidRPr="00FB3E71">
        <w:rPr>
          <w:rFonts w:cs="Arial"/>
          <w:b w:val="0"/>
          <w:color w:val="auto"/>
          <w:sz w:val="20"/>
          <w:szCs w:val="20"/>
          <w:lang w:val="es-CO"/>
        </w:rPr>
        <w:t xml:space="preserve">de Python dentro de la biblioteca </w:t>
      </w:r>
      <w:proofErr w:type="spellStart"/>
      <w:r w:rsidR="00FB3E71" w:rsidRPr="00FB3E71">
        <w:rPr>
          <w:rFonts w:cs="Arial"/>
          <w:b w:val="0"/>
          <w:color w:val="auto"/>
          <w:sz w:val="20"/>
          <w:szCs w:val="20"/>
          <w:lang w:val="es-CO"/>
        </w:rPr>
        <w:t>SciPy</w:t>
      </w:r>
      <w:proofErr w:type="spellEnd"/>
      <w:r w:rsidR="00DC7310">
        <w:rPr>
          <w:rFonts w:cs="Arial"/>
          <w:b w:val="0"/>
          <w:color w:val="auto"/>
          <w:sz w:val="20"/>
          <w:szCs w:val="20"/>
          <w:lang w:val="es-CO"/>
        </w:rPr>
        <w:t>.</w:t>
      </w:r>
      <w:r w:rsidR="00B5499F">
        <w:rPr>
          <w:rFonts w:cs="Arial"/>
          <w:b w:val="0"/>
          <w:color w:val="auto"/>
          <w:sz w:val="20"/>
          <w:szCs w:val="20"/>
          <w:lang w:val="es-CO"/>
        </w:rPr>
        <w:t xml:space="preserve"> </w:t>
      </w:r>
      <w:r w:rsidR="00FB3E71" w:rsidRPr="00FB3E71">
        <w:rPr>
          <w:rFonts w:cs="Arial"/>
          <w:b w:val="0"/>
          <w:color w:val="auto"/>
          <w:sz w:val="20"/>
          <w:szCs w:val="20"/>
          <w:lang w:val="es-CO"/>
        </w:rPr>
        <w:t xml:space="preserve"> </w:t>
      </w:r>
    </w:p>
    <w:p w14:paraId="3CB1CCEF" w14:textId="21A0D762" w:rsidR="00A07322" w:rsidRDefault="003802E7" w:rsidP="003802E7">
      <w:pPr>
        <w:pStyle w:val="TituloseccionRECLH2024"/>
        <w:jc w:val="center"/>
        <w:rPr>
          <w:rFonts w:cs="Arial"/>
          <w:b w:val="0"/>
          <w:color w:val="auto"/>
          <w:sz w:val="20"/>
          <w:szCs w:val="20"/>
          <w:lang w:val="es-CO"/>
        </w:rPr>
      </w:pPr>
      <w:r>
        <w:rPr>
          <w:noProof/>
        </w:rPr>
        <w:drawing>
          <wp:inline distT="0" distB="0" distL="0" distR="0" wp14:anchorId="6A7968B6" wp14:editId="15055F4C">
            <wp:extent cx="2350770" cy="1432383"/>
            <wp:effectExtent l="0" t="0" r="0" b="0"/>
            <wp:docPr id="325846617" name="Imagen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46617" name="Imagen 2" descr="Gráfico, Gráfico de líneas&#10;&#10;El contenido generado por IA puede ser incorrecto."/>
                    <pic:cNvPicPr>
                      <a:picLocks noChangeAspect="1" noChangeArrowheads="1"/>
                    </pic:cNvPicPr>
                  </pic:nvPicPr>
                  <pic:blipFill rotWithShape="1">
                    <a:blip r:embed="rId15">
                      <a:extLst>
                        <a:ext uri="{28A0092B-C50C-407E-A947-70E740481C1C}">
                          <a14:useLocalDpi xmlns:a14="http://schemas.microsoft.com/office/drawing/2010/main" val="0"/>
                        </a:ext>
                      </a:extLst>
                    </a:blip>
                    <a:srcRect l="11101" t="12436" r="9224" b="9170"/>
                    <a:stretch>
                      <a:fillRect/>
                    </a:stretch>
                  </pic:blipFill>
                  <pic:spPr bwMode="auto">
                    <a:xfrm>
                      <a:off x="0" y="0"/>
                      <a:ext cx="2352061" cy="1433170"/>
                    </a:xfrm>
                    <a:prstGeom prst="rect">
                      <a:avLst/>
                    </a:prstGeom>
                    <a:noFill/>
                    <a:ln>
                      <a:noFill/>
                    </a:ln>
                    <a:extLst>
                      <a:ext uri="{53640926-AAD7-44D8-BBD7-CCE9431645EC}">
                        <a14:shadowObscured xmlns:a14="http://schemas.microsoft.com/office/drawing/2010/main"/>
                      </a:ext>
                    </a:extLst>
                  </pic:spPr>
                </pic:pic>
              </a:graphicData>
            </a:graphic>
          </wp:inline>
        </w:drawing>
      </w:r>
    </w:p>
    <w:p w14:paraId="3A41A7E1" w14:textId="1A4A8BF6" w:rsidR="003802E7" w:rsidRPr="009E64F9" w:rsidRDefault="003802E7" w:rsidP="227BC684">
      <w:pPr>
        <w:pStyle w:val="IECA-Figuras"/>
        <w:rPr>
          <w:rFonts w:ascii="Arial" w:hAnsi="Arial" w:cs="Arial"/>
          <w:sz w:val="18"/>
          <w:szCs w:val="18"/>
          <w:lang w:val="es-VE"/>
        </w:rPr>
      </w:pPr>
      <w:r w:rsidRPr="227BC684">
        <w:rPr>
          <w:rStyle w:val="FiguraCar"/>
        </w:rPr>
        <w:t xml:space="preserve">Figura </w:t>
      </w:r>
      <w:r w:rsidR="00534832" w:rsidRPr="227BC684">
        <w:rPr>
          <w:rStyle w:val="FiguraCar"/>
        </w:rPr>
        <w:t>2</w:t>
      </w:r>
      <w:r w:rsidRPr="227BC684">
        <w:rPr>
          <w:rStyle w:val="FiguraCar"/>
        </w:rPr>
        <w:t>.</w:t>
      </w:r>
      <w:r w:rsidRPr="227BC684">
        <w:rPr>
          <w:lang w:val="es-VE"/>
        </w:rPr>
        <w:t xml:space="preserve"> </w:t>
      </w:r>
      <w:r w:rsidRPr="227BC684">
        <w:rPr>
          <w:rFonts w:ascii="Arial" w:hAnsi="Arial" w:cs="Arial"/>
          <w:lang w:val="es-VE"/>
        </w:rPr>
        <w:t>Esquema de la distribución de proba</w:t>
      </w:r>
      <w:r w:rsidR="00156B99" w:rsidRPr="227BC684">
        <w:rPr>
          <w:rFonts w:ascii="Arial" w:hAnsi="Arial" w:cs="Arial"/>
          <w:lang w:val="es-VE"/>
        </w:rPr>
        <w:t>bilidad Gumbel con sesgo derecho</w:t>
      </w:r>
      <w:r w:rsidRPr="227BC684">
        <w:rPr>
          <w:rFonts w:ascii="Arial" w:hAnsi="Arial" w:cs="Arial"/>
          <w:lang w:val="es-VE"/>
        </w:rPr>
        <w:t>.</w:t>
      </w:r>
      <w:r w:rsidR="00156B99" w:rsidRPr="227BC684">
        <w:rPr>
          <w:rFonts w:ascii="Arial" w:hAnsi="Arial" w:cs="Arial"/>
          <w:lang w:val="es-VE"/>
        </w:rPr>
        <w:t xml:space="preserve"> </w:t>
      </w:r>
      <w:r w:rsidR="00156B99" w:rsidRPr="227BC684">
        <w:rPr>
          <w:rFonts w:ascii="Arial" w:hAnsi="Arial" w:cs="Arial"/>
          <w:i/>
          <w:iCs/>
          <w:lang w:val="es-VE"/>
        </w:rPr>
        <w:t xml:space="preserve">Tomado de </w:t>
      </w:r>
      <w:proofErr w:type="spellStart"/>
      <w:proofErr w:type="gramStart"/>
      <w:r w:rsidR="00156B99" w:rsidRPr="227BC684">
        <w:rPr>
          <w:rFonts w:ascii="Arial" w:hAnsi="Arial" w:cs="Arial"/>
          <w:i/>
          <w:iCs/>
          <w:lang w:val="es-VE"/>
        </w:rPr>
        <w:t>scipy.stats</w:t>
      </w:r>
      <w:proofErr w:type="gramEnd"/>
      <w:r w:rsidR="00156B99" w:rsidRPr="227BC684">
        <w:rPr>
          <w:rFonts w:ascii="Arial" w:hAnsi="Arial" w:cs="Arial"/>
          <w:i/>
          <w:iCs/>
          <w:lang w:val="es-VE"/>
        </w:rPr>
        <w:t>.gumbel_r</w:t>
      </w:r>
      <w:proofErr w:type="spellEnd"/>
      <w:r w:rsidR="00156B99" w:rsidRPr="227BC684">
        <w:rPr>
          <w:rFonts w:ascii="Arial" w:hAnsi="Arial" w:cs="Arial"/>
          <w:i/>
          <w:iCs/>
          <w:lang w:val="es-VE"/>
        </w:rPr>
        <w:t>.</w:t>
      </w:r>
    </w:p>
    <w:p w14:paraId="3AD6D96C" w14:textId="77777777" w:rsidR="0080767C" w:rsidRDefault="0080767C" w:rsidP="0080767C">
      <w:pPr>
        <w:pStyle w:val="IECA-Figuras"/>
        <w:rPr>
          <w:rFonts w:ascii="Arial" w:hAnsi="Arial" w:cs="Arial"/>
          <w:lang w:val="es-CO"/>
        </w:rPr>
      </w:pPr>
    </w:p>
    <w:p w14:paraId="1DB39FFA" w14:textId="06974196" w:rsidR="00BA3EDE" w:rsidRDefault="007614E5" w:rsidP="00475ABF">
      <w:pPr>
        <w:pStyle w:val="IECA-Figuras"/>
        <w:jc w:val="both"/>
        <w:rPr>
          <w:rFonts w:ascii="Arial" w:hAnsi="Arial" w:cs="Arial"/>
          <w:color w:val="auto"/>
          <w:sz w:val="20"/>
          <w:lang w:val="es-CO"/>
        </w:rPr>
      </w:pPr>
      <w:r>
        <w:rPr>
          <w:rFonts w:ascii="Arial" w:hAnsi="Arial" w:cs="Arial"/>
          <w:color w:val="auto"/>
          <w:sz w:val="20"/>
          <w:lang w:val="es-CO"/>
        </w:rPr>
        <w:t xml:space="preserve">La </w:t>
      </w:r>
      <w:r w:rsidR="00475ABF" w:rsidRPr="00475ABF">
        <w:rPr>
          <w:rFonts w:ascii="Arial" w:hAnsi="Arial" w:cs="Arial"/>
          <w:color w:val="auto"/>
          <w:sz w:val="20"/>
          <w:lang w:val="es-CO"/>
        </w:rPr>
        <w:t>Función de Distribución Acumula</w:t>
      </w:r>
      <w:r>
        <w:rPr>
          <w:rFonts w:ascii="Arial" w:hAnsi="Arial" w:cs="Arial"/>
          <w:color w:val="auto"/>
          <w:sz w:val="20"/>
          <w:lang w:val="es-CO"/>
        </w:rPr>
        <w:t>da</w:t>
      </w:r>
      <w:r w:rsidR="00475ABF" w:rsidRPr="00475ABF">
        <w:rPr>
          <w:rFonts w:ascii="Arial" w:hAnsi="Arial" w:cs="Arial"/>
          <w:color w:val="auto"/>
          <w:sz w:val="20"/>
          <w:lang w:val="es-CO"/>
        </w:rPr>
        <w:t xml:space="preserve"> (CDF), denotada como </w:t>
      </w:r>
      <m:oMath>
        <m:sSub>
          <m:sSubPr>
            <m:ctrlPr>
              <w:rPr>
                <w:rFonts w:ascii="Cambria Math" w:hAnsi="Cambria Math" w:cs="Arial"/>
                <w:i/>
                <w:iCs/>
                <w:color w:val="auto"/>
                <w:sz w:val="20"/>
                <w:lang w:val="es-CO"/>
              </w:rPr>
            </m:ctrlPr>
          </m:sSubPr>
          <m:e>
            <m:r>
              <w:rPr>
                <w:rFonts w:ascii="Cambria Math" w:hAnsi="Cambria Math" w:cs="Arial"/>
                <w:color w:val="auto"/>
                <w:sz w:val="20"/>
                <w:lang w:val="es-CO"/>
              </w:rPr>
              <m:t>F</m:t>
            </m:r>
          </m:e>
          <m:sub>
            <m:r>
              <w:rPr>
                <w:rFonts w:ascii="Cambria Math" w:hAnsi="Cambria Math" w:cs="Arial"/>
                <w:color w:val="auto"/>
                <w:sz w:val="20"/>
                <w:lang w:val="es-CO"/>
              </w:rPr>
              <m:t>X</m:t>
            </m:r>
          </m:sub>
        </m:sSub>
        <m:r>
          <m:rPr>
            <m:sty m:val="p"/>
          </m:rPr>
          <w:rPr>
            <w:rFonts w:ascii="Cambria Math" w:hAnsi="Cambria Math" w:cs="Arial"/>
            <w:color w:val="auto"/>
            <w:sz w:val="20"/>
            <w:lang w:val="es-CO"/>
          </w:rPr>
          <m:t>(</m:t>
        </m:r>
        <m:r>
          <w:rPr>
            <w:rFonts w:ascii="Cambria Math" w:hAnsi="Cambria Math" w:cs="Arial"/>
            <w:color w:val="auto"/>
            <w:sz w:val="20"/>
            <w:lang w:val="es-CO"/>
          </w:rPr>
          <m:t>x</m:t>
        </m:r>
        <m:r>
          <m:rPr>
            <m:sty m:val="p"/>
          </m:rPr>
          <w:rPr>
            <w:rFonts w:ascii="Cambria Math" w:hAnsi="Cambria Math" w:cs="Arial"/>
            <w:color w:val="auto"/>
            <w:sz w:val="20"/>
            <w:lang w:val="es-CO"/>
          </w:rPr>
          <m:t>)</m:t>
        </m:r>
      </m:oMath>
      <w:r w:rsidR="00475ABF" w:rsidRPr="00475ABF">
        <w:rPr>
          <w:rFonts w:ascii="Arial" w:hAnsi="Arial" w:cs="Arial"/>
          <w:color w:val="auto"/>
          <w:sz w:val="20"/>
          <w:lang w:val="es-CO"/>
        </w:rPr>
        <w:t>, es una función que da la probabilidad de que una variable aleatoria </w:t>
      </w:r>
      <m:oMath>
        <m:r>
          <w:rPr>
            <w:rFonts w:ascii="Cambria Math" w:hAnsi="Cambria Math" w:cs="Arial"/>
            <w:color w:val="auto"/>
            <w:sz w:val="20"/>
            <w:lang w:val="es-CO"/>
          </w:rPr>
          <m:t>X</m:t>
        </m:r>
      </m:oMath>
      <w:r w:rsidR="00475ABF" w:rsidRPr="00475ABF">
        <w:rPr>
          <w:rFonts w:ascii="Arial" w:hAnsi="Arial" w:cs="Arial"/>
          <w:color w:val="auto"/>
          <w:sz w:val="20"/>
          <w:lang w:val="es-CO"/>
        </w:rPr>
        <w:t> </w:t>
      </w:r>
      <w:r w:rsidR="00AE7740">
        <w:rPr>
          <w:rFonts w:ascii="Arial" w:hAnsi="Arial" w:cs="Arial"/>
          <w:color w:val="auto"/>
          <w:sz w:val="20"/>
          <w:lang w:val="es-CO"/>
        </w:rPr>
        <w:t>tome</w:t>
      </w:r>
      <w:r w:rsidR="00475ABF" w:rsidRPr="00475ABF">
        <w:rPr>
          <w:rFonts w:ascii="Arial" w:hAnsi="Arial" w:cs="Arial"/>
          <w:color w:val="auto"/>
          <w:sz w:val="20"/>
          <w:lang w:val="es-CO"/>
        </w:rPr>
        <w:t xml:space="preserve"> un valor menor o igual a un valor específico, </w:t>
      </w:r>
      <m:oMath>
        <m:r>
          <w:rPr>
            <w:rFonts w:ascii="Cambria Math" w:hAnsi="Cambria Math" w:cs="Arial"/>
            <w:color w:val="auto"/>
            <w:sz w:val="20"/>
            <w:lang w:val="es-CO"/>
          </w:rPr>
          <m:t>x</m:t>
        </m:r>
      </m:oMath>
      <w:r w:rsidR="00475ABF" w:rsidRPr="00475ABF">
        <w:rPr>
          <w:rFonts w:ascii="Arial" w:hAnsi="Arial" w:cs="Arial"/>
          <w:color w:val="auto"/>
          <w:sz w:val="20"/>
          <w:lang w:val="es-CO"/>
        </w:rPr>
        <w:t> (</w:t>
      </w:r>
      <w:proofErr w:type="spellStart"/>
      <w:r w:rsidR="00E85236">
        <w:rPr>
          <w:rFonts w:ascii="Arial" w:hAnsi="Arial" w:cs="Arial"/>
          <w:color w:val="auto"/>
          <w:sz w:val="20"/>
          <w:lang w:val="es-CO"/>
        </w:rPr>
        <w:t>p.e</w:t>
      </w:r>
      <w:proofErr w:type="spellEnd"/>
      <w:r w:rsidR="00E85236">
        <w:rPr>
          <w:rFonts w:ascii="Arial" w:hAnsi="Arial" w:cs="Arial"/>
          <w:color w:val="auto"/>
          <w:sz w:val="20"/>
          <w:lang w:val="es-CO"/>
        </w:rPr>
        <w:t>.</w:t>
      </w:r>
      <w:r w:rsidR="00475ABF" w:rsidRPr="00475ABF">
        <w:rPr>
          <w:rFonts w:ascii="Arial" w:hAnsi="Arial" w:cs="Arial"/>
          <w:color w:val="auto"/>
          <w:sz w:val="20"/>
          <w:lang w:val="es-CO"/>
        </w:rPr>
        <w:t>, </w:t>
      </w:r>
      <m:oMath>
        <m:r>
          <w:rPr>
            <w:rFonts w:ascii="Cambria Math" w:hAnsi="Cambria Math" w:cs="Arial"/>
            <w:color w:val="auto"/>
            <w:sz w:val="20"/>
            <w:lang w:val="es-CO"/>
          </w:rPr>
          <m:t>P</m:t>
        </m:r>
        <m:r>
          <m:rPr>
            <m:sty m:val="p"/>
          </m:rPr>
          <w:rPr>
            <w:rFonts w:ascii="Cambria Math" w:hAnsi="Cambria Math" w:cs="Arial"/>
            <w:color w:val="auto"/>
            <w:sz w:val="20"/>
            <w:lang w:val="es-CO"/>
          </w:rPr>
          <m:t>(</m:t>
        </m:r>
        <m:r>
          <w:rPr>
            <w:rFonts w:ascii="Cambria Math" w:hAnsi="Cambria Math" w:cs="Arial"/>
            <w:color w:val="auto"/>
            <w:sz w:val="20"/>
            <w:lang w:val="es-CO"/>
          </w:rPr>
          <m:t>X</m:t>
        </m:r>
        <m:r>
          <m:rPr>
            <m:sty m:val="p"/>
          </m:rPr>
          <w:rPr>
            <w:rFonts w:ascii="Cambria Math" w:hAnsi="Cambria Math" w:cs="Arial"/>
            <w:color w:val="auto"/>
            <w:sz w:val="20"/>
            <w:lang w:val="es-CO"/>
          </w:rPr>
          <m:t>≤</m:t>
        </m:r>
        <m:r>
          <w:rPr>
            <w:rFonts w:ascii="Cambria Math" w:hAnsi="Cambria Math" w:cs="Arial"/>
            <w:color w:val="auto"/>
            <w:sz w:val="20"/>
            <w:lang w:val="es-CO"/>
          </w:rPr>
          <m:t>x</m:t>
        </m:r>
        <m:r>
          <m:rPr>
            <m:sty m:val="p"/>
          </m:rPr>
          <w:rPr>
            <w:rFonts w:ascii="Cambria Math" w:hAnsi="Cambria Math" w:cs="Arial"/>
            <w:color w:val="auto"/>
            <w:sz w:val="20"/>
            <w:lang w:val="es-CO"/>
          </w:rPr>
          <m:t>)</m:t>
        </m:r>
      </m:oMath>
      <w:r w:rsidR="00E85236">
        <w:rPr>
          <w:rFonts w:ascii="Arial" w:hAnsi="Arial" w:cs="Arial"/>
          <w:color w:val="auto"/>
          <w:sz w:val="20"/>
          <w:lang w:val="es-CO"/>
        </w:rPr>
        <w:t>)</w:t>
      </w:r>
      <w:r w:rsidR="00475ABF" w:rsidRPr="00475ABF">
        <w:rPr>
          <w:rFonts w:ascii="Arial" w:hAnsi="Arial" w:cs="Arial"/>
          <w:color w:val="auto"/>
          <w:sz w:val="20"/>
          <w:lang w:val="es-CO"/>
        </w:rPr>
        <w:t>.</w:t>
      </w:r>
      <w:r w:rsidR="00E85236">
        <w:rPr>
          <w:rFonts w:ascii="Arial" w:hAnsi="Arial" w:cs="Arial"/>
          <w:color w:val="auto"/>
          <w:sz w:val="20"/>
          <w:lang w:val="es-CO"/>
        </w:rPr>
        <w:t xml:space="preserve"> </w:t>
      </w:r>
      <w:r w:rsidR="00475ABF" w:rsidRPr="00475ABF">
        <w:rPr>
          <w:rFonts w:ascii="Arial" w:hAnsi="Arial" w:cs="Arial"/>
          <w:color w:val="auto"/>
          <w:sz w:val="20"/>
          <w:lang w:val="es-CO"/>
        </w:rPr>
        <w:t xml:space="preserve">Esencialmente </w:t>
      </w:r>
      <w:r w:rsidR="00BA3EDE">
        <w:rPr>
          <w:rFonts w:ascii="Arial" w:hAnsi="Arial" w:cs="Arial"/>
          <w:color w:val="auto"/>
          <w:sz w:val="20"/>
          <w:lang w:val="es-CO"/>
        </w:rPr>
        <w:t>‘</w:t>
      </w:r>
      <w:r w:rsidR="00475ABF" w:rsidRPr="00475ABF">
        <w:rPr>
          <w:rFonts w:ascii="Arial" w:hAnsi="Arial" w:cs="Arial"/>
          <w:color w:val="auto"/>
          <w:sz w:val="20"/>
          <w:lang w:val="es-CO"/>
        </w:rPr>
        <w:t>acumula</w:t>
      </w:r>
      <w:r w:rsidR="00BA3EDE">
        <w:rPr>
          <w:rFonts w:ascii="Arial" w:hAnsi="Arial" w:cs="Arial"/>
          <w:color w:val="auto"/>
          <w:sz w:val="20"/>
          <w:lang w:val="es-CO"/>
        </w:rPr>
        <w:t>’</w:t>
      </w:r>
      <w:r w:rsidR="00475ABF" w:rsidRPr="00475ABF">
        <w:rPr>
          <w:rFonts w:ascii="Arial" w:hAnsi="Arial" w:cs="Arial"/>
          <w:color w:val="auto"/>
          <w:sz w:val="20"/>
          <w:lang w:val="es-CO"/>
        </w:rPr>
        <w:t xml:space="preserve"> probabilidades desde un punto dado hasta el extremo derecho (infinito positivo), proporcionando una imagen completa de las probabilidades de la distribución tanto para variables discretas (como lluvia) como continuas (como la temperatura), ayudando a encontrar probabilidades en rangos o por encima de ciertos valores. </w:t>
      </w:r>
    </w:p>
    <w:p w14:paraId="3CECEA0C" w14:textId="13E13CA5" w:rsidR="00156B99" w:rsidRDefault="00BA3EDE" w:rsidP="00475ABF">
      <w:pPr>
        <w:pStyle w:val="IECA-Figuras"/>
        <w:jc w:val="both"/>
        <w:rPr>
          <w:rFonts w:ascii="Arial" w:hAnsi="Arial" w:cs="Arial"/>
          <w:color w:val="auto"/>
          <w:sz w:val="20"/>
          <w:lang w:val="es-CO"/>
        </w:rPr>
      </w:pPr>
      <w:r>
        <w:rPr>
          <w:rFonts w:ascii="Arial" w:hAnsi="Arial" w:cs="Arial"/>
          <w:color w:val="auto"/>
          <w:sz w:val="20"/>
          <w:lang w:val="es-CO"/>
        </w:rPr>
        <w:t xml:space="preserve">En el presente estudio, los registros </w:t>
      </w:r>
      <w:r w:rsidR="00AE7740">
        <w:rPr>
          <w:rFonts w:ascii="Arial" w:hAnsi="Arial" w:cs="Arial"/>
          <w:color w:val="auto"/>
          <w:sz w:val="20"/>
          <w:lang w:val="es-CO"/>
        </w:rPr>
        <w:t xml:space="preserve">Pmaa24h </w:t>
      </w:r>
      <w:r>
        <w:rPr>
          <w:rFonts w:ascii="Arial" w:hAnsi="Arial" w:cs="Arial"/>
          <w:color w:val="auto"/>
          <w:sz w:val="20"/>
          <w:lang w:val="es-CO"/>
        </w:rPr>
        <w:t>de c</w:t>
      </w:r>
      <w:r w:rsidR="00475ABF" w:rsidRPr="00475ABF">
        <w:rPr>
          <w:rFonts w:ascii="Arial" w:hAnsi="Arial" w:cs="Arial"/>
          <w:color w:val="auto"/>
          <w:sz w:val="20"/>
          <w:lang w:val="es-CO"/>
        </w:rPr>
        <w:t xml:space="preserve">ada estación </w:t>
      </w:r>
      <w:r>
        <w:rPr>
          <w:rFonts w:ascii="Arial" w:hAnsi="Arial" w:cs="Arial"/>
          <w:color w:val="auto"/>
          <w:sz w:val="20"/>
          <w:lang w:val="es-CO"/>
        </w:rPr>
        <w:t xml:space="preserve">son </w:t>
      </w:r>
      <w:r w:rsidR="00475ABF" w:rsidRPr="00475ABF">
        <w:rPr>
          <w:rFonts w:ascii="Arial" w:hAnsi="Arial" w:cs="Arial"/>
          <w:color w:val="auto"/>
          <w:sz w:val="20"/>
          <w:lang w:val="es-CO"/>
        </w:rPr>
        <w:t>evaluad</w:t>
      </w:r>
      <w:r>
        <w:rPr>
          <w:rFonts w:ascii="Arial" w:hAnsi="Arial" w:cs="Arial"/>
          <w:color w:val="auto"/>
          <w:sz w:val="20"/>
          <w:lang w:val="es-CO"/>
        </w:rPr>
        <w:t>os</w:t>
      </w:r>
      <w:r w:rsidR="00475ABF" w:rsidRPr="00475ABF">
        <w:rPr>
          <w:rFonts w:ascii="Arial" w:hAnsi="Arial" w:cs="Arial"/>
          <w:color w:val="auto"/>
          <w:sz w:val="20"/>
          <w:lang w:val="es-CO"/>
        </w:rPr>
        <w:t xml:space="preserve"> por separado</w:t>
      </w:r>
      <w:r w:rsidR="00574A49">
        <w:rPr>
          <w:rFonts w:ascii="Arial" w:hAnsi="Arial" w:cs="Arial"/>
          <w:color w:val="auto"/>
          <w:sz w:val="20"/>
          <w:lang w:val="es-CO"/>
        </w:rPr>
        <w:t>,</w:t>
      </w:r>
      <w:r w:rsidR="00475ABF" w:rsidRPr="00475ABF">
        <w:rPr>
          <w:rFonts w:ascii="Arial" w:hAnsi="Arial" w:cs="Arial"/>
          <w:color w:val="auto"/>
          <w:sz w:val="20"/>
          <w:lang w:val="es-CO"/>
        </w:rPr>
        <w:t xml:space="preserve"> ordenando </w:t>
      </w:r>
      <w:r w:rsidR="00574A49">
        <w:rPr>
          <w:rFonts w:ascii="Arial" w:hAnsi="Arial" w:cs="Arial"/>
          <w:color w:val="auto"/>
          <w:sz w:val="20"/>
          <w:lang w:val="es-CO"/>
        </w:rPr>
        <w:t>los</w:t>
      </w:r>
      <w:r w:rsidR="00475ABF" w:rsidRPr="00475ABF">
        <w:rPr>
          <w:rFonts w:ascii="Arial" w:hAnsi="Arial" w:cs="Arial"/>
          <w:color w:val="auto"/>
          <w:sz w:val="20"/>
          <w:lang w:val="es-CO"/>
        </w:rPr>
        <w:t> </w:t>
      </w:r>
      <m:oMath>
        <m:r>
          <w:rPr>
            <w:rFonts w:ascii="Cambria Math" w:hAnsi="Cambria Math" w:cs="Arial"/>
            <w:color w:val="auto"/>
            <w:sz w:val="20"/>
            <w:lang w:val="es-CO"/>
          </w:rPr>
          <m:t>x</m:t>
        </m:r>
      </m:oMath>
      <w:r w:rsidR="00475ABF" w:rsidRPr="00475ABF">
        <w:rPr>
          <w:rFonts w:ascii="Arial" w:hAnsi="Arial" w:cs="Arial"/>
          <w:color w:val="auto"/>
          <w:sz w:val="20"/>
          <w:lang w:val="es-CO"/>
        </w:rPr>
        <w:t xml:space="preserve"> valores ascendentes, calculando los valores CDF y PDF para las distribuciones </w:t>
      </w:r>
      <w:r w:rsidR="00574A49">
        <w:rPr>
          <w:rFonts w:ascii="Arial" w:hAnsi="Arial" w:cs="Arial"/>
          <w:color w:val="auto"/>
          <w:sz w:val="20"/>
          <w:lang w:val="es-CO"/>
        </w:rPr>
        <w:t xml:space="preserve">definidas </w:t>
      </w:r>
      <w:r w:rsidR="00475ABF" w:rsidRPr="00475ABF">
        <w:rPr>
          <w:rFonts w:ascii="Arial" w:hAnsi="Arial" w:cs="Arial"/>
          <w:color w:val="auto"/>
          <w:sz w:val="20"/>
          <w:lang w:val="es-CO"/>
        </w:rPr>
        <w:t>y sus formas logarítmicas.</w:t>
      </w:r>
    </w:p>
    <w:p w14:paraId="272993D0" w14:textId="46F82B2D" w:rsidR="00574A49" w:rsidRPr="00B5499F" w:rsidRDefault="00B079B5" w:rsidP="00475ABF">
      <w:pPr>
        <w:pStyle w:val="IECA-Figuras"/>
        <w:jc w:val="both"/>
        <w:rPr>
          <w:rFonts w:ascii="Arial" w:hAnsi="Arial" w:cs="Arial"/>
          <w:color w:val="auto"/>
          <w:sz w:val="18"/>
          <w:lang w:val="es-CO"/>
        </w:rPr>
      </w:pPr>
      <w:r>
        <w:rPr>
          <w:rFonts w:ascii="Arial" w:hAnsi="Arial" w:cs="Arial"/>
          <w:color w:val="auto"/>
          <w:sz w:val="20"/>
          <w:lang w:val="es-CO"/>
        </w:rPr>
        <w:t>Por su parte, u</w:t>
      </w:r>
      <w:r w:rsidRPr="00B079B5">
        <w:rPr>
          <w:rFonts w:ascii="Arial" w:hAnsi="Arial" w:cs="Arial"/>
          <w:color w:val="auto"/>
          <w:sz w:val="20"/>
          <w:lang w:val="es-CO"/>
        </w:rPr>
        <w:t>na Función de Distribución Empírica (EDF) es una estimación escalonada de una verdadera</w:t>
      </w:r>
      <w:r w:rsidR="005E0211">
        <w:rPr>
          <w:rFonts w:ascii="Arial" w:hAnsi="Arial" w:cs="Arial"/>
          <w:color w:val="auto"/>
          <w:sz w:val="20"/>
          <w:lang w:val="es-CO"/>
        </w:rPr>
        <w:t xml:space="preserve"> </w:t>
      </w:r>
      <w:r w:rsidRPr="00B079B5">
        <w:rPr>
          <w:rFonts w:ascii="Arial" w:hAnsi="Arial" w:cs="Arial"/>
          <w:color w:val="auto"/>
          <w:sz w:val="20"/>
          <w:lang w:val="es-CO"/>
        </w:rPr>
        <w:t xml:space="preserve">CDF basada en datos de muestra observados, que representa la proporción de puntos de datos menores o iguales a un valor dado. Se calcula </w:t>
      </w:r>
      <w:r w:rsidR="00600E33">
        <w:rPr>
          <w:rFonts w:ascii="Arial" w:hAnsi="Arial" w:cs="Arial"/>
          <w:color w:val="auto"/>
          <w:sz w:val="20"/>
          <w:lang w:val="es-CO"/>
        </w:rPr>
        <w:t xml:space="preserve">con </w:t>
      </w:r>
      <w:r w:rsidRPr="00B079B5">
        <w:rPr>
          <w:rFonts w:ascii="Arial" w:hAnsi="Arial" w:cs="Arial"/>
          <w:color w:val="auto"/>
          <w:sz w:val="20"/>
          <w:lang w:val="es-CO"/>
        </w:rPr>
        <w:t xml:space="preserve">el tamaño </w:t>
      </w:r>
      <w:r w:rsidR="00600E33">
        <w:rPr>
          <w:rFonts w:ascii="Arial" w:hAnsi="Arial" w:cs="Arial"/>
          <w:color w:val="auto"/>
          <w:sz w:val="20"/>
          <w:lang w:val="es-CO"/>
        </w:rPr>
        <w:t xml:space="preserve">total </w:t>
      </w:r>
      <w:r w:rsidRPr="00B079B5">
        <w:rPr>
          <w:rFonts w:ascii="Arial" w:hAnsi="Arial" w:cs="Arial"/>
          <w:color w:val="auto"/>
          <w:sz w:val="20"/>
          <w:lang w:val="es-CO"/>
        </w:rPr>
        <w:t>de la muestra</w:t>
      </w:r>
      <w:r w:rsidR="00600E33">
        <w:rPr>
          <w:rFonts w:ascii="Arial" w:hAnsi="Arial" w:cs="Arial"/>
          <w:color w:val="auto"/>
          <w:sz w:val="20"/>
          <w:lang w:val="es-CO"/>
        </w:rPr>
        <w:t xml:space="preserve"> </w:t>
      </w:r>
      <w:r w:rsidR="00600E33" w:rsidRPr="00600E33">
        <w:rPr>
          <w:rFonts w:ascii="Arial" w:hAnsi="Arial" w:cs="Arial"/>
          <w:i/>
          <w:iCs/>
          <w:color w:val="auto"/>
          <w:sz w:val="20"/>
          <w:lang w:val="es-CO"/>
        </w:rPr>
        <w:t>(n</w:t>
      </w:r>
      <w:r w:rsidRPr="00600E33">
        <w:rPr>
          <w:rFonts w:ascii="Arial" w:hAnsi="Arial" w:cs="Arial"/>
          <w:i/>
          <w:iCs/>
          <w:color w:val="auto"/>
          <w:sz w:val="20"/>
          <w:lang w:val="es-CO"/>
        </w:rPr>
        <w:t>)</w:t>
      </w:r>
      <w:r w:rsidR="00E65DF7">
        <w:rPr>
          <w:rFonts w:ascii="Arial" w:hAnsi="Arial" w:cs="Arial"/>
          <w:i/>
          <w:iCs/>
          <w:color w:val="auto"/>
          <w:sz w:val="20"/>
          <w:lang w:val="es-CO"/>
        </w:rPr>
        <w:t xml:space="preserve"> y </w:t>
      </w:r>
      <w:r w:rsidRPr="00B079B5">
        <w:rPr>
          <w:rFonts w:ascii="Arial" w:hAnsi="Arial" w:cs="Arial"/>
          <w:color w:val="auto"/>
          <w:sz w:val="20"/>
          <w:lang w:val="es-CO"/>
        </w:rPr>
        <w:t>el parámetro </w:t>
      </w:r>
      <w:r w:rsidR="00E65DF7">
        <w:rPr>
          <w:rFonts w:ascii="Arial" w:hAnsi="Arial" w:cs="Arial"/>
          <w:color w:val="auto"/>
          <w:sz w:val="20"/>
          <w:lang w:val="es-CO"/>
        </w:rPr>
        <w:t>e</w:t>
      </w:r>
      <w:r w:rsidRPr="00B079B5">
        <w:rPr>
          <w:rFonts w:ascii="Arial" w:hAnsi="Arial" w:cs="Arial"/>
          <w:color w:val="auto"/>
          <w:sz w:val="20"/>
          <w:lang w:val="es-CO"/>
        </w:rPr>
        <w:t xml:space="preserve">l número de orden </w:t>
      </w:r>
      <w:r w:rsidR="00E65DF7">
        <w:rPr>
          <w:rFonts w:ascii="Arial" w:hAnsi="Arial" w:cs="Arial"/>
          <w:color w:val="auto"/>
          <w:sz w:val="20"/>
          <w:lang w:val="es-CO"/>
        </w:rPr>
        <w:t>(</w:t>
      </w:r>
      <m:oMath>
        <m:r>
          <w:rPr>
            <w:rFonts w:ascii="Cambria Math" w:hAnsi="Cambria Math" w:cs="Arial"/>
            <w:color w:val="auto"/>
            <w:sz w:val="20"/>
          </w:rPr>
          <m:t>m</m:t>
        </m:r>
      </m:oMath>
      <w:r w:rsidR="00E65DF7">
        <w:rPr>
          <w:rFonts w:ascii="Arial" w:hAnsi="Arial" w:cs="Arial"/>
          <w:color w:val="auto"/>
          <w:sz w:val="20"/>
          <w:lang w:val="es-CO"/>
        </w:rPr>
        <w:t>)</w:t>
      </w:r>
      <w:r w:rsidR="00E65DF7" w:rsidRPr="00B079B5">
        <w:rPr>
          <w:rFonts w:ascii="Arial" w:hAnsi="Arial" w:cs="Arial"/>
          <w:color w:val="auto"/>
          <w:sz w:val="20"/>
          <w:lang w:val="es-CO"/>
        </w:rPr>
        <w:t xml:space="preserve"> </w:t>
      </w:r>
      <w:r w:rsidR="00E65DF7">
        <w:rPr>
          <w:rFonts w:ascii="Arial" w:hAnsi="Arial" w:cs="Arial"/>
          <w:color w:val="auto"/>
          <w:sz w:val="20"/>
          <w:lang w:val="es-CO"/>
        </w:rPr>
        <w:t xml:space="preserve">de cada dato, </w:t>
      </w:r>
      <w:r w:rsidRPr="00B079B5">
        <w:rPr>
          <w:rFonts w:ascii="Arial" w:hAnsi="Arial" w:cs="Arial"/>
          <w:color w:val="auto"/>
          <w:sz w:val="20"/>
          <w:lang w:val="es-CO"/>
        </w:rPr>
        <w:t>que significa la posición de la </w:t>
      </w:r>
      <m:oMath>
        <m:r>
          <w:rPr>
            <w:rFonts w:ascii="Cambria Math" w:hAnsi="Cambria Math" w:cs="Arial"/>
            <w:color w:val="auto"/>
            <w:sz w:val="20"/>
          </w:rPr>
          <m:t>x</m:t>
        </m:r>
      </m:oMath>
      <w:r w:rsidRPr="00B079B5">
        <w:rPr>
          <w:rFonts w:ascii="Arial" w:hAnsi="Arial" w:cs="Arial"/>
          <w:color w:val="auto"/>
          <w:sz w:val="20"/>
          <w:lang w:val="es-CO"/>
        </w:rPr>
        <w:t> valores en una lista de orden ascendente.</w:t>
      </w:r>
      <w:r w:rsidR="00EC20A5">
        <w:rPr>
          <w:rFonts w:ascii="Arial" w:hAnsi="Arial" w:cs="Arial"/>
          <w:color w:val="auto"/>
          <w:sz w:val="20"/>
          <w:lang w:val="es-CO"/>
        </w:rPr>
        <w:t xml:space="preserve"> En el presente estudio se han considerado doce EDF para el análisis de ajuste de las diferentes estaciones automáticas analizadas</w:t>
      </w:r>
      <w:r w:rsidR="00D51F10">
        <w:rPr>
          <w:rFonts w:ascii="Arial" w:hAnsi="Arial" w:cs="Arial"/>
          <w:color w:val="auto"/>
          <w:sz w:val="20"/>
          <w:lang w:val="es-CO"/>
        </w:rPr>
        <w:t xml:space="preserve">, </w:t>
      </w:r>
      <w:r w:rsidR="00942C01">
        <w:rPr>
          <w:rFonts w:ascii="Arial" w:hAnsi="Arial" w:cs="Arial"/>
          <w:color w:val="auto"/>
          <w:sz w:val="20"/>
          <w:lang w:val="es-CO"/>
        </w:rPr>
        <w:t xml:space="preserve">donde se incluyen las distribuciones de California, </w:t>
      </w:r>
      <w:r w:rsidR="00942C01">
        <w:rPr>
          <w:rFonts w:ascii="Arial" w:hAnsi="Arial" w:cs="Arial"/>
          <w:color w:val="auto"/>
          <w:sz w:val="20"/>
          <w:lang w:val="es-CO"/>
        </w:rPr>
        <w:lastRenderedPageBreak/>
        <w:t xml:space="preserve">Hazen, Weibull, </w:t>
      </w:r>
      <w:proofErr w:type="spellStart"/>
      <w:r w:rsidR="00942C01">
        <w:rPr>
          <w:rFonts w:ascii="Arial" w:hAnsi="Arial" w:cs="Arial"/>
          <w:color w:val="auto"/>
          <w:sz w:val="20"/>
          <w:lang w:val="es-CO"/>
        </w:rPr>
        <w:t>Beard</w:t>
      </w:r>
      <w:proofErr w:type="spellEnd"/>
      <w:r w:rsidR="00942C01">
        <w:rPr>
          <w:rFonts w:ascii="Arial" w:hAnsi="Arial" w:cs="Arial"/>
          <w:color w:val="auto"/>
          <w:sz w:val="20"/>
          <w:lang w:val="es-CO"/>
        </w:rPr>
        <w:t xml:space="preserve">, </w:t>
      </w:r>
      <w:proofErr w:type="spellStart"/>
      <w:r w:rsidR="00942C01">
        <w:rPr>
          <w:rFonts w:ascii="Arial" w:hAnsi="Arial" w:cs="Arial"/>
          <w:color w:val="auto"/>
          <w:sz w:val="20"/>
          <w:lang w:val="es-CO"/>
        </w:rPr>
        <w:t>Gringorten</w:t>
      </w:r>
      <w:proofErr w:type="spellEnd"/>
      <w:r w:rsidR="00942C01">
        <w:rPr>
          <w:rFonts w:ascii="Arial" w:hAnsi="Arial" w:cs="Arial"/>
          <w:color w:val="auto"/>
          <w:sz w:val="20"/>
          <w:lang w:val="es-CO"/>
        </w:rPr>
        <w:t>, entre otras</w:t>
      </w:r>
      <w:r w:rsidR="00B5499F">
        <w:rPr>
          <w:rFonts w:ascii="Arial" w:hAnsi="Arial" w:cs="Arial"/>
          <w:color w:val="auto"/>
          <w:sz w:val="20"/>
          <w:lang w:val="es-CO"/>
        </w:rPr>
        <w:t xml:space="preserve"> </w:t>
      </w:r>
      <w:r w:rsidR="00B5499F" w:rsidRPr="00B5499F">
        <w:rPr>
          <w:rFonts w:ascii="Arial" w:hAnsi="Arial" w:cs="Arial"/>
          <w:color w:val="auto"/>
          <w:sz w:val="20"/>
          <w:lang w:val="es-CO"/>
        </w:rPr>
        <w:t xml:space="preserve">(Figura </w:t>
      </w:r>
      <w:r w:rsidR="00B5499F">
        <w:rPr>
          <w:rFonts w:ascii="Arial" w:hAnsi="Arial" w:cs="Arial"/>
          <w:color w:val="auto"/>
          <w:sz w:val="20"/>
          <w:lang w:val="es-CO"/>
        </w:rPr>
        <w:t>3</w:t>
      </w:r>
      <w:r w:rsidR="00B5499F" w:rsidRPr="00B5499F">
        <w:rPr>
          <w:rFonts w:ascii="Arial" w:hAnsi="Arial" w:cs="Arial"/>
          <w:color w:val="auto"/>
          <w:sz w:val="20"/>
          <w:lang w:val="es-CO"/>
        </w:rPr>
        <w:t>).</w:t>
      </w:r>
    </w:p>
    <w:p w14:paraId="1F094888" w14:textId="10B637EE" w:rsidR="001509AF" w:rsidRDefault="001509AF" w:rsidP="00475ABF">
      <w:pPr>
        <w:pStyle w:val="IECA-Figuras"/>
        <w:jc w:val="both"/>
        <w:rPr>
          <w:rFonts w:ascii="Arial" w:hAnsi="Arial" w:cs="Arial"/>
          <w:color w:val="auto"/>
          <w:sz w:val="20"/>
          <w:lang w:val="es-CO"/>
        </w:rPr>
      </w:pPr>
      <w:r>
        <w:rPr>
          <w:noProof/>
        </w:rPr>
        <w:drawing>
          <wp:inline distT="0" distB="0" distL="0" distR="0" wp14:anchorId="6377EC73" wp14:editId="7F96D577">
            <wp:extent cx="2952115" cy="2210435"/>
            <wp:effectExtent l="0" t="0" r="635" b="0"/>
            <wp:docPr id="2931842" name="Imagen 6" descr="R.Hydro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HydroTool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52115" cy="2210435"/>
                    </a:xfrm>
                    <a:prstGeom prst="rect">
                      <a:avLst/>
                    </a:prstGeom>
                    <a:noFill/>
                    <a:ln>
                      <a:noFill/>
                    </a:ln>
                  </pic:spPr>
                </pic:pic>
              </a:graphicData>
            </a:graphic>
          </wp:inline>
        </w:drawing>
      </w:r>
    </w:p>
    <w:p w14:paraId="5746D088" w14:textId="247F6E9A" w:rsidR="001F779E" w:rsidRPr="009E64F9" w:rsidRDefault="001F779E" w:rsidP="227BC684">
      <w:pPr>
        <w:pStyle w:val="IECA-Figuras"/>
        <w:rPr>
          <w:rFonts w:ascii="Arial" w:hAnsi="Arial" w:cs="Arial"/>
          <w:sz w:val="18"/>
          <w:szCs w:val="18"/>
          <w:lang w:val="es-VE"/>
        </w:rPr>
      </w:pPr>
      <w:r w:rsidRPr="227BC684">
        <w:rPr>
          <w:rStyle w:val="FiguraCar"/>
        </w:rPr>
        <w:t xml:space="preserve">Figura </w:t>
      </w:r>
      <w:r w:rsidR="00534832" w:rsidRPr="227BC684">
        <w:rPr>
          <w:rStyle w:val="FiguraCar"/>
        </w:rPr>
        <w:t>3</w:t>
      </w:r>
      <w:r w:rsidRPr="227BC684">
        <w:rPr>
          <w:rStyle w:val="FiguraCar"/>
        </w:rPr>
        <w:t>.</w:t>
      </w:r>
      <w:r w:rsidRPr="227BC684">
        <w:rPr>
          <w:lang w:val="es-VE"/>
        </w:rPr>
        <w:t xml:space="preserve"> </w:t>
      </w:r>
      <w:r w:rsidRPr="227BC684">
        <w:rPr>
          <w:rFonts w:ascii="Arial" w:hAnsi="Arial" w:cs="Arial"/>
          <w:lang w:val="es-VE"/>
        </w:rPr>
        <w:t xml:space="preserve">Ejemplo de análisis </w:t>
      </w:r>
      <w:r w:rsidR="00147877" w:rsidRPr="227BC684">
        <w:rPr>
          <w:rFonts w:ascii="Arial" w:hAnsi="Arial" w:cs="Arial"/>
          <w:lang w:val="es-VE"/>
        </w:rPr>
        <w:t>CDF con la función log-</w:t>
      </w:r>
      <w:proofErr w:type="spellStart"/>
      <w:r w:rsidR="00147877" w:rsidRPr="227BC684">
        <w:rPr>
          <w:rFonts w:ascii="Arial" w:hAnsi="Arial" w:cs="Arial"/>
          <w:lang w:val="es-VE"/>
        </w:rPr>
        <w:t>Angli</w:t>
      </w:r>
      <w:r w:rsidR="00615C8D" w:rsidRPr="227BC684">
        <w:rPr>
          <w:rFonts w:ascii="Arial" w:hAnsi="Arial" w:cs="Arial"/>
          <w:lang w:val="es-VE"/>
        </w:rPr>
        <w:t>y</w:t>
      </w:r>
      <w:proofErr w:type="spellEnd"/>
      <w:r w:rsidR="00147877" w:rsidRPr="227BC684">
        <w:rPr>
          <w:rFonts w:ascii="Arial" w:hAnsi="Arial" w:cs="Arial"/>
          <w:lang w:val="es-VE"/>
        </w:rPr>
        <w:t xml:space="preserve"> y EDF</w:t>
      </w:r>
      <w:r w:rsidR="00615C8D" w:rsidRPr="227BC684">
        <w:rPr>
          <w:rFonts w:ascii="Arial" w:hAnsi="Arial" w:cs="Arial"/>
          <w:lang w:val="es-VE"/>
        </w:rPr>
        <w:t xml:space="preserve"> California para la estación </w:t>
      </w:r>
      <w:r w:rsidR="00534832" w:rsidRPr="227BC684">
        <w:rPr>
          <w:rFonts w:ascii="Arial" w:hAnsi="Arial" w:cs="Arial"/>
          <w:lang w:val="es-VE"/>
        </w:rPr>
        <w:t>Paramo Guerrero (</w:t>
      </w:r>
      <w:r w:rsidR="00615C8D" w:rsidRPr="227BC684">
        <w:rPr>
          <w:rFonts w:ascii="Arial" w:hAnsi="Arial" w:cs="Arial"/>
          <w:lang w:val="es-VE"/>
        </w:rPr>
        <w:t>21206930</w:t>
      </w:r>
      <w:r w:rsidR="00534832" w:rsidRPr="227BC684">
        <w:rPr>
          <w:rFonts w:ascii="Arial" w:hAnsi="Arial" w:cs="Arial"/>
          <w:lang w:val="es-VE"/>
        </w:rPr>
        <w:t>).</w:t>
      </w:r>
    </w:p>
    <w:p w14:paraId="70FE7C21" w14:textId="77777777" w:rsidR="00156B99" w:rsidRDefault="00156B99" w:rsidP="0080767C">
      <w:pPr>
        <w:pStyle w:val="IECA-Figuras"/>
        <w:rPr>
          <w:rFonts w:ascii="Arial" w:hAnsi="Arial" w:cs="Arial"/>
          <w:lang w:val="es-CO"/>
        </w:rPr>
      </w:pPr>
    </w:p>
    <w:p w14:paraId="52BE304F" w14:textId="1050F9EB" w:rsidR="00964496" w:rsidRDefault="00964496" w:rsidP="00964496">
      <w:pPr>
        <w:pStyle w:val="TituloseccionRECLH2024"/>
        <w:rPr>
          <w:lang w:val="es-CO"/>
        </w:rPr>
      </w:pPr>
      <w:r>
        <w:rPr>
          <w:lang w:val="es-CO"/>
        </w:rPr>
        <w:t>Análisis de mejor ajuste</w:t>
      </w:r>
    </w:p>
    <w:p w14:paraId="38A38913" w14:textId="7D16802C" w:rsidR="00F435B8" w:rsidRDefault="00F435B8" w:rsidP="00F435B8">
      <w:pPr>
        <w:jc w:val="both"/>
        <w:rPr>
          <w:rFonts w:ascii="Arial" w:hAnsi="Arial" w:cs="Arial"/>
          <w:lang w:val="es-CO"/>
        </w:rPr>
      </w:pPr>
      <w:r w:rsidRPr="00F435B8">
        <w:rPr>
          <w:rFonts w:ascii="Arial" w:hAnsi="Arial" w:cs="Arial"/>
          <w:lang w:val="es-CO"/>
        </w:rPr>
        <w:t xml:space="preserve">Esta etapa define y aplica el “mejor ajuste” de distribuciones a los registros de PMax24h por estación. Tras filtrar la base inicial </w:t>
      </w:r>
      <w:r>
        <w:rPr>
          <w:rFonts w:ascii="Arial" w:hAnsi="Arial" w:cs="Arial"/>
          <w:lang w:val="es-CO"/>
        </w:rPr>
        <w:t xml:space="preserve">de </w:t>
      </w:r>
      <w:r w:rsidRPr="00F435B8">
        <w:rPr>
          <w:rFonts w:ascii="Arial" w:hAnsi="Arial" w:cs="Arial"/>
          <w:lang w:val="es-CO"/>
        </w:rPr>
        <w:t>594 a 264 estaciones</w:t>
      </w:r>
      <w:r w:rsidR="002F60D0">
        <w:rPr>
          <w:rFonts w:ascii="Arial" w:hAnsi="Arial" w:cs="Arial"/>
          <w:lang w:val="es-CO"/>
        </w:rPr>
        <w:t>, considerando una longitud de registros mayor o igual a 8 años,</w:t>
      </w:r>
      <w:r w:rsidRPr="00F435B8">
        <w:rPr>
          <w:rFonts w:ascii="Arial" w:hAnsi="Arial" w:cs="Arial"/>
          <w:lang w:val="es-CO"/>
        </w:rPr>
        <w:t xml:space="preserve"> se evaluaron 12 funciones empíricas (EDF), 80 distribuciones</w:t>
      </w:r>
      <w:r w:rsidR="006F20F0">
        <w:rPr>
          <w:rFonts w:ascii="Arial" w:hAnsi="Arial" w:cs="Arial"/>
          <w:lang w:val="es-CO"/>
        </w:rPr>
        <w:t xml:space="preserve"> de probabilidad</w:t>
      </w:r>
      <w:r w:rsidRPr="00F435B8">
        <w:rPr>
          <w:rFonts w:ascii="Arial" w:hAnsi="Arial" w:cs="Arial"/>
          <w:lang w:val="es-CO"/>
        </w:rPr>
        <w:t xml:space="preserve"> (PDF) </w:t>
      </w:r>
      <w:r w:rsidR="006F20F0">
        <w:rPr>
          <w:rFonts w:ascii="Arial" w:hAnsi="Arial" w:cs="Arial"/>
          <w:lang w:val="es-CO"/>
        </w:rPr>
        <w:t>aplicadas a las series observadas y a sus logaritmos</w:t>
      </w:r>
      <w:r w:rsidRPr="00F435B8">
        <w:rPr>
          <w:rFonts w:ascii="Arial" w:hAnsi="Arial" w:cs="Arial"/>
          <w:lang w:val="es-CO"/>
        </w:rPr>
        <w:t xml:space="preserve">, para un total de 506880 pruebas. </w:t>
      </w:r>
      <w:r w:rsidR="006F20F0">
        <w:rPr>
          <w:rFonts w:ascii="Arial" w:hAnsi="Arial" w:cs="Arial"/>
          <w:lang w:val="es-CO"/>
        </w:rPr>
        <w:t>Para l</w:t>
      </w:r>
      <w:r w:rsidRPr="00F435B8">
        <w:rPr>
          <w:rFonts w:ascii="Arial" w:hAnsi="Arial" w:cs="Arial"/>
          <w:lang w:val="es-CO"/>
        </w:rPr>
        <w:t xml:space="preserve">a </w:t>
      </w:r>
      <w:r w:rsidR="006F20F0">
        <w:rPr>
          <w:rFonts w:ascii="Arial" w:hAnsi="Arial" w:cs="Arial"/>
          <w:lang w:val="es-CO"/>
        </w:rPr>
        <w:t>validación de las funciones de distribución</w:t>
      </w:r>
      <w:r w:rsidRPr="00F435B8">
        <w:rPr>
          <w:rFonts w:ascii="Arial" w:hAnsi="Arial" w:cs="Arial"/>
          <w:lang w:val="es-CO"/>
        </w:rPr>
        <w:t xml:space="preserve"> se </w:t>
      </w:r>
      <w:r w:rsidR="006F20F0">
        <w:rPr>
          <w:rFonts w:ascii="Arial" w:hAnsi="Arial" w:cs="Arial"/>
          <w:lang w:val="es-CO"/>
        </w:rPr>
        <w:t>utilizó</w:t>
      </w:r>
      <w:r w:rsidRPr="00F435B8">
        <w:rPr>
          <w:rFonts w:ascii="Arial" w:hAnsi="Arial" w:cs="Arial"/>
          <w:lang w:val="es-CO"/>
        </w:rPr>
        <w:t xml:space="preserve"> en el test </w:t>
      </w:r>
      <w:r w:rsidR="002F60D0">
        <w:rPr>
          <w:rFonts w:ascii="Arial" w:hAnsi="Arial" w:cs="Arial"/>
          <w:lang w:val="es-CO"/>
        </w:rPr>
        <w:t xml:space="preserve">o prueba </w:t>
      </w:r>
      <w:r w:rsidRPr="00F435B8">
        <w:rPr>
          <w:rFonts w:ascii="Arial" w:hAnsi="Arial" w:cs="Arial"/>
          <w:lang w:val="es-CO"/>
        </w:rPr>
        <w:t xml:space="preserve">de </w:t>
      </w:r>
      <w:proofErr w:type="spellStart"/>
      <w:r w:rsidRPr="00F435B8">
        <w:rPr>
          <w:rFonts w:ascii="Arial" w:hAnsi="Arial" w:cs="Arial"/>
          <w:lang w:val="es-CO"/>
        </w:rPr>
        <w:t>Kolmogórov</w:t>
      </w:r>
      <w:proofErr w:type="spellEnd"/>
      <w:r w:rsidRPr="00F435B8">
        <w:rPr>
          <w:rFonts w:ascii="Arial" w:hAnsi="Arial" w:cs="Arial"/>
          <w:lang w:val="es-CO"/>
        </w:rPr>
        <w:t>–</w:t>
      </w:r>
      <w:proofErr w:type="spellStart"/>
      <w:r w:rsidRPr="00F435B8">
        <w:rPr>
          <w:rFonts w:ascii="Arial" w:hAnsi="Arial" w:cs="Arial"/>
          <w:lang w:val="es-CO"/>
        </w:rPr>
        <w:t>Smirnov</w:t>
      </w:r>
      <w:proofErr w:type="spellEnd"/>
      <w:r w:rsidRPr="00F435B8">
        <w:rPr>
          <w:rFonts w:ascii="Arial" w:hAnsi="Arial" w:cs="Arial"/>
          <w:lang w:val="es-CO"/>
        </w:rPr>
        <w:t xml:space="preserve"> (K</w:t>
      </w:r>
      <w:r w:rsidRPr="00F435B8">
        <w:rPr>
          <w:rFonts w:ascii="Cambria Math" w:hAnsi="Cambria Math" w:cs="Cambria Math"/>
          <w:lang w:val="es-CO"/>
        </w:rPr>
        <w:t>‑</w:t>
      </w:r>
      <w:r w:rsidRPr="00F435B8">
        <w:rPr>
          <w:rFonts w:ascii="Arial" w:hAnsi="Arial" w:cs="Arial"/>
          <w:lang w:val="es-CO"/>
        </w:rPr>
        <w:t>S</w:t>
      </w:r>
      <w:r w:rsidR="00F643BD">
        <w:rPr>
          <w:rFonts w:ascii="Arial" w:hAnsi="Arial" w:cs="Arial"/>
          <w:lang w:val="es-CO"/>
        </w:rPr>
        <w:t>)</w:t>
      </w:r>
      <w:r w:rsidRPr="00F435B8">
        <w:rPr>
          <w:rFonts w:ascii="Arial" w:hAnsi="Arial" w:cs="Arial"/>
          <w:lang w:val="es-CO"/>
        </w:rPr>
        <w:t xml:space="preserve"> y se generó un ranking de los tres mejores ajustes por estación</w:t>
      </w:r>
      <w:r w:rsidR="0099456B">
        <w:rPr>
          <w:rFonts w:ascii="Arial" w:hAnsi="Arial" w:cs="Arial"/>
          <w:lang w:val="es-CO"/>
        </w:rPr>
        <w:t>, para luego real</w:t>
      </w:r>
      <w:r w:rsidR="00383DD7">
        <w:rPr>
          <w:rFonts w:ascii="Arial" w:hAnsi="Arial" w:cs="Arial"/>
          <w:lang w:val="es-CO"/>
        </w:rPr>
        <w:t xml:space="preserve">izar una evaluación </w:t>
      </w:r>
      <w:r w:rsidRPr="00F435B8">
        <w:rPr>
          <w:rFonts w:ascii="Arial" w:hAnsi="Arial" w:cs="Arial"/>
          <w:lang w:val="es-CO"/>
        </w:rPr>
        <w:t>consolida</w:t>
      </w:r>
      <w:r w:rsidR="00383DD7">
        <w:rPr>
          <w:rFonts w:ascii="Arial" w:hAnsi="Arial" w:cs="Arial"/>
          <w:lang w:val="es-CO"/>
        </w:rPr>
        <w:t>da</w:t>
      </w:r>
      <w:r w:rsidRPr="00F435B8">
        <w:rPr>
          <w:rFonts w:ascii="Arial" w:hAnsi="Arial" w:cs="Arial"/>
          <w:lang w:val="es-CO"/>
        </w:rPr>
        <w:t xml:space="preserve"> </w:t>
      </w:r>
      <w:r w:rsidR="00383DD7">
        <w:rPr>
          <w:rFonts w:ascii="Arial" w:hAnsi="Arial" w:cs="Arial"/>
          <w:lang w:val="es-CO"/>
        </w:rPr>
        <w:t>a nivel regional</w:t>
      </w:r>
      <w:r w:rsidR="00390B0C">
        <w:rPr>
          <w:rFonts w:ascii="Arial" w:hAnsi="Arial" w:cs="Arial"/>
          <w:lang w:val="es-CO"/>
        </w:rPr>
        <w:t xml:space="preserve"> por zonas hidrográficas</w:t>
      </w:r>
      <w:r w:rsidRPr="00F435B8">
        <w:rPr>
          <w:rFonts w:ascii="Arial" w:hAnsi="Arial" w:cs="Arial"/>
          <w:lang w:val="es-CO"/>
        </w:rPr>
        <w:t>.</w:t>
      </w:r>
    </w:p>
    <w:p w14:paraId="3FC57FBB" w14:textId="77777777" w:rsidR="00F435B8" w:rsidRPr="00F435B8" w:rsidRDefault="00F435B8" w:rsidP="00F435B8">
      <w:pPr>
        <w:jc w:val="both"/>
        <w:rPr>
          <w:rFonts w:ascii="Arial" w:hAnsi="Arial" w:cs="Arial"/>
          <w:lang w:val="es-CO"/>
        </w:rPr>
      </w:pPr>
    </w:p>
    <w:p w14:paraId="7CC6A87F" w14:textId="01602352" w:rsidR="00F643BD" w:rsidRDefault="00F435B8" w:rsidP="00F435B8">
      <w:pPr>
        <w:pStyle w:val="Prrafodelista"/>
        <w:ind w:left="0"/>
        <w:jc w:val="both"/>
        <w:rPr>
          <w:rFonts w:ascii="Arial" w:hAnsi="Arial" w:cs="Arial"/>
          <w:lang w:val="es-CO"/>
        </w:rPr>
      </w:pPr>
      <w:r w:rsidRPr="00F435B8">
        <w:rPr>
          <w:rFonts w:ascii="Arial" w:hAnsi="Arial" w:cs="Arial"/>
          <w:lang w:val="es-CO"/>
        </w:rPr>
        <w:t xml:space="preserve">A nivel </w:t>
      </w:r>
      <w:r w:rsidR="006F20F0">
        <w:rPr>
          <w:rFonts w:ascii="Arial" w:hAnsi="Arial" w:cs="Arial"/>
          <w:lang w:val="es-CO"/>
        </w:rPr>
        <w:t>global</w:t>
      </w:r>
      <w:r w:rsidRPr="00F435B8">
        <w:rPr>
          <w:rFonts w:ascii="Arial" w:hAnsi="Arial" w:cs="Arial"/>
          <w:lang w:val="es-CO"/>
        </w:rPr>
        <w:t xml:space="preserve">, entre las EDF el patrón dominante fue </w:t>
      </w:r>
      <w:r w:rsidR="00EB6CFC">
        <w:rPr>
          <w:rFonts w:ascii="Arial" w:hAnsi="Arial" w:cs="Arial"/>
          <w:lang w:val="es-CO"/>
        </w:rPr>
        <w:t>la distribuci</w:t>
      </w:r>
      <w:r w:rsidR="00390B0C">
        <w:rPr>
          <w:rFonts w:ascii="Arial" w:hAnsi="Arial" w:cs="Arial"/>
          <w:lang w:val="es-CO"/>
        </w:rPr>
        <w:t xml:space="preserve">ón de </w:t>
      </w:r>
      <w:r w:rsidRPr="00F435B8">
        <w:rPr>
          <w:rFonts w:ascii="Arial" w:hAnsi="Arial" w:cs="Arial"/>
          <w:lang w:val="es-CO"/>
        </w:rPr>
        <w:t xml:space="preserve">Hazen (27.27 %), seguida por Weibull (18.56 %), </w:t>
      </w:r>
      <w:proofErr w:type="spellStart"/>
      <w:r w:rsidRPr="00F435B8">
        <w:rPr>
          <w:rFonts w:ascii="Arial" w:hAnsi="Arial" w:cs="Arial"/>
          <w:lang w:val="es-CO"/>
        </w:rPr>
        <w:t>Adamowski</w:t>
      </w:r>
      <w:proofErr w:type="spellEnd"/>
      <w:r w:rsidRPr="00F435B8">
        <w:rPr>
          <w:rFonts w:ascii="Arial" w:hAnsi="Arial" w:cs="Arial"/>
          <w:lang w:val="es-CO"/>
        </w:rPr>
        <w:t xml:space="preserve"> (16.67 %) y California (13.26 %)</w:t>
      </w:r>
      <w:r w:rsidR="00B5499F">
        <w:rPr>
          <w:rFonts w:ascii="Arial" w:hAnsi="Arial" w:cs="Arial"/>
          <w:lang w:val="es-CO"/>
        </w:rPr>
        <w:t xml:space="preserve"> </w:t>
      </w:r>
      <w:r w:rsidR="00B5499F" w:rsidRPr="00B5499F">
        <w:rPr>
          <w:rFonts w:ascii="Arial" w:hAnsi="Arial" w:cs="Arial"/>
          <w:lang w:val="es-CO"/>
        </w:rPr>
        <w:t>(</w:t>
      </w:r>
      <w:r w:rsidR="00B5499F">
        <w:rPr>
          <w:rFonts w:ascii="Arial" w:hAnsi="Arial" w:cs="Arial"/>
          <w:lang w:val="es-CO"/>
        </w:rPr>
        <w:t xml:space="preserve">ver </w:t>
      </w:r>
      <w:r w:rsidR="00B5499F" w:rsidRPr="00B5499F">
        <w:rPr>
          <w:rFonts w:ascii="Arial" w:hAnsi="Arial" w:cs="Arial"/>
          <w:lang w:val="es-CO"/>
        </w:rPr>
        <w:t xml:space="preserve">Figura </w:t>
      </w:r>
      <w:r w:rsidR="00B5499F">
        <w:rPr>
          <w:rFonts w:ascii="Arial" w:hAnsi="Arial" w:cs="Arial"/>
          <w:lang w:val="es-CO"/>
        </w:rPr>
        <w:t>4</w:t>
      </w:r>
      <w:r w:rsidR="00B5499F" w:rsidRPr="00B5499F">
        <w:rPr>
          <w:rFonts w:ascii="Arial" w:hAnsi="Arial" w:cs="Arial"/>
          <w:lang w:val="es-CO"/>
        </w:rPr>
        <w:t>)</w:t>
      </w:r>
      <w:r w:rsidRPr="00F435B8">
        <w:rPr>
          <w:rFonts w:ascii="Arial" w:hAnsi="Arial" w:cs="Arial"/>
          <w:lang w:val="es-CO"/>
        </w:rPr>
        <w:t xml:space="preserve">. En el análisis global de PDF, la familia con mayor frecuencia en la primera posición fue </w:t>
      </w:r>
      <w:r w:rsidR="00390B0C">
        <w:rPr>
          <w:rFonts w:ascii="Arial" w:hAnsi="Arial" w:cs="Arial"/>
          <w:lang w:val="es-CO"/>
        </w:rPr>
        <w:t xml:space="preserve">la función </w:t>
      </w:r>
      <w:r w:rsidRPr="00F435B8">
        <w:rPr>
          <w:rFonts w:ascii="Arial" w:hAnsi="Arial" w:cs="Arial"/>
          <w:lang w:val="es-CO"/>
        </w:rPr>
        <w:t>log</w:t>
      </w:r>
      <w:r w:rsidRPr="00F435B8">
        <w:rPr>
          <w:rFonts w:ascii="Cambria Math" w:hAnsi="Cambria Math" w:cs="Cambria Math"/>
          <w:lang w:val="es-CO"/>
        </w:rPr>
        <w:t>‑</w:t>
      </w:r>
      <w:r w:rsidRPr="00F435B8">
        <w:rPr>
          <w:rFonts w:ascii="Arial" w:hAnsi="Arial" w:cs="Arial"/>
          <w:lang w:val="es-CO"/>
        </w:rPr>
        <w:t>Johnson</w:t>
      </w:r>
      <w:r w:rsidR="00F643BD">
        <w:rPr>
          <w:rFonts w:ascii="Arial" w:hAnsi="Arial" w:cs="Arial"/>
          <w:lang w:val="es-CO"/>
        </w:rPr>
        <w:t xml:space="preserve"> </w:t>
      </w:r>
      <w:r w:rsidRPr="00F435B8">
        <w:rPr>
          <w:rFonts w:ascii="Arial" w:hAnsi="Arial" w:cs="Arial"/>
          <w:lang w:val="es-CO"/>
        </w:rPr>
        <w:t>SU (9.09 %), seguida de Johnson</w:t>
      </w:r>
      <w:r w:rsidR="00F643BD">
        <w:rPr>
          <w:rFonts w:ascii="Arial" w:hAnsi="Arial" w:cs="Arial"/>
          <w:lang w:val="es-CO"/>
        </w:rPr>
        <w:t xml:space="preserve"> </w:t>
      </w:r>
      <w:r w:rsidRPr="00F435B8">
        <w:rPr>
          <w:rFonts w:ascii="Arial" w:hAnsi="Arial" w:cs="Arial"/>
          <w:lang w:val="es-CO"/>
        </w:rPr>
        <w:t>SU (6.82 %), log</w:t>
      </w:r>
      <w:r w:rsidRPr="00F435B8">
        <w:rPr>
          <w:rFonts w:ascii="Cambria Math" w:hAnsi="Cambria Math" w:cs="Cambria Math"/>
          <w:lang w:val="es-CO"/>
        </w:rPr>
        <w:t>‑</w:t>
      </w:r>
      <w:r w:rsidRPr="00F435B8">
        <w:rPr>
          <w:rFonts w:ascii="Arial" w:hAnsi="Arial" w:cs="Arial"/>
          <w:lang w:val="es-CO"/>
        </w:rPr>
        <w:t>Gamma (4.55 %) y log</w:t>
      </w:r>
      <w:r w:rsidRPr="00F435B8">
        <w:rPr>
          <w:rFonts w:ascii="Cambria Math" w:hAnsi="Cambria Math" w:cs="Cambria Math"/>
          <w:lang w:val="es-CO"/>
        </w:rPr>
        <w:t>‑</w:t>
      </w:r>
      <w:r w:rsidRPr="00F435B8">
        <w:rPr>
          <w:rFonts w:ascii="Arial" w:hAnsi="Arial" w:cs="Arial"/>
          <w:lang w:val="es-CO"/>
        </w:rPr>
        <w:t>Weibull (3.79 %); otras</w:t>
      </w:r>
      <w:r w:rsidR="00390B0C">
        <w:rPr>
          <w:rFonts w:ascii="Arial" w:hAnsi="Arial" w:cs="Arial"/>
          <w:lang w:val="es-CO"/>
        </w:rPr>
        <w:t xml:space="preserve"> funciones</w:t>
      </w:r>
      <w:r w:rsidRPr="00F435B8">
        <w:rPr>
          <w:rFonts w:ascii="Arial" w:hAnsi="Arial" w:cs="Arial"/>
          <w:lang w:val="es-CO"/>
        </w:rPr>
        <w:t xml:space="preserve"> con presencia relevante fueron Gamma, </w:t>
      </w:r>
      <w:proofErr w:type="spellStart"/>
      <w:r w:rsidRPr="00F435B8">
        <w:rPr>
          <w:rFonts w:ascii="Arial" w:hAnsi="Arial" w:cs="Arial"/>
          <w:lang w:val="es-CO"/>
        </w:rPr>
        <w:t>Generalized</w:t>
      </w:r>
      <w:proofErr w:type="spellEnd"/>
      <w:r w:rsidRPr="00F435B8">
        <w:rPr>
          <w:rFonts w:ascii="Arial" w:hAnsi="Arial" w:cs="Arial"/>
          <w:lang w:val="es-CO"/>
        </w:rPr>
        <w:t xml:space="preserve"> Normal y Weibull (≈3–3.5 % cada una)</w:t>
      </w:r>
      <w:r w:rsidR="00B5499F">
        <w:rPr>
          <w:rFonts w:ascii="Arial" w:hAnsi="Arial" w:cs="Arial"/>
          <w:lang w:val="es-CO"/>
        </w:rPr>
        <w:t xml:space="preserve"> </w:t>
      </w:r>
      <w:r w:rsidR="00B5499F" w:rsidRPr="00B5499F">
        <w:rPr>
          <w:rFonts w:ascii="Arial" w:hAnsi="Arial" w:cs="Arial"/>
          <w:lang w:val="es-CO"/>
        </w:rPr>
        <w:t>(</w:t>
      </w:r>
      <w:r w:rsidR="00B5499F">
        <w:rPr>
          <w:rFonts w:ascii="Arial" w:hAnsi="Arial" w:cs="Arial"/>
          <w:lang w:val="es-CO"/>
        </w:rPr>
        <w:t xml:space="preserve">ver </w:t>
      </w:r>
      <w:r w:rsidR="00B5499F" w:rsidRPr="00B5499F">
        <w:rPr>
          <w:rFonts w:ascii="Arial" w:hAnsi="Arial" w:cs="Arial"/>
          <w:lang w:val="es-CO"/>
        </w:rPr>
        <w:t xml:space="preserve">Figura </w:t>
      </w:r>
      <w:r w:rsidR="00B5499F">
        <w:rPr>
          <w:rFonts w:ascii="Arial" w:hAnsi="Arial" w:cs="Arial"/>
          <w:lang w:val="es-CO"/>
        </w:rPr>
        <w:t>5</w:t>
      </w:r>
      <w:r w:rsidR="00B5499F" w:rsidRPr="00B5499F">
        <w:rPr>
          <w:rFonts w:ascii="Arial" w:hAnsi="Arial" w:cs="Arial"/>
          <w:lang w:val="es-CO"/>
        </w:rPr>
        <w:t>)</w:t>
      </w:r>
      <w:r w:rsidRPr="00F435B8">
        <w:rPr>
          <w:rFonts w:ascii="Arial" w:hAnsi="Arial" w:cs="Arial"/>
          <w:lang w:val="es-CO"/>
        </w:rPr>
        <w:t xml:space="preserve">. </w:t>
      </w:r>
    </w:p>
    <w:p w14:paraId="31B2228F" w14:textId="77777777" w:rsidR="00F643BD" w:rsidRDefault="00F643BD" w:rsidP="00F435B8">
      <w:pPr>
        <w:pStyle w:val="Prrafodelista"/>
        <w:ind w:left="0"/>
        <w:jc w:val="both"/>
        <w:rPr>
          <w:rFonts w:ascii="Arial" w:hAnsi="Arial" w:cs="Arial"/>
          <w:lang w:val="es-CO"/>
        </w:rPr>
      </w:pPr>
    </w:p>
    <w:p w14:paraId="34A2AA0F" w14:textId="77777777" w:rsidR="00F643BD" w:rsidRDefault="00F643BD" w:rsidP="00F643BD">
      <w:pPr>
        <w:pStyle w:val="TituloseccionRECLH2024"/>
        <w:rPr>
          <w:lang w:val="es-CO"/>
        </w:rPr>
      </w:pPr>
      <w:r>
        <w:rPr>
          <w:noProof/>
        </w:rPr>
        <w:drawing>
          <wp:inline distT="0" distB="0" distL="0" distR="0" wp14:anchorId="6E191C56" wp14:editId="54610E05">
            <wp:extent cx="2952115" cy="1771650"/>
            <wp:effectExtent l="0" t="0" r="635" b="0"/>
            <wp:docPr id="1888987755" name="Imagen 7" descr="R.Hydro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HydroTool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52115" cy="1771650"/>
                    </a:xfrm>
                    <a:prstGeom prst="rect">
                      <a:avLst/>
                    </a:prstGeom>
                    <a:noFill/>
                    <a:ln>
                      <a:noFill/>
                    </a:ln>
                  </pic:spPr>
                </pic:pic>
              </a:graphicData>
            </a:graphic>
          </wp:inline>
        </w:drawing>
      </w:r>
    </w:p>
    <w:p w14:paraId="5F62D884" w14:textId="088DB500" w:rsidR="00F643BD" w:rsidRPr="009E64F9" w:rsidRDefault="00F643BD" w:rsidP="227BC684">
      <w:pPr>
        <w:pStyle w:val="IECA-Figuras"/>
        <w:rPr>
          <w:rFonts w:ascii="Arial" w:hAnsi="Arial" w:cs="Arial"/>
          <w:sz w:val="18"/>
          <w:szCs w:val="18"/>
        </w:rPr>
      </w:pPr>
      <w:proofErr w:type="spellStart"/>
      <w:r w:rsidRPr="227BC684">
        <w:rPr>
          <w:rStyle w:val="FiguraCar"/>
          <w:lang w:val="en-US"/>
        </w:rPr>
        <w:t>Figura</w:t>
      </w:r>
      <w:proofErr w:type="spellEnd"/>
      <w:r w:rsidRPr="227BC684">
        <w:rPr>
          <w:rStyle w:val="FiguraCar"/>
          <w:lang w:val="en-US"/>
        </w:rPr>
        <w:t xml:space="preserve"> </w:t>
      </w:r>
      <w:r w:rsidR="00A64D1B" w:rsidRPr="227BC684">
        <w:rPr>
          <w:rStyle w:val="FiguraCar"/>
          <w:lang w:val="en-US"/>
        </w:rPr>
        <w:t>4</w:t>
      </w:r>
      <w:r w:rsidRPr="227BC684">
        <w:rPr>
          <w:rStyle w:val="FiguraCar"/>
          <w:lang w:val="en-US"/>
        </w:rPr>
        <w:t>.</w:t>
      </w:r>
      <w:r w:rsidRPr="227BC684">
        <w:t xml:space="preserve"> </w:t>
      </w:r>
      <w:proofErr w:type="spellStart"/>
      <w:r w:rsidRPr="227BC684">
        <w:rPr>
          <w:rFonts w:ascii="Arial" w:hAnsi="Arial" w:cs="Arial"/>
        </w:rPr>
        <w:t>Clasificación</w:t>
      </w:r>
      <w:proofErr w:type="spellEnd"/>
      <w:r w:rsidRPr="227BC684">
        <w:rPr>
          <w:rFonts w:ascii="Arial" w:hAnsi="Arial" w:cs="Arial"/>
        </w:rPr>
        <w:t xml:space="preserve"> de EDF con </w:t>
      </w:r>
      <w:proofErr w:type="spellStart"/>
      <w:r w:rsidRPr="227BC684">
        <w:rPr>
          <w:rFonts w:ascii="Arial" w:hAnsi="Arial" w:cs="Arial"/>
        </w:rPr>
        <w:t>mejor</w:t>
      </w:r>
      <w:proofErr w:type="spellEnd"/>
      <w:r w:rsidRPr="227BC684">
        <w:rPr>
          <w:rFonts w:ascii="Arial" w:hAnsi="Arial" w:cs="Arial"/>
        </w:rPr>
        <w:t xml:space="preserve"> </w:t>
      </w:r>
      <w:proofErr w:type="spellStart"/>
      <w:r w:rsidRPr="227BC684">
        <w:rPr>
          <w:rFonts w:ascii="Arial" w:hAnsi="Arial" w:cs="Arial"/>
        </w:rPr>
        <w:t>ajuste</w:t>
      </w:r>
      <w:proofErr w:type="spellEnd"/>
      <w:r w:rsidRPr="227BC684">
        <w:rPr>
          <w:rFonts w:ascii="Arial" w:hAnsi="Arial" w:cs="Arial"/>
        </w:rPr>
        <w:t xml:space="preserve"> global para las 264 </w:t>
      </w:r>
      <w:proofErr w:type="spellStart"/>
      <w:r w:rsidRPr="227BC684">
        <w:rPr>
          <w:rFonts w:ascii="Arial" w:hAnsi="Arial" w:cs="Arial"/>
        </w:rPr>
        <w:t>estaciones</w:t>
      </w:r>
      <w:proofErr w:type="spellEnd"/>
      <w:r w:rsidRPr="227BC684">
        <w:rPr>
          <w:rFonts w:ascii="Arial" w:hAnsi="Arial" w:cs="Arial"/>
        </w:rPr>
        <w:t xml:space="preserve"> </w:t>
      </w:r>
      <w:proofErr w:type="spellStart"/>
      <w:r w:rsidRPr="227BC684">
        <w:rPr>
          <w:rFonts w:ascii="Arial" w:hAnsi="Arial" w:cs="Arial"/>
        </w:rPr>
        <w:t>evaluadas</w:t>
      </w:r>
      <w:proofErr w:type="spellEnd"/>
      <w:r w:rsidRPr="227BC684">
        <w:rPr>
          <w:rFonts w:ascii="Arial" w:hAnsi="Arial" w:cs="Arial"/>
        </w:rPr>
        <w:t xml:space="preserve"> </w:t>
      </w:r>
      <w:proofErr w:type="spellStart"/>
      <w:r w:rsidRPr="227BC684">
        <w:rPr>
          <w:rFonts w:ascii="Arial" w:hAnsi="Arial" w:cs="Arial"/>
        </w:rPr>
        <w:t>en</w:t>
      </w:r>
      <w:proofErr w:type="spellEnd"/>
      <w:r w:rsidRPr="227BC684">
        <w:rPr>
          <w:rFonts w:ascii="Arial" w:hAnsi="Arial" w:cs="Arial"/>
        </w:rPr>
        <w:t xml:space="preserve"> Colombia.</w:t>
      </w:r>
    </w:p>
    <w:p w14:paraId="5E2460CE" w14:textId="7E856ABC" w:rsidR="00F643BD" w:rsidRPr="00F643BD" w:rsidRDefault="00A64D1B" w:rsidP="00F435B8">
      <w:pPr>
        <w:pStyle w:val="Prrafodelista"/>
        <w:ind w:left="0"/>
        <w:jc w:val="both"/>
        <w:rPr>
          <w:rFonts w:ascii="Arial" w:hAnsi="Arial" w:cs="Arial"/>
          <w:lang w:val="es-VE"/>
        </w:rPr>
      </w:pPr>
      <w:r>
        <w:rPr>
          <w:noProof/>
        </w:rPr>
        <w:drawing>
          <wp:inline distT="0" distB="0" distL="0" distR="0" wp14:anchorId="0CBD0220" wp14:editId="5D58FA4E">
            <wp:extent cx="2952115" cy="1771650"/>
            <wp:effectExtent l="0" t="0" r="635" b="0"/>
            <wp:docPr id="297601144" name="Imagen 8" descr="R.Hydro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HydroTool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52115" cy="1771650"/>
                    </a:xfrm>
                    <a:prstGeom prst="rect">
                      <a:avLst/>
                    </a:prstGeom>
                    <a:noFill/>
                    <a:ln>
                      <a:noFill/>
                    </a:ln>
                  </pic:spPr>
                </pic:pic>
              </a:graphicData>
            </a:graphic>
          </wp:inline>
        </w:drawing>
      </w:r>
    </w:p>
    <w:p w14:paraId="7655EFE8" w14:textId="10217A77" w:rsidR="00A64D1B" w:rsidRPr="009E64F9" w:rsidRDefault="00A64D1B" w:rsidP="227BC684">
      <w:pPr>
        <w:pStyle w:val="IECA-Figuras"/>
        <w:rPr>
          <w:rFonts w:ascii="Arial" w:hAnsi="Arial" w:cs="Arial"/>
          <w:sz w:val="18"/>
          <w:szCs w:val="18"/>
        </w:rPr>
      </w:pPr>
      <w:proofErr w:type="spellStart"/>
      <w:r w:rsidRPr="227BC684">
        <w:rPr>
          <w:rStyle w:val="FiguraCar"/>
          <w:lang w:val="en-US"/>
        </w:rPr>
        <w:t>Figura</w:t>
      </w:r>
      <w:proofErr w:type="spellEnd"/>
      <w:r w:rsidRPr="227BC684">
        <w:rPr>
          <w:rStyle w:val="FiguraCar"/>
          <w:lang w:val="en-US"/>
        </w:rPr>
        <w:t xml:space="preserve"> 5.</w:t>
      </w:r>
      <w:r w:rsidRPr="227BC684">
        <w:t xml:space="preserve"> </w:t>
      </w:r>
      <w:proofErr w:type="spellStart"/>
      <w:r w:rsidRPr="227BC684">
        <w:rPr>
          <w:rFonts w:ascii="Arial" w:hAnsi="Arial" w:cs="Arial"/>
        </w:rPr>
        <w:t>Clasificación</w:t>
      </w:r>
      <w:proofErr w:type="spellEnd"/>
      <w:r w:rsidRPr="227BC684">
        <w:rPr>
          <w:rFonts w:ascii="Arial" w:hAnsi="Arial" w:cs="Arial"/>
        </w:rPr>
        <w:t xml:space="preserve"> de PDF con </w:t>
      </w:r>
      <w:proofErr w:type="spellStart"/>
      <w:r w:rsidRPr="227BC684">
        <w:rPr>
          <w:rFonts w:ascii="Arial" w:hAnsi="Arial" w:cs="Arial"/>
        </w:rPr>
        <w:t>mejor</w:t>
      </w:r>
      <w:proofErr w:type="spellEnd"/>
      <w:r w:rsidRPr="227BC684">
        <w:rPr>
          <w:rFonts w:ascii="Arial" w:hAnsi="Arial" w:cs="Arial"/>
        </w:rPr>
        <w:t xml:space="preserve"> </w:t>
      </w:r>
      <w:proofErr w:type="spellStart"/>
      <w:r w:rsidRPr="227BC684">
        <w:rPr>
          <w:rFonts w:ascii="Arial" w:hAnsi="Arial" w:cs="Arial"/>
        </w:rPr>
        <w:t>ajuste</w:t>
      </w:r>
      <w:proofErr w:type="spellEnd"/>
      <w:r w:rsidRPr="227BC684">
        <w:rPr>
          <w:rFonts w:ascii="Arial" w:hAnsi="Arial" w:cs="Arial"/>
        </w:rPr>
        <w:t xml:space="preserve"> global para las 264 </w:t>
      </w:r>
      <w:proofErr w:type="spellStart"/>
      <w:r w:rsidRPr="227BC684">
        <w:rPr>
          <w:rFonts w:ascii="Arial" w:hAnsi="Arial" w:cs="Arial"/>
        </w:rPr>
        <w:t>estaciones</w:t>
      </w:r>
      <w:proofErr w:type="spellEnd"/>
      <w:r w:rsidRPr="227BC684">
        <w:rPr>
          <w:rFonts w:ascii="Arial" w:hAnsi="Arial" w:cs="Arial"/>
        </w:rPr>
        <w:t xml:space="preserve"> </w:t>
      </w:r>
      <w:proofErr w:type="spellStart"/>
      <w:r w:rsidRPr="227BC684">
        <w:rPr>
          <w:rFonts w:ascii="Arial" w:hAnsi="Arial" w:cs="Arial"/>
        </w:rPr>
        <w:t>evaluadas</w:t>
      </w:r>
      <w:proofErr w:type="spellEnd"/>
      <w:r w:rsidRPr="227BC684">
        <w:rPr>
          <w:rFonts w:ascii="Arial" w:hAnsi="Arial" w:cs="Arial"/>
        </w:rPr>
        <w:t xml:space="preserve"> </w:t>
      </w:r>
      <w:proofErr w:type="spellStart"/>
      <w:r w:rsidRPr="227BC684">
        <w:rPr>
          <w:rFonts w:ascii="Arial" w:hAnsi="Arial" w:cs="Arial"/>
        </w:rPr>
        <w:t>en</w:t>
      </w:r>
      <w:proofErr w:type="spellEnd"/>
      <w:r w:rsidRPr="227BC684">
        <w:rPr>
          <w:rFonts w:ascii="Arial" w:hAnsi="Arial" w:cs="Arial"/>
        </w:rPr>
        <w:t xml:space="preserve"> Colombia.</w:t>
      </w:r>
    </w:p>
    <w:p w14:paraId="790F5A17" w14:textId="7565F100" w:rsidR="00A64D1B" w:rsidRDefault="00A64D1B" w:rsidP="00F435B8">
      <w:pPr>
        <w:pStyle w:val="Prrafodelista"/>
        <w:ind w:left="0"/>
        <w:jc w:val="both"/>
        <w:rPr>
          <w:rFonts w:ascii="Arial" w:hAnsi="Arial" w:cs="Arial"/>
          <w:lang w:val="es-CO"/>
        </w:rPr>
      </w:pPr>
      <w:r>
        <w:rPr>
          <w:rFonts w:ascii="Arial" w:hAnsi="Arial" w:cs="Arial"/>
          <w:lang w:val="es-CO"/>
        </w:rPr>
        <w:br/>
        <w:t>El análisis se aplicó igualmente p</w:t>
      </w:r>
      <w:r w:rsidR="00F435B8" w:rsidRPr="00F435B8">
        <w:rPr>
          <w:rFonts w:ascii="Arial" w:hAnsi="Arial" w:cs="Arial"/>
          <w:lang w:val="es-CO"/>
        </w:rPr>
        <w:t xml:space="preserve">or </w:t>
      </w:r>
      <w:r w:rsidR="00390B0C">
        <w:rPr>
          <w:rFonts w:ascii="Arial" w:hAnsi="Arial" w:cs="Arial"/>
          <w:lang w:val="es-CO"/>
        </w:rPr>
        <w:t>zonas</w:t>
      </w:r>
      <w:r w:rsidR="00F435B8" w:rsidRPr="00F435B8">
        <w:rPr>
          <w:rFonts w:ascii="Arial" w:hAnsi="Arial" w:cs="Arial"/>
          <w:lang w:val="es-CO"/>
        </w:rPr>
        <w:t xml:space="preserve"> hidrográficas</w:t>
      </w:r>
      <w:r>
        <w:rPr>
          <w:rFonts w:ascii="Arial" w:hAnsi="Arial" w:cs="Arial"/>
          <w:lang w:val="es-CO"/>
        </w:rPr>
        <w:t>:</w:t>
      </w:r>
      <w:r w:rsidR="00F435B8" w:rsidRPr="00F435B8">
        <w:rPr>
          <w:rFonts w:ascii="Arial" w:hAnsi="Arial" w:cs="Arial"/>
          <w:lang w:val="es-CO"/>
        </w:rPr>
        <w:t xml:space="preserve"> Magdalena–Cauca (171 estaciones) replicó la primacía de log</w:t>
      </w:r>
      <w:r w:rsidR="00F435B8" w:rsidRPr="00F435B8">
        <w:rPr>
          <w:rFonts w:ascii="Cambria Math" w:hAnsi="Cambria Math" w:cs="Cambria Math"/>
          <w:lang w:val="es-CO"/>
        </w:rPr>
        <w:t>‑</w:t>
      </w:r>
      <w:r w:rsidR="00F435B8" w:rsidRPr="00F435B8">
        <w:rPr>
          <w:rFonts w:ascii="Arial" w:hAnsi="Arial" w:cs="Arial"/>
          <w:lang w:val="es-CO"/>
        </w:rPr>
        <w:t>Johnson SU y Johnson SU; Caribe (41) mostró la misma tendencia con mayor dispersión; Orinoco (32) resaltó log</w:t>
      </w:r>
      <w:r w:rsidR="00F435B8" w:rsidRPr="00F435B8">
        <w:rPr>
          <w:rFonts w:ascii="Cambria Math" w:hAnsi="Cambria Math" w:cs="Cambria Math"/>
          <w:lang w:val="es-CO"/>
        </w:rPr>
        <w:t>‑</w:t>
      </w:r>
      <w:r w:rsidR="00F435B8" w:rsidRPr="00F435B8">
        <w:rPr>
          <w:rFonts w:ascii="Arial" w:hAnsi="Arial" w:cs="Arial"/>
          <w:lang w:val="es-CO"/>
        </w:rPr>
        <w:t xml:space="preserve">Gamma; y en Pacífico (13) y Amazonas (7) la baja densidad de estaciones produjo repartos casi uniformes entre varias PDF (cada una con un único “mejor ajuste”). </w:t>
      </w:r>
    </w:p>
    <w:p w14:paraId="6753ED0B" w14:textId="77777777" w:rsidR="00A64D1B" w:rsidRDefault="00A64D1B" w:rsidP="00F435B8">
      <w:pPr>
        <w:pStyle w:val="Prrafodelista"/>
        <w:ind w:left="0"/>
        <w:jc w:val="both"/>
        <w:rPr>
          <w:rFonts w:ascii="Arial" w:hAnsi="Arial" w:cs="Arial"/>
          <w:lang w:val="es-CO"/>
        </w:rPr>
      </w:pPr>
    </w:p>
    <w:p w14:paraId="75FAB21A" w14:textId="5F60B103" w:rsidR="00964496" w:rsidRDefault="00F435B8" w:rsidP="00F435B8">
      <w:pPr>
        <w:pStyle w:val="Prrafodelista"/>
        <w:ind w:left="0"/>
        <w:jc w:val="both"/>
        <w:rPr>
          <w:lang w:val="es-CO"/>
        </w:rPr>
      </w:pPr>
      <w:r w:rsidRPr="00F435B8">
        <w:rPr>
          <w:rFonts w:ascii="Arial" w:hAnsi="Arial" w:cs="Arial"/>
          <w:lang w:val="es-CO"/>
        </w:rPr>
        <w:t>En conjunto, los resultados evidencian heterogeneidad espacial</w:t>
      </w:r>
      <w:r w:rsidR="00390B0C">
        <w:rPr>
          <w:rFonts w:ascii="Arial" w:hAnsi="Arial" w:cs="Arial"/>
          <w:lang w:val="es-CO"/>
        </w:rPr>
        <w:t xml:space="preserve"> de las distribuciones</w:t>
      </w:r>
      <w:r w:rsidRPr="00F435B8">
        <w:rPr>
          <w:rFonts w:ascii="Arial" w:hAnsi="Arial" w:cs="Arial"/>
          <w:lang w:val="es-CO"/>
        </w:rPr>
        <w:t xml:space="preserve"> y una preferencia recurrente por </w:t>
      </w:r>
      <w:r w:rsidR="00390B0C">
        <w:rPr>
          <w:rFonts w:ascii="Arial" w:hAnsi="Arial" w:cs="Arial"/>
          <w:lang w:val="es-CO"/>
        </w:rPr>
        <w:t xml:space="preserve">las funciones </w:t>
      </w:r>
      <w:r w:rsidRPr="00F435B8">
        <w:rPr>
          <w:rFonts w:ascii="Arial" w:hAnsi="Arial" w:cs="Arial"/>
          <w:lang w:val="es-CO"/>
        </w:rPr>
        <w:t>Johnson</w:t>
      </w:r>
      <w:r w:rsidR="00390B0C">
        <w:rPr>
          <w:rFonts w:ascii="Arial" w:hAnsi="Arial" w:cs="Arial"/>
          <w:lang w:val="es-CO"/>
        </w:rPr>
        <w:t xml:space="preserve"> Su</w:t>
      </w:r>
      <w:r w:rsidRPr="00F435B8">
        <w:rPr>
          <w:rFonts w:ascii="Arial" w:hAnsi="Arial" w:cs="Arial"/>
          <w:lang w:val="es-CO"/>
        </w:rPr>
        <w:t xml:space="preserve"> y </w:t>
      </w:r>
      <w:r w:rsidR="00390B0C">
        <w:rPr>
          <w:rFonts w:ascii="Arial" w:hAnsi="Arial" w:cs="Arial"/>
          <w:lang w:val="es-CO"/>
        </w:rPr>
        <w:t xml:space="preserve">sus </w:t>
      </w:r>
      <w:r w:rsidRPr="00F435B8">
        <w:rPr>
          <w:rFonts w:ascii="Arial" w:hAnsi="Arial" w:cs="Arial"/>
          <w:lang w:val="es-CO"/>
        </w:rPr>
        <w:t>logarít</w:t>
      </w:r>
      <w:r w:rsidR="00390B0C">
        <w:rPr>
          <w:rFonts w:ascii="Arial" w:hAnsi="Arial" w:cs="Arial"/>
          <w:lang w:val="es-CO"/>
        </w:rPr>
        <w:t>mos</w:t>
      </w:r>
      <w:r w:rsidRPr="00F435B8">
        <w:rPr>
          <w:rFonts w:ascii="Arial" w:hAnsi="Arial" w:cs="Arial"/>
          <w:lang w:val="es-CO"/>
        </w:rPr>
        <w:t xml:space="preserve"> para representar </w:t>
      </w:r>
      <w:r w:rsidR="00390B0C">
        <w:rPr>
          <w:rFonts w:ascii="Arial" w:hAnsi="Arial" w:cs="Arial"/>
          <w:lang w:val="es-CO"/>
        </w:rPr>
        <w:t>las</w:t>
      </w:r>
      <w:r w:rsidRPr="00F435B8">
        <w:rPr>
          <w:rFonts w:ascii="Arial" w:hAnsi="Arial" w:cs="Arial"/>
          <w:lang w:val="es-CO"/>
        </w:rPr>
        <w:t xml:space="preserve"> PMax24h, sin descartar soluciones clásicas (Gamma/Weibull) en </w:t>
      </w:r>
      <w:r w:rsidR="00390B0C">
        <w:rPr>
          <w:rFonts w:ascii="Arial" w:hAnsi="Arial" w:cs="Arial"/>
          <w:lang w:val="es-CO"/>
        </w:rPr>
        <w:t>algunas zonas hidrográficas</w:t>
      </w:r>
      <w:r w:rsidRPr="00F435B8">
        <w:rPr>
          <w:rFonts w:ascii="Arial" w:hAnsi="Arial" w:cs="Arial"/>
          <w:lang w:val="es-CO"/>
        </w:rPr>
        <w:t>.</w:t>
      </w:r>
    </w:p>
    <w:p w14:paraId="3C099273" w14:textId="77777777" w:rsidR="00846803" w:rsidRDefault="00846803" w:rsidP="00964496">
      <w:pPr>
        <w:pStyle w:val="TituloseccionRECLH2024"/>
        <w:rPr>
          <w:lang w:val="es-CO"/>
        </w:rPr>
      </w:pPr>
    </w:p>
    <w:p w14:paraId="17966551" w14:textId="216C6623" w:rsidR="00285BE0" w:rsidRDefault="00285BE0" w:rsidP="00285BE0">
      <w:pPr>
        <w:pStyle w:val="TituloseccionRECLH2024"/>
        <w:rPr>
          <w:lang w:val="es-CO"/>
        </w:rPr>
      </w:pPr>
      <w:r>
        <w:rPr>
          <w:lang w:val="es-CO"/>
        </w:rPr>
        <w:t xml:space="preserve">Análisis </w:t>
      </w:r>
      <w:r w:rsidR="002651E5">
        <w:rPr>
          <w:lang w:val="es-CO"/>
        </w:rPr>
        <w:t xml:space="preserve">entre PDF de </w:t>
      </w:r>
      <w:r>
        <w:rPr>
          <w:lang w:val="es-CO"/>
        </w:rPr>
        <w:t>mejor ajuste</w:t>
      </w:r>
      <w:r w:rsidR="002651E5">
        <w:rPr>
          <w:lang w:val="es-CO"/>
        </w:rPr>
        <w:t xml:space="preserve"> y PDF más utilizadas en hidrología</w:t>
      </w:r>
    </w:p>
    <w:p w14:paraId="0FAE21EE" w14:textId="29D1612B" w:rsidR="002651E5" w:rsidRDefault="002651E5" w:rsidP="002651E5">
      <w:pPr>
        <w:pStyle w:val="TituloseccionRECLH2024"/>
        <w:rPr>
          <w:rFonts w:cs="Arial"/>
          <w:b w:val="0"/>
          <w:color w:val="auto"/>
          <w:sz w:val="20"/>
          <w:szCs w:val="20"/>
          <w:lang w:val="es-CO"/>
        </w:rPr>
      </w:pPr>
      <w:r w:rsidRPr="002651E5">
        <w:rPr>
          <w:rFonts w:cs="Arial"/>
          <w:b w:val="0"/>
          <w:color w:val="auto"/>
          <w:sz w:val="20"/>
          <w:szCs w:val="20"/>
          <w:lang w:val="es-CO"/>
        </w:rPr>
        <w:t xml:space="preserve">Para </w:t>
      </w:r>
      <w:r w:rsidR="004F671F">
        <w:rPr>
          <w:rFonts w:cs="Arial"/>
          <w:b w:val="0"/>
          <w:color w:val="auto"/>
          <w:sz w:val="20"/>
          <w:szCs w:val="20"/>
          <w:lang w:val="es-CO"/>
        </w:rPr>
        <w:t>evaluar</w:t>
      </w:r>
      <w:r w:rsidRPr="002651E5">
        <w:rPr>
          <w:rFonts w:cs="Arial"/>
          <w:b w:val="0"/>
          <w:color w:val="auto"/>
          <w:sz w:val="20"/>
          <w:szCs w:val="20"/>
          <w:lang w:val="es-CO"/>
        </w:rPr>
        <w:t xml:space="preserve"> la</w:t>
      </w:r>
      <w:r w:rsidR="00390B0C">
        <w:rPr>
          <w:rFonts w:cs="Arial"/>
          <w:b w:val="0"/>
          <w:color w:val="auto"/>
          <w:sz w:val="20"/>
          <w:szCs w:val="20"/>
          <w:lang w:val="es-CO"/>
        </w:rPr>
        <w:t>s</w:t>
      </w:r>
      <w:r w:rsidRPr="002651E5">
        <w:rPr>
          <w:rFonts w:cs="Arial"/>
          <w:b w:val="0"/>
          <w:color w:val="auto"/>
          <w:sz w:val="20"/>
          <w:szCs w:val="20"/>
          <w:lang w:val="es-CO"/>
        </w:rPr>
        <w:t xml:space="preserve"> </w:t>
      </w:r>
      <w:r w:rsidR="00585FFE">
        <w:rPr>
          <w:rFonts w:cs="Arial"/>
          <w:b w:val="0"/>
          <w:color w:val="auto"/>
          <w:sz w:val="20"/>
          <w:szCs w:val="20"/>
          <w:lang w:val="es-CO"/>
        </w:rPr>
        <w:t>diferencia</w:t>
      </w:r>
      <w:r w:rsidR="00390B0C">
        <w:rPr>
          <w:rFonts w:cs="Arial"/>
          <w:b w:val="0"/>
          <w:color w:val="auto"/>
          <w:sz w:val="20"/>
          <w:szCs w:val="20"/>
          <w:lang w:val="es-CO"/>
        </w:rPr>
        <w:t>s</w:t>
      </w:r>
      <w:r w:rsidR="00585FFE">
        <w:rPr>
          <w:rFonts w:cs="Arial"/>
          <w:b w:val="0"/>
          <w:color w:val="auto"/>
          <w:sz w:val="20"/>
          <w:szCs w:val="20"/>
          <w:lang w:val="es-CO"/>
        </w:rPr>
        <w:t xml:space="preserve"> (</w:t>
      </w:r>
      <w:proofErr w:type="spellStart"/>
      <w:r w:rsidR="00585FFE">
        <w:rPr>
          <w:rFonts w:cs="Arial"/>
          <w:b w:val="0"/>
          <w:color w:val="auto"/>
          <w:sz w:val="20"/>
          <w:szCs w:val="20"/>
          <w:lang w:val="es-CO"/>
        </w:rPr>
        <w:t>pdiff</w:t>
      </w:r>
      <w:proofErr w:type="spellEnd"/>
      <w:r w:rsidR="00585FFE">
        <w:rPr>
          <w:rFonts w:cs="Arial"/>
          <w:b w:val="0"/>
          <w:color w:val="auto"/>
          <w:sz w:val="20"/>
          <w:szCs w:val="20"/>
          <w:lang w:val="es-CO"/>
        </w:rPr>
        <w:t>)</w:t>
      </w:r>
      <w:r w:rsidRPr="002651E5">
        <w:rPr>
          <w:rFonts w:cs="Arial"/>
          <w:b w:val="0"/>
          <w:color w:val="auto"/>
          <w:sz w:val="20"/>
          <w:szCs w:val="20"/>
          <w:lang w:val="es-CO"/>
        </w:rPr>
        <w:t xml:space="preserve"> entre </w:t>
      </w:r>
      <w:r>
        <w:rPr>
          <w:rFonts w:cs="Arial"/>
          <w:b w:val="0"/>
          <w:color w:val="auto"/>
          <w:sz w:val="20"/>
          <w:szCs w:val="20"/>
          <w:lang w:val="es-CO"/>
        </w:rPr>
        <w:t xml:space="preserve">los </w:t>
      </w:r>
      <w:r w:rsidRPr="002651E5">
        <w:rPr>
          <w:rFonts w:cs="Arial"/>
          <w:b w:val="0"/>
          <w:color w:val="auto"/>
          <w:sz w:val="20"/>
          <w:szCs w:val="20"/>
          <w:lang w:val="es-CO"/>
        </w:rPr>
        <w:t>valor</w:t>
      </w:r>
      <w:r>
        <w:rPr>
          <w:rFonts w:cs="Arial"/>
          <w:b w:val="0"/>
          <w:color w:val="auto"/>
          <w:sz w:val="20"/>
          <w:szCs w:val="20"/>
          <w:lang w:val="es-CO"/>
        </w:rPr>
        <w:t>es</w:t>
      </w:r>
      <w:r w:rsidRPr="002651E5">
        <w:rPr>
          <w:rFonts w:cs="Arial"/>
          <w:b w:val="0"/>
          <w:color w:val="auto"/>
          <w:sz w:val="20"/>
          <w:szCs w:val="20"/>
          <w:lang w:val="es-CO"/>
        </w:rPr>
        <w:t xml:space="preserve"> extremo</w:t>
      </w:r>
      <w:r>
        <w:rPr>
          <w:rFonts w:cs="Arial"/>
          <w:b w:val="0"/>
          <w:color w:val="auto"/>
          <w:sz w:val="20"/>
          <w:szCs w:val="20"/>
          <w:lang w:val="es-CO"/>
        </w:rPr>
        <w:t>s</w:t>
      </w:r>
      <w:r w:rsidRPr="002651E5">
        <w:rPr>
          <w:rFonts w:cs="Arial"/>
          <w:b w:val="0"/>
          <w:color w:val="auto"/>
          <w:sz w:val="20"/>
          <w:szCs w:val="20"/>
          <w:lang w:val="es-CO"/>
        </w:rPr>
        <w:t xml:space="preserve"> estimado</w:t>
      </w:r>
      <w:r>
        <w:rPr>
          <w:rFonts w:cs="Arial"/>
          <w:b w:val="0"/>
          <w:color w:val="auto"/>
          <w:sz w:val="20"/>
          <w:szCs w:val="20"/>
          <w:lang w:val="es-CO"/>
        </w:rPr>
        <w:t>s</w:t>
      </w:r>
      <w:r w:rsidRPr="002651E5">
        <w:rPr>
          <w:rFonts w:cs="Arial"/>
          <w:b w:val="0"/>
          <w:color w:val="auto"/>
          <w:sz w:val="20"/>
          <w:szCs w:val="20"/>
          <w:lang w:val="es-CO"/>
        </w:rPr>
        <w:t xml:space="preserve"> con la distribución</w:t>
      </w:r>
      <w:r w:rsidR="00390B0C">
        <w:rPr>
          <w:rFonts w:cs="Arial"/>
          <w:b w:val="0"/>
          <w:color w:val="auto"/>
          <w:sz w:val="20"/>
          <w:szCs w:val="20"/>
          <w:lang w:val="es-CO"/>
        </w:rPr>
        <w:t xml:space="preserve"> </w:t>
      </w:r>
      <w:r w:rsidR="004F671F">
        <w:rPr>
          <w:rFonts w:cs="Arial"/>
          <w:b w:val="0"/>
          <w:color w:val="auto"/>
          <w:sz w:val="20"/>
          <w:szCs w:val="20"/>
          <w:lang w:val="es-CO"/>
        </w:rPr>
        <w:t xml:space="preserve">continua </w:t>
      </w:r>
      <w:r w:rsidRPr="002651E5">
        <w:rPr>
          <w:rFonts w:cs="Arial"/>
          <w:b w:val="0"/>
          <w:color w:val="auto"/>
          <w:sz w:val="20"/>
          <w:szCs w:val="20"/>
          <w:lang w:val="es-CO"/>
        </w:rPr>
        <w:t>de mejor ajuste (</w:t>
      </w:r>
      <w:proofErr w:type="spellStart"/>
      <w:r w:rsidRPr="002651E5">
        <w:rPr>
          <w:rFonts w:cs="Arial"/>
          <w:b w:val="0"/>
          <w:color w:val="auto"/>
          <w:sz w:val="20"/>
          <w:szCs w:val="20"/>
          <w:lang w:val="es-CO"/>
        </w:rPr>
        <w:t>best</w:t>
      </w:r>
      <w:r w:rsidRPr="002651E5">
        <w:rPr>
          <w:rFonts w:cs="Arial"/>
          <w:b w:val="0"/>
          <w:color w:val="auto"/>
          <w:sz w:val="20"/>
          <w:szCs w:val="20"/>
          <w:lang w:val="es-CO"/>
        </w:rPr>
        <w:noBreakHyphen/>
        <w:t>fit</w:t>
      </w:r>
      <w:proofErr w:type="spellEnd"/>
      <w:r w:rsidRPr="002651E5">
        <w:rPr>
          <w:rFonts w:cs="Arial"/>
          <w:b w:val="0"/>
          <w:color w:val="auto"/>
          <w:sz w:val="20"/>
          <w:szCs w:val="20"/>
          <w:lang w:val="es-CO"/>
        </w:rPr>
        <w:t xml:space="preserve">, </w:t>
      </w:r>
      <m:oMath>
        <m:sSub>
          <m:sSubPr>
            <m:ctrlPr>
              <w:rPr>
                <w:rFonts w:ascii="Cambria Math" w:hAnsi="Cambria Math" w:cs="Arial"/>
                <w:bCs/>
                <w:i/>
                <w:iCs/>
                <w:color w:val="auto"/>
                <w:sz w:val="20"/>
                <w:szCs w:val="20"/>
                <w:lang w:val="es-CO"/>
              </w:rPr>
            </m:ctrlPr>
          </m:sSubPr>
          <m:e>
            <m:r>
              <m:rPr>
                <m:sty m:val="bi"/>
              </m:rPr>
              <w:rPr>
                <w:rFonts w:ascii="Cambria Math" w:hAnsi="Cambria Math" w:cs="Arial"/>
                <w:color w:val="auto"/>
                <w:sz w:val="20"/>
                <w:szCs w:val="20"/>
                <w:lang w:val="es-CO"/>
              </w:rPr>
              <m:t>E</m:t>
            </m:r>
          </m:e>
          <m:sub>
            <m:r>
              <m:rPr>
                <m:sty m:val="bi"/>
              </m:rPr>
              <w:rPr>
                <w:rFonts w:ascii="Cambria Math" w:hAnsi="Cambria Math" w:cs="Arial"/>
                <w:color w:val="auto"/>
                <w:sz w:val="20"/>
                <w:szCs w:val="20"/>
                <w:lang w:val="es-CO"/>
              </w:rPr>
              <m:t>Tr(Bf)</m:t>
            </m:r>
          </m:sub>
        </m:sSub>
      </m:oMath>
      <w:r w:rsidRPr="002651E5">
        <w:rPr>
          <w:rFonts w:cs="Arial"/>
          <w:b w:val="0"/>
          <w:color w:val="auto"/>
          <w:sz w:val="20"/>
          <w:szCs w:val="20"/>
          <w:lang w:val="es-CO"/>
        </w:rPr>
        <w:t xml:space="preserve">) y </w:t>
      </w:r>
      <w:r w:rsidR="004F671F">
        <w:rPr>
          <w:rFonts w:cs="Arial"/>
          <w:b w:val="0"/>
          <w:color w:val="auto"/>
          <w:sz w:val="20"/>
          <w:szCs w:val="20"/>
          <w:lang w:val="es-CO"/>
        </w:rPr>
        <w:t>los valores</w:t>
      </w:r>
      <w:r w:rsidRPr="002651E5">
        <w:rPr>
          <w:rFonts w:cs="Arial"/>
          <w:b w:val="0"/>
          <w:color w:val="auto"/>
          <w:sz w:val="20"/>
          <w:szCs w:val="20"/>
          <w:lang w:val="es-CO"/>
        </w:rPr>
        <w:t xml:space="preserve"> estimado</w:t>
      </w:r>
      <w:r w:rsidR="004F671F">
        <w:rPr>
          <w:rFonts w:cs="Arial"/>
          <w:b w:val="0"/>
          <w:color w:val="auto"/>
          <w:sz w:val="20"/>
          <w:szCs w:val="20"/>
          <w:lang w:val="es-CO"/>
        </w:rPr>
        <w:t>s</w:t>
      </w:r>
      <w:r w:rsidRPr="002651E5">
        <w:rPr>
          <w:rFonts w:cs="Arial"/>
          <w:b w:val="0"/>
          <w:color w:val="auto"/>
          <w:sz w:val="20"/>
          <w:szCs w:val="20"/>
          <w:lang w:val="es-CO"/>
        </w:rPr>
        <w:t xml:space="preserve"> con distribuciones</w:t>
      </w:r>
      <w:r w:rsidR="00390B0C">
        <w:rPr>
          <w:rFonts w:cs="Arial"/>
          <w:b w:val="0"/>
          <w:color w:val="auto"/>
          <w:sz w:val="20"/>
          <w:szCs w:val="20"/>
          <w:lang w:val="es-CO"/>
        </w:rPr>
        <w:t xml:space="preserve"> continuas</w:t>
      </w:r>
      <w:r w:rsidRPr="002651E5">
        <w:rPr>
          <w:rFonts w:cs="Arial"/>
          <w:b w:val="0"/>
          <w:color w:val="auto"/>
          <w:sz w:val="20"/>
          <w:szCs w:val="20"/>
          <w:lang w:val="es-CO"/>
        </w:rPr>
        <w:t xml:space="preserve"> ampliamente usadas en hidrología (</w:t>
      </w:r>
      <m:oMath>
        <m:sSub>
          <m:sSubPr>
            <m:ctrlPr>
              <w:rPr>
                <w:rFonts w:ascii="Cambria Math" w:hAnsi="Cambria Math" w:cs="Arial"/>
                <w:bCs/>
                <w:i/>
                <w:iCs/>
                <w:color w:val="auto"/>
                <w:sz w:val="20"/>
                <w:szCs w:val="20"/>
                <w:lang w:val="es-CO"/>
              </w:rPr>
            </m:ctrlPr>
          </m:sSubPr>
          <m:e>
            <m:r>
              <m:rPr>
                <m:sty m:val="bi"/>
              </m:rPr>
              <w:rPr>
                <w:rFonts w:ascii="Cambria Math" w:hAnsi="Cambria Math" w:cs="Arial"/>
                <w:color w:val="auto"/>
                <w:sz w:val="20"/>
                <w:szCs w:val="20"/>
                <w:lang w:val="es-CO"/>
              </w:rPr>
              <m:t>E</m:t>
            </m:r>
          </m:e>
          <m:sub>
            <m:r>
              <m:rPr>
                <m:sty m:val="bi"/>
              </m:rPr>
              <w:rPr>
                <w:rFonts w:ascii="Cambria Math" w:hAnsi="Cambria Math" w:cs="Arial"/>
                <w:color w:val="auto"/>
                <w:sz w:val="20"/>
                <w:szCs w:val="20"/>
                <w:lang w:val="es-CO"/>
              </w:rPr>
              <m:t>T</m:t>
            </m:r>
            <m:sSub>
              <m:sSubPr>
                <m:ctrlPr>
                  <w:rPr>
                    <w:rFonts w:ascii="Cambria Math" w:hAnsi="Cambria Math" w:cs="Arial"/>
                    <w:bCs/>
                    <w:i/>
                    <w:iCs/>
                    <w:color w:val="auto"/>
                    <w:sz w:val="20"/>
                    <w:szCs w:val="20"/>
                    <w:lang w:val="es-CO"/>
                  </w:rPr>
                </m:ctrlPr>
              </m:sSubPr>
              <m:e>
                <m:r>
                  <m:rPr>
                    <m:sty m:val="bi"/>
                  </m:rPr>
                  <w:rPr>
                    <w:rFonts w:ascii="Cambria Math" w:hAnsi="Cambria Math" w:cs="Arial"/>
                    <w:color w:val="auto"/>
                    <w:sz w:val="20"/>
                    <w:szCs w:val="20"/>
                    <w:lang w:val="es-CO"/>
                  </w:rPr>
                  <m:t>r</m:t>
                </m:r>
              </m:e>
              <m:sub>
                <m:r>
                  <m:rPr>
                    <m:sty m:val="bi"/>
                  </m:rPr>
                  <w:rPr>
                    <w:rFonts w:ascii="Cambria Math" w:hAnsi="Cambria Math" w:cs="Arial"/>
                    <w:color w:val="auto"/>
                    <w:sz w:val="20"/>
                    <w:szCs w:val="20"/>
                    <w:lang w:val="es-CO"/>
                  </w:rPr>
                  <m:t>i</m:t>
                </m:r>
              </m:sub>
            </m:sSub>
          </m:sub>
        </m:sSub>
      </m:oMath>
      <w:r w:rsidRPr="002651E5">
        <w:rPr>
          <w:rFonts w:cs="Arial"/>
          <w:b w:val="0"/>
          <w:color w:val="auto"/>
          <w:sz w:val="20"/>
          <w:szCs w:val="20"/>
          <w:lang w:val="es-CO"/>
        </w:rPr>
        <w:t xml:space="preserve">), se </w:t>
      </w:r>
      <w:r w:rsidR="004F671F">
        <w:rPr>
          <w:rFonts w:cs="Arial"/>
          <w:b w:val="0"/>
          <w:color w:val="auto"/>
          <w:sz w:val="20"/>
          <w:szCs w:val="20"/>
          <w:lang w:val="es-CO"/>
        </w:rPr>
        <w:t>utilizó</w:t>
      </w:r>
      <w:r w:rsidRPr="002651E5">
        <w:rPr>
          <w:rFonts w:cs="Arial"/>
          <w:b w:val="0"/>
          <w:color w:val="auto"/>
          <w:sz w:val="20"/>
          <w:szCs w:val="20"/>
          <w:lang w:val="es-CO"/>
        </w:rPr>
        <w:t xml:space="preserve"> el porcentaje de diferencia </w:t>
      </w:r>
      <w:r w:rsidRPr="002651E5">
        <w:rPr>
          <w:rFonts w:cs="Arial"/>
          <w:b w:val="0"/>
          <w:color w:val="auto"/>
          <w:sz w:val="20"/>
          <w:szCs w:val="20"/>
          <w:lang w:val="es-CO"/>
        </w:rPr>
        <w:lastRenderedPageBreak/>
        <w:t>extrema:</w:t>
      </w:r>
    </w:p>
    <w:p w14:paraId="44F1C10C" w14:textId="5F14690A" w:rsidR="008C6596" w:rsidRPr="002651E5" w:rsidRDefault="00585FFE" w:rsidP="002651E5">
      <w:pPr>
        <w:pStyle w:val="TituloseccionRECLH2024"/>
        <w:rPr>
          <w:rFonts w:cs="Arial"/>
          <w:b w:val="0"/>
          <w:color w:val="auto"/>
          <w:sz w:val="20"/>
          <w:szCs w:val="20"/>
          <w:lang w:val="es-CO"/>
        </w:rPr>
      </w:pPr>
      <m:oMathPara>
        <m:oMath>
          <m:r>
            <m:rPr>
              <m:sty m:val="bi"/>
            </m:rPr>
            <w:rPr>
              <w:rFonts w:ascii="Cambria Math" w:hAnsi="Cambria Math" w:cs="Arial"/>
              <w:color w:val="auto"/>
              <w:sz w:val="20"/>
              <w:szCs w:val="20"/>
              <w:lang w:val="es-CO"/>
            </w:rPr>
            <m:t>pdiff=1-</m:t>
          </m:r>
          <m:d>
            <m:dPr>
              <m:ctrlPr>
                <w:rPr>
                  <w:rFonts w:ascii="Cambria Math" w:hAnsi="Cambria Math" w:cs="Arial"/>
                  <w:b w:val="0"/>
                  <w:i/>
                  <w:color w:val="auto"/>
                  <w:sz w:val="20"/>
                  <w:szCs w:val="20"/>
                  <w:lang w:val="es-CO"/>
                </w:rPr>
              </m:ctrlPr>
            </m:dPr>
            <m:e>
              <m:f>
                <m:fPr>
                  <m:ctrlPr>
                    <w:rPr>
                      <w:rFonts w:ascii="Cambria Math" w:hAnsi="Cambria Math" w:cs="Arial"/>
                      <w:b w:val="0"/>
                      <w:i/>
                      <w:color w:val="auto"/>
                      <w:sz w:val="20"/>
                      <w:szCs w:val="20"/>
                      <w:lang w:val="es-CO"/>
                    </w:rPr>
                  </m:ctrlPr>
                </m:fPr>
                <m:num>
                  <m:sSub>
                    <m:sSubPr>
                      <m:ctrlPr>
                        <w:rPr>
                          <w:rFonts w:ascii="Cambria Math" w:hAnsi="Cambria Math" w:cs="Arial"/>
                          <w:b w:val="0"/>
                          <w:i/>
                          <w:color w:val="auto"/>
                          <w:sz w:val="20"/>
                          <w:szCs w:val="20"/>
                          <w:lang w:val="es-CO"/>
                        </w:rPr>
                      </m:ctrlPr>
                    </m:sSubPr>
                    <m:e>
                      <m:r>
                        <m:rPr>
                          <m:sty m:val="bi"/>
                        </m:rPr>
                        <w:rPr>
                          <w:rFonts w:ascii="Cambria Math" w:hAnsi="Cambria Math" w:cs="Arial"/>
                          <w:color w:val="auto"/>
                          <w:sz w:val="20"/>
                          <w:szCs w:val="20"/>
                          <w:lang w:val="es-CO"/>
                        </w:rPr>
                        <m:t>E</m:t>
                      </m:r>
                    </m:e>
                    <m:sub>
                      <m:r>
                        <m:rPr>
                          <m:sty m:val="bi"/>
                        </m:rPr>
                        <w:rPr>
                          <w:rFonts w:ascii="Cambria Math" w:hAnsi="Cambria Math" w:cs="Arial"/>
                          <w:color w:val="auto"/>
                          <w:sz w:val="20"/>
                          <w:szCs w:val="20"/>
                          <w:lang w:val="es-CO"/>
                        </w:rPr>
                        <m:t>Tr</m:t>
                      </m:r>
                      <m:d>
                        <m:dPr>
                          <m:ctrlPr>
                            <w:rPr>
                              <w:rFonts w:ascii="Cambria Math" w:hAnsi="Cambria Math" w:cs="Arial"/>
                              <w:b w:val="0"/>
                              <w:i/>
                              <w:color w:val="auto"/>
                              <w:sz w:val="20"/>
                              <w:szCs w:val="20"/>
                              <w:lang w:val="es-CO"/>
                            </w:rPr>
                          </m:ctrlPr>
                        </m:dPr>
                        <m:e>
                          <m:r>
                            <m:rPr>
                              <m:sty m:val="bi"/>
                            </m:rPr>
                            <w:rPr>
                              <w:rFonts w:ascii="Cambria Math" w:hAnsi="Cambria Math" w:cs="Arial"/>
                              <w:color w:val="auto"/>
                              <w:sz w:val="20"/>
                              <w:szCs w:val="20"/>
                              <w:lang w:val="es-CO"/>
                            </w:rPr>
                            <m:t>Bf</m:t>
                          </m:r>
                        </m:e>
                      </m:d>
                    </m:sub>
                  </m:sSub>
                </m:num>
                <m:den>
                  <m:sSub>
                    <m:sSubPr>
                      <m:ctrlPr>
                        <w:rPr>
                          <w:rFonts w:ascii="Cambria Math" w:hAnsi="Cambria Math" w:cs="Arial"/>
                          <w:b w:val="0"/>
                          <w:i/>
                          <w:color w:val="auto"/>
                          <w:sz w:val="20"/>
                          <w:szCs w:val="20"/>
                          <w:lang w:val="es-CO"/>
                        </w:rPr>
                      </m:ctrlPr>
                    </m:sSubPr>
                    <m:e>
                      <m:r>
                        <m:rPr>
                          <m:sty m:val="bi"/>
                        </m:rPr>
                        <w:rPr>
                          <w:rFonts w:ascii="Cambria Math" w:hAnsi="Cambria Math" w:cs="Arial"/>
                          <w:color w:val="auto"/>
                          <w:sz w:val="20"/>
                          <w:szCs w:val="20"/>
                          <w:lang w:val="es-CO"/>
                        </w:rPr>
                        <m:t>E</m:t>
                      </m:r>
                    </m:e>
                    <m:sub>
                      <m:r>
                        <m:rPr>
                          <m:sty m:val="bi"/>
                        </m:rPr>
                        <w:rPr>
                          <w:rFonts w:ascii="Cambria Math" w:hAnsi="Cambria Math" w:cs="Arial"/>
                          <w:color w:val="auto"/>
                          <w:sz w:val="20"/>
                          <w:szCs w:val="20"/>
                          <w:lang w:val="es-CO"/>
                        </w:rPr>
                        <m:t>T</m:t>
                      </m:r>
                      <m:sSub>
                        <m:sSubPr>
                          <m:ctrlPr>
                            <w:rPr>
                              <w:rFonts w:ascii="Cambria Math" w:hAnsi="Cambria Math" w:cs="Arial"/>
                              <w:b w:val="0"/>
                              <w:i/>
                              <w:color w:val="auto"/>
                              <w:sz w:val="20"/>
                              <w:szCs w:val="20"/>
                              <w:lang w:val="es-CO"/>
                            </w:rPr>
                          </m:ctrlPr>
                        </m:sSubPr>
                        <m:e>
                          <m:r>
                            <m:rPr>
                              <m:sty m:val="bi"/>
                            </m:rPr>
                            <w:rPr>
                              <w:rFonts w:ascii="Cambria Math" w:hAnsi="Cambria Math" w:cs="Arial"/>
                              <w:color w:val="auto"/>
                              <w:sz w:val="20"/>
                              <w:szCs w:val="20"/>
                              <w:lang w:val="es-CO"/>
                            </w:rPr>
                            <m:t>r</m:t>
                          </m:r>
                        </m:e>
                        <m:sub>
                          <m:r>
                            <m:rPr>
                              <m:sty m:val="bi"/>
                            </m:rPr>
                            <w:rPr>
                              <w:rFonts w:ascii="Cambria Math" w:hAnsi="Cambria Math" w:cs="Arial"/>
                              <w:color w:val="auto"/>
                              <w:sz w:val="20"/>
                              <w:szCs w:val="20"/>
                              <w:lang w:val="es-CO"/>
                            </w:rPr>
                            <m:t>i</m:t>
                          </m:r>
                        </m:sub>
                      </m:sSub>
                    </m:sub>
                  </m:sSub>
                </m:den>
              </m:f>
            </m:e>
          </m:d>
        </m:oMath>
      </m:oMathPara>
    </w:p>
    <w:p w14:paraId="03BDB342" w14:textId="5252E71E" w:rsidR="004475C4" w:rsidRDefault="00C62541" w:rsidP="00C62541">
      <w:pPr>
        <w:pStyle w:val="TituloseccionRECLH2024"/>
        <w:rPr>
          <w:rFonts w:cs="Arial"/>
          <w:b w:val="0"/>
          <w:color w:val="auto"/>
          <w:sz w:val="20"/>
          <w:szCs w:val="20"/>
          <w:lang w:val="es-CO"/>
        </w:rPr>
      </w:pPr>
      <w:r w:rsidRPr="00C62541">
        <w:rPr>
          <w:rFonts w:cs="Arial"/>
          <w:b w:val="0"/>
          <w:color w:val="auto"/>
          <w:sz w:val="20"/>
          <w:szCs w:val="20"/>
          <w:lang w:val="es-CO"/>
        </w:rPr>
        <w:t xml:space="preserve">Con </w:t>
      </w:r>
      <w:r w:rsidR="004F671F">
        <w:rPr>
          <w:rFonts w:cs="Arial"/>
          <w:b w:val="0"/>
          <w:color w:val="auto"/>
          <w:sz w:val="20"/>
          <w:szCs w:val="20"/>
          <w:lang w:val="es-CO"/>
        </w:rPr>
        <w:t>este parámetro</w:t>
      </w:r>
      <w:r w:rsidRPr="00C62541">
        <w:rPr>
          <w:rFonts w:cs="Arial"/>
          <w:b w:val="0"/>
          <w:color w:val="auto"/>
          <w:sz w:val="20"/>
          <w:szCs w:val="20"/>
          <w:lang w:val="es-CO"/>
        </w:rPr>
        <w:t xml:space="preserve"> </w:t>
      </w:r>
      <w:r>
        <w:rPr>
          <w:rFonts w:cs="Arial"/>
          <w:b w:val="0"/>
          <w:color w:val="auto"/>
          <w:sz w:val="20"/>
          <w:szCs w:val="20"/>
          <w:lang w:val="es-CO"/>
        </w:rPr>
        <w:t>(</w:t>
      </w:r>
      <m:oMath>
        <m:r>
          <m:rPr>
            <m:sty m:val="bi"/>
          </m:rPr>
          <w:rPr>
            <w:rFonts w:ascii="Cambria Math" w:hAnsi="Cambria Math" w:cs="Arial"/>
            <w:color w:val="auto"/>
            <w:sz w:val="20"/>
            <w:szCs w:val="20"/>
            <w:lang w:val="es-CO"/>
          </w:rPr>
          <m:t>pdiff</m:t>
        </m:r>
        <m:r>
          <m:rPr>
            <m:sty m:val="b"/>
          </m:rPr>
          <w:rPr>
            <w:rFonts w:ascii="Cambria Math" w:hAnsi="Cambria Math" w:cs="Arial"/>
            <w:color w:val="auto"/>
            <w:sz w:val="20"/>
            <w:szCs w:val="20"/>
            <w:lang w:val="es-CO"/>
          </w:rPr>
          <m:t>&gt;0</m:t>
        </m:r>
      </m:oMath>
      <w:r>
        <w:rPr>
          <w:rFonts w:cs="Arial"/>
          <w:b w:val="0"/>
          <w:color w:val="auto"/>
          <w:sz w:val="20"/>
          <w:szCs w:val="20"/>
          <w:lang w:val="es-CO"/>
        </w:rPr>
        <w:t xml:space="preserve">) </w:t>
      </w:r>
      <w:r w:rsidRPr="00C62541">
        <w:rPr>
          <w:rFonts w:cs="Arial"/>
          <w:b w:val="0"/>
          <w:color w:val="auto"/>
          <w:sz w:val="20"/>
          <w:szCs w:val="20"/>
          <w:lang w:val="es-CO"/>
        </w:rPr>
        <w:t xml:space="preserve">indica que el valor extremo de la PDF tradicional supera al de </w:t>
      </w:r>
      <w:r>
        <w:rPr>
          <w:rFonts w:cs="Arial"/>
          <w:b w:val="0"/>
          <w:color w:val="auto"/>
          <w:sz w:val="20"/>
          <w:szCs w:val="20"/>
          <w:lang w:val="es-CO"/>
        </w:rPr>
        <w:t xml:space="preserve">mejor ajuste </w:t>
      </w:r>
      <w:r w:rsidRPr="00C62541">
        <w:rPr>
          <w:rFonts w:cs="Arial"/>
          <w:b w:val="0"/>
          <w:color w:val="auto"/>
          <w:sz w:val="20"/>
          <w:szCs w:val="20"/>
          <w:lang w:val="es-CO"/>
        </w:rPr>
        <w:t>(</w:t>
      </w:r>
      <w:proofErr w:type="spellStart"/>
      <w:r w:rsidRPr="00C62541">
        <w:rPr>
          <w:rFonts w:cs="Arial"/>
          <w:b w:val="0"/>
          <w:color w:val="auto"/>
          <w:sz w:val="20"/>
          <w:szCs w:val="20"/>
          <w:lang w:val="es-CO"/>
        </w:rPr>
        <w:t>sobre</w:t>
      </w:r>
      <w:r w:rsidRPr="00C62541">
        <w:rPr>
          <w:rFonts w:cs="Arial"/>
          <w:b w:val="0"/>
          <w:color w:val="auto"/>
          <w:sz w:val="20"/>
          <w:szCs w:val="20"/>
          <w:lang w:val="es-CO"/>
        </w:rPr>
        <w:noBreakHyphen/>
        <w:t>estimación</w:t>
      </w:r>
      <w:proofErr w:type="spellEnd"/>
      <w:r w:rsidRPr="00C62541">
        <w:rPr>
          <w:rFonts w:cs="Arial"/>
          <w:b w:val="0"/>
          <w:color w:val="auto"/>
          <w:sz w:val="20"/>
          <w:szCs w:val="20"/>
          <w:lang w:val="es-CO"/>
        </w:rPr>
        <w:t xml:space="preserve"> relativa de la PDF tradicional), mientras que </w:t>
      </w:r>
      <w:r>
        <w:rPr>
          <w:rFonts w:cs="Arial"/>
          <w:b w:val="0"/>
          <w:color w:val="auto"/>
          <w:sz w:val="20"/>
          <w:szCs w:val="20"/>
          <w:lang w:val="es-CO"/>
        </w:rPr>
        <w:t>(</w:t>
      </w:r>
      <m:oMath>
        <m:r>
          <m:rPr>
            <m:sty m:val="bi"/>
          </m:rPr>
          <w:rPr>
            <w:rFonts w:ascii="Cambria Math" w:hAnsi="Cambria Math" w:cs="Arial"/>
            <w:color w:val="auto"/>
            <w:sz w:val="20"/>
            <w:szCs w:val="20"/>
            <w:lang w:val="es-CO"/>
          </w:rPr>
          <m:t>pdiff</m:t>
        </m:r>
        <m:r>
          <m:rPr>
            <m:sty m:val="b"/>
          </m:rPr>
          <w:rPr>
            <w:rFonts w:ascii="Cambria Math" w:hAnsi="Cambria Math" w:cs="Arial"/>
            <w:color w:val="auto"/>
            <w:sz w:val="20"/>
            <w:szCs w:val="20"/>
            <w:lang w:val="es-CO"/>
          </w:rPr>
          <m:t>&lt;0</m:t>
        </m:r>
      </m:oMath>
      <w:r>
        <w:rPr>
          <w:rFonts w:cs="Arial"/>
          <w:b w:val="0"/>
          <w:color w:val="auto"/>
          <w:sz w:val="20"/>
          <w:szCs w:val="20"/>
          <w:lang w:val="es-CO"/>
        </w:rPr>
        <w:t xml:space="preserve">) </w:t>
      </w:r>
      <w:r w:rsidRPr="00C62541">
        <w:rPr>
          <w:rFonts w:cs="Arial"/>
          <w:b w:val="0"/>
          <w:color w:val="auto"/>
          <w:sz w:val="20"/>
          <w:szCs w:val="20"/>
          <w:lang w:val="es-CO"/>
        </w:rPr>
        <w:t xml:space="preserve">señala que el </w:t>
      </w:r>
      <w:r w:rsidR="004475C4">
        <w:rPr>
          <w:rFonts w:cs="Arial"/>
          <w:b w:val="0"/>
          <w:color w:val="auto"/>
          <w:sz w:val="20"/>
          <w:szCs w:val="20"/>
          <w:lang w:val="es-CO"/>
        </w:rPr>
        <w:t xml:space="preserve">dato estimado con PDF de mejor ajuste es </w:t>
      </w:r>
      <w:r w:rsidRPr="00C62541">
        <w:rPr>
          <w:rFonts w:cs="Arial"/>
          <w:b w:val="0"/>
          <w:color w:val="auto"/>
          <w:sz w:val="20"/>
          <w:szCs w:val="20"/>
          <w:lang w:val="es-CO"/>
        </w:rPr>
        <w:t>mayor (</w:t>
      </w:r>
      <w:proofErr w:type="spellStart"/>
      <w:r w:rsidRPr="00C62541">
        <w:rPr>
          <w:rFonts w:cs="Arial"/>
          <w:b w:val="0"/>
          <w:color w:val="auto"/>
          <w:sz w:val="20"/>
          <w:szCs w:val="20"/>
          <w:lang w:val="es-CO"/>
        </w:rPr>
        <w:t>sub</w:t>
      </w:r>
      <w:r w:rsidRPr="00C62541">
        <w:rPr>
          <w:rFonts w:cs="Arial"/>
          <w:b w:val="0"/>
          <w:color w:val="auto"/>
          <w:sz w:val="20"/>
          <w:szCs w:val="20"/>
          <w:lang w:val="es-CO"/>
        </w:rPr>
        <w:noBreakHyphen/>
        <w:t>estimación</w:t>
      </w:r>
      <w:proofErr w:type="spellEnd"/>
      <w:r w:rsidRPr="00C62541">
        <w:rPr>
          <w:rFonts w:cs="Arial"/>
          <w:b w:val="0"/>
          <w:color w:val="auto"/>
          <w:sz w:val="20"/>
          <w:szCs w:val="20"/>
          <w:lang w:val="es-CO"/>
        </w:rPr>
        <w:t xml:space="preserve"> relativa de la PDF tradicional). </w:t>
      </w:r>
    </w:p>
    <w:p w14:paraId="778057E4" w14:textId="5F28A4E5" w:rsidR="002651E5" w:rsidRDefault="00C62541" w:rsidP="00285BE0">
      <w:pPr>
        <w:pStyle w:val="TituloseccionRECLH2024"/>
        <w:rPr>
          <w:rFonts w:cs="Arial"/>
          <w:b w:val="0"/>
          <w:color w:val="auto"/>
          <w:sz w:val="20"/>
          <w:szCs w:val="20"/>
          <w:lang w:val="es-CO"/>
        </w:rPr>
      </w:pPr>
      <w:r w:rsidRPr="00C62541">
        <w:rPr>
          <w:rFonts w:cs="Arial"/>
          <w:b w:val="0"/>
          <w:color w:val="auto"/>
          <w:sz w:val="20"/>
          <w:szCs w:val="20"/>
          <w:lang w:val="es-CO"/>
        </w:rPr>
        <w:t>El</w:t>
      </w:r>
      <w:r w:rsidR="004F671F">
        <w:rPr>
          <w:rFonts w:cs="Arial"/>
          <w:b w:val="0"/>
          <w:color w:val="auto"/>
          <w:sz w:val="20"/>
          <w:szCs w:val="20"/>
          <w:lang w:val="es-CO"/>
        </w:rPr>
        <w:t xml:space="preserve"> análisis anterior </w:t>
      </w:r>
      <w:r w:rsidRPr="00C62541">
        <w:rPr>
          <w:rFonts w:cs="Arial"/>
          <w:b w:val="0"/>
          <w:color w:val="auto"/>
          <w:sz w:val="20"/>
          <w:szCs w:val="20"/>
          <w:lang w:val="es-CO"/>
        </w:rPr>
        <w:t xml:space="preserve">se realiza </w:t>
      </w:r>
      <w:r w:rsidR="004F671F">
        <w:rPr>
          <w:rFonts w:cs="Arial"/>
          <w:b w:val="0"/>
          <w:color w:val="auto"/>
          <w:sz w:val="20"/>
          <w:szCs w:val="20"/>
          <w:lang w:val="es-CO"/>
        </w:rPr>
        <w:t>con</w:t>
      </w:r>
      <w:r w:rsidRPr="00C62541">
        <w:rPr>
          <w:rFonts w:cs="Arial"/>
          <w:b w:val="0"/>
          <w:color w:val="auto"/>
          <w:sz w:val="20"/>
          <w:szCs w:val="20"/>
          <w:lang w:val="es-CO"/>
        </w:rPr>
        <w:t xml:space="preserve"> un conjunto representativo de PDF usadas en diseño hidrológico</w:t>
      </w:r>
      <w:r w:rsidR="004F671F">
        <w:rPr>
          <w:rFonts w:cs="Arial"/>
          <w:b w:val="0"/>
          <w:color w:val="auto"/>
          <w:sz w:val="20"/>
          <w:szCs w:val="20"/>
          <w:lang w:val="es-CO"/>
        </w:rPr>
        <w:t xml:space="preserve"> tales como las </w:t>
      </w:r>
      <w:proofErr w:type="gramStart"/>
      <w:r w:rsidR="004F671F">
        <w:rPr>
          <w:rFonts w:cs="Arial"/>
          <w:b w:val="0"/>
          <w:color w:val="auto"/>
          <w:sz w:val="20"/>
          <w:szCs w:val="20"/>
          <w:lang w:val="es-CO"/>
        </w:rPr>
        <w:t>funciones</w:t>
      </w:r>
      <w:r w:rsidRPr="00C62541">
        <w:rPr>
          <w:rFonts w:cs="Arial"/>
          <w:b w:val="0"/>
          <w:color w:val="auto"/>
          <w:sz w:val="20"/>
          <w:szCs w:val="20"/>
          <w:lang w:val="es-CO"/>
        </w:rPr>
        <w:t xml:space="preserve"> norm</w:t>
      </w:r>
      <w:r w:rsidR="004475C4">
        <w:rPr>
          <w:rFonts w:cs="Arial"/>
          <w:b w:val="0"/>
          <w:color w:val="auto"/>
          <w:sz w:val="20"/>
          <w:szCs w:val="20"/>
          <w:lang w:val="es-CO"/>
        </w:rPr>
        <w:t>al</w:t>
      </w:r>
      <w:proofErr w:type="gramEnd"/>
      <w:r w:rsidRPr="00C62541">
        <w:rPr>
          <w:rFonts w:cs="Arial"/>
          <w:b w:val="0"/>
          <w:color w:val="auto"/>
          <w:sz w:val="20"/>
          <w:szCs w:val="20"/>
          <w:lang w:val="es-CO"/>
        </w:rPr>
        <w:t>, log</w:t>
      </w:r>
      <w:r w:rsidR="004475C4">
        <w:rPr>
          <w:rFonts w:cs="Arial"/>
          <w:b w:val="0"/>
          <w:color w:val="auto"/>
          <w:sz w:val="20"/>
          <w:szCs w:val="20"/>
          <w:lang w:val="es-CO"/>
        </w:rPr>
        <w:t>-</w:t>
      </w:r>
      <w:r w:rsidRPr="00C62541">
        <w:rPr>
          <w:rFonts w:cs="Arial"/>
          <w:b w:val="0"/>
          <w:color w:val="auto"/>
          <w:sz w:val="20"/>
          <w:szCs w:val="20"/>
          <w:lang w:val="es-CO"/>
        </w:rPr>
        <w:t>norm</w:t>
      </w:r>
      <w:r w:rsidR="004475C4">
        <w:rPr>
          <w:rFonts w:cs="Arial"/>
          <w:b w:val="0"/>
          <w:color w:val="auto"/>
          <w:sz w:val="20"/>
          <w:szCs w:val="20"/>
          <w:lang w:val="es-CO"/>
        </w:rPr>
        <w:t>al</w:t>
      </w:r>
      <w:r w:rsidRPr="00C62541">
        <w:rPr>
          <w:rFonts w:cs="Arial"/>
          <w:b w:val="0"/>
          <w:color w:val="auto"/>
          <w:sz w:val="20"/>
          <w:szCs w:val="20"/>
          <w:lang w:val="es-CO"/>
        </w:rPr>
        <w:t xml:space="preserve">, </w:t>
      </w:r>
      <w:proofErr w:type="spellStart"/>
      <w:r w:rsidRPr="00C62541">
        <w:rPr>
          <w:rFonts w:cs="Arial"/>
          <w:b w:val="0"/>
          <w:color w:val="auto"/>
          <w:sz w:val="20"/>
          <w:szCs w:val="20"/>
          <w:lang w:val="es-CO"/>
        </w:rPr>
        <w:t>gumbel_l</w:t>
      </w:r>
      <w:proofErr w:type="spellEnd"/>
      <w:r w:rsidRPr="00C62541">
        <w:rPr>
          <w:rFonts w:cs="Arial"/>
          <w:b w:val="0"/>
          <w:color w:val="auto"/>
          <w:sz w:val="20"/>
          <w:szCs w:val="20"/>
          <w:lang w:val="es-CO"/>
        </w:rPr>
        <w:t xml:space="preserve">, </w:t>
      </w:r>
      <w:proofErr w:type="spellStart"/>
      <w:r w:rsidRPr="00C62541">
        <w:rPr>
          <w:rFonts w:cs="Arial"/>
          <w:b w:val="0"/>
          <w:color w:val="auto"/>
          <w:sz w:val="20"/>
          <w:szCs w:val="20"/>
          <w:lang w:val="es-CO"/>
        </w:rPr>
        <w:t>gumbel_r</w:t>
      </w:r>
      <w:proofErr w:type="spellEnd"/>
      <w:r w:rsidRPr="00C62541">
        <w:rPr>
          <w:rFonts w:cs="Arial"/>
          <w:b w:val="0"/>
          <w:color w:val="auto"/>
          <w:sz w:val="20"/>
          <w:szCs w:val="20"/>
          <w:lang w:val="es-CO"/>
        </w:rPr>
        <w:t xml:space="preserve">, gamma, pearson3, logpearson3, </w:t>
      </w:r>
      <w:proofErr w:type="spellStart"/>
      <w:r w:rsidRPr="00C62541">
        <w:rPr>
          <w:rFonts w:cs="Arial"/>
          <w:b w:val="0"/>
          <w:color w:val="auto"/>
          <w:sz w:val="20"/>
          <w:szCs w:val="20"/>
          <w:lang w:val="es-CO"/>
        </w:rPr>
        <w:t>dweibull</w:t>
      </w:r>
      <w:proofErr w:type="spellEnd"/>
      <w:r w:rsidR="00831EB9">
        <w:rPr>
          <w:rFonts w:cs="Arial"/>
          <w:b w:val="0"/>
          <w:color w:val="auto"/>
          <w:sz w:val="20"/>
          <w:szCs w:val="20"/>
          <w:lang w:val="es-CO"/>
        </w:rPr>
        <w:t xml:space="preserve"> y</w:t>
      </w:r>
      <w:r w:rsidRPr="00C62541">
        <w:rPr>
          <w:rFonts w:cs="Arial"/>
          <w:b w:val="0"/>
          <w:color w:val="auto"/>
          <w:sz w:val="20"/>
          <w:szCs w:val="20"/>
          <w:lang w:val="es-CO"/>
        </w:rPr>
        <w:t xml:space="preserve"> kappa4. El análisis incluye solo estaciones con 15 años </w:t>
      </w:r>
      <w:r w:rsidR="00831EB9">
        <w:rPr>
          <w:rFonts w:cs="Arial"/>
          <w:b w:val="0"/>
          <w:color w:val="auto"/>
          <w:sz w:val="20"/>
          <w:szCs w:val="20"/>
          <w:lang w:val="es-CO"/>
        </w:rPr>
        <w:t xml:space="preserve">o más </w:t>
      </w:r>
      <w:r w:rsidRPr="00C62541">
        <w:rPr>
          <w:rFonts w:cs="Arial"/>
          <w:b w:val="0"/>
          <w:color w:val="auto"/>
          <w:sz w:val="20"/>
          <w:szCs w:val="20"/>
          <w:lang w:val="es-CO"/>
        </w:rPr>
        <w:t>de registros anuales</w:t>
      </w:r>
      <w:r w:rsidR="00831EB9">
        <w:rPr>
          <w:rFonts w:cs="Arial"/>
          <w:b w:val="0"/>
          <w:color w:val="auto"/>
          <w:sz w:val="20"/>
          <w:szCs w:val="20"/>
          <w:lang w:val="es-CO"/>
        </w:rPr>
        <w:t xml:space="preserve"> de precipitación</w:t>
      </w:r>
      <w:r w:rsidR="004F671F">
        <w:rPr>
          <w:rFonts w:cs="Arial"/>
          <w:b w:val="0"/>
          <w:color w:val="auto"/>
          <w:sz w:val="20"/>
          <w:szCs w:val="20"/>
          <w:lang w:val="es-CO"/>
        </w:rPr>
        <w:t>, resultando en total 54 estaciones</w:t>
      </w:r>
      <w:r w:rsidR="00831EB9">
        <w:rPr>
          <w:rFonts w:cs="Arial"/>
          <w:b w:val="0"/>
          <w:color w:val="auto"/>
          <w:sz w:val="20"/>
          <w:szCs w:val="20"/>
          <w:lang w:val="es-CO"/>
        </w:rPr>
        <w:t>.</w:t>
      </w:r>
    </w:p>
    <w:p w14:paraId="6B775DB8" w14:textId="3D0D9ECB" w:rsidR="00831EB9" w:rsidRDefault="00831EB9" w:rsidP="00285BE0">
      <w:pPr>
        <w:pStyle w:val="TituloseccionRECLH2024"/>
        <w:rPr>
          <w:rFonts w:cs="Arial"/>
          <w:b w:val="0"/>
          <w:color w:val="auto"/>
          <w:sz w:val="20"/>
          <w:szCs w:val="20"/>
          <w:lang w:val="es-CO"/>
        </w:rPr>
      </w:pPr>
      <w:r>
        <w:rPr>
          <w:rFonts w:cs="Arial"/>
          <w:b w:val="0"/>
          <w:color w:val="auto"/>
          <w:sz w:val="20"/>
          <w:szCs w:val="20"/>
          <w:lang w:val="es-CO"/>
        </w:rPr>
        <w:t xml:space="preserve">Para las </w:t>
      </w:r>
      <w:r w:rsidRPr="00831EB9">
        <w:rPr>
          <w:rFonts w:cs="Arial"/>
          <w:b w:val="0"/>
          <w:color w:val="auto"/>
          <w:sz w:val="20"/>
          <w:szCs w:val="20"/>
          <w:lang w:val="es-CO"/>
        </w:rPr>
        <w:t xml:space="preserve">54 estaciones (cada una con su </w:t>
      </w:r>
      <w:r>
        <w:rPr>
          <w:rFonts w:cs="Arial"/>
          <w:b w:val="0"/>
          <w:color w:val="auto"/>
          <w:sz w:val="20"/>
          <w:szCs w:val="20"/>
          <w:lang w:val="es-CO"/>
        </w:rPr>
        <w:t xml:space="preserve">PDF de mejor ajuste </w:t>
      </w:r>
      <w:r w:rsidRPr="00831EB9">
        <w:rPr>
          <w:rFonts w:cs="Arial"/>
          <w:b w:val="0"/>
          <w:color w:val="auto"/>
          <w:sz w:val="20"/>
          <w:szCs w:val="20"/>
          <w:lang w:val="es-CO"/>
        </w:rPr>
        <w:t xml:space="preserve">identificado), se </w:t>
      </w:r>
      <w:r>
        <w:rPr>
          <w:rFonts w:cs="Arial"/>
          <w:b w:val="0"/>
          <w:color w:val="auto"/>
          <w:sz w:val="20"/>
          <w:szCs w:val="20"/>
          <w:lang w:val="es-CO"/>
        </w:rPr>
        <w:t xml:space="preserve">observa en general </w:t>
      </w:r>
      <w:r w:rsidRPr="00831EB9">
        <w:rPr>
          <w:rFonts w:cs="Arial"/>
          <w:b w:val="0"/>
          <w:color w:val="auto"/>
          <w:sz w:val="20"/>
          <w:szCs w:val="20"/>
          <w:lang w:val="es-CO"/>
        </w:rPr>
        <w:t>que el sesgo relativo depende tanto de la región como de la distribución elegida</w:t>
      </w:r>
      <w:r w:rsidR="00B5499F">
        <w:rPr>
          <w:rFonts w:cs="Arial"/>
          <w:b w:val="0"/>
          <w:color w:val="auto"/>
          <w:sz w:val="20"/>
          <w:szCs w:val="20"/>
          <w:lang w:val="es-CO"/>
        </w:rPr>
        <w:t xml:space="preserve"> </w:t>
      </w:r>
      <w:r w:rsidR="00B5499F" w:rsidRPr="00B5499F">
        <w:rPr>
          <w:rFonts w:cs="Arial"/>
          <w:b w:val="0"/>
          <w:color w:val="auto"/>
          <w:sz w:val="20"/>
          <w:szCs w:val="20"/>
          <w:lang w:val="es-CO"/>
        </w:rPr>
        <w:t xml:space="preserve">(ver Figura </w:t>
      </w:r>
      <w:r w:rsidR="00B5499F">
        <w:rPr>
          <w:rFonts w:cs="Arial"/>
          <w:b w:val="0"/>
          <w:color w:val="auto"/>
          <w:sz w:val="20"/>
          <w:szCs w:val="20"/>
          <w:lang w:val="es-CO"/>
        </w:rPr>
        <w:t>6</w:t>
      </w:r>
      <w:r w:rsidR="00B5499F" w:rsidRPr="00B5499F">
        <w:rPr>
          <w:rFonts w:cs="Arial"/>
          <w:b w:val="0"/>
          <w:color w:val="auto"/>
          <w:sz w:val="20"/>
          <w:szCs w:val="20"/>
          <w:lang w:val="es-CO"/>
        </w:rPr>
        <w:t>)</w:t>
      </w:r>
      <w:r>
        <w:rPr>
          <w:rFonts w:cs="Arial"/>
          <w:b w:val="0"/>
          <w:color w:val="auto"/>
          <w:sz w:val="20"/>
          <w:szCs w:val="20"/>
          <w:lang w:val="es-CO"/>
        </w:rPr>
        <w:t>.</w:t>
      </w:r>
      <w:r w:rsidR="00123226">
        <w:rPr>
          <w:rFonts w:cs="Arial"/>
          <w:b w:val="0"/>
          <w:color w:val="auto"/>
          <w:sz w:val="20"/>
          <w:szCs w:val="20"/>
          <w:lang w:val="es-CO"/>
        </w:rPr>
        <w:t xml:space="preserve"> </w:t>
      </w:r>
      <w:r w:rsidR="00392E4C">
        <w:rPr>
          <w:rFonts w:cs="Arial"/>
          <w:b w:val="0"/>
          <w:color w:val="auto"/>
          <w:sz w:val="20"/>
          <w:szCs w:val="20"/>
          <w:lang w:val="es-CO"/>
        </w:rPr>
        <w:t xml:space="preserve"> </w:t>
      </w:r>
    </w:p>
    <w:p w14:paraId="62558988" w14:textId="4168EDBC" w:rsidR="00F12FFE" w:rsidRDefault="00F12FFE" w:rsidP="00285BE0">
      <w:pPr>
        <w:pStyle w:val="TituloseccionRECLH2024"/>
        <w:rPr>
          <w:rFonts w:cs="Arial"/>
          <w:b w:val="0"/>
          <w:color w:val="auto"/>
          <w:sz w:val="20"/>
          <w:szCs w:val="20"/>
          <w:lang w:val="es-CO"/>
        </w:rPr>
      </w:pPr>
      <w:r>
        <w:rPr>
          <w:noProof/>
        </w:rPr>
        <w:drawing>
          <wp:inline distT="0" distB="0" distL="0" distR="0" wp14:anchorId="47D4EB49" wp14:editId="12AD9AB3">
            <wp:extent cx="2875994" cy="2013924"/>
            <wp:effectExtent l="0" t="0" r="635" b="5715"/>
            <wp:docPr id="936051815" name="Imagen 9" descr="R.Hydro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HydroTools"/>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701" r="8598"/>
                    <a:stretch>
                      <a:fillRect/>
                    </a:stretch>
                  </pic:blipFill>
                  <pic:spPr bwMode="auto">
                    <a:xfrm>
                      <a:off x="0" y="0"/>
                      <a:ext cx="2883185" cy="2018960"/>
                    </a:xfrm>
                    <a:prstGeom prst="rect">
                      <a:avLst/>
                    </a:prstGeom>
                    <a:noFill/>
                    <a:ln>
                      <a:noFill/>
                    </a:ln>
                    <a:extLst>
                      <a:ext uri="{53640926-AAD7-44D8-BBD7-CCE9431645EC}">
                        <a14:shadowObscured xmlns:a14="http://schemas.microsoft.com/office/drawing/2010/main"/>
                      </a:ext>
                    </a:extLst>
                  </pic:spPr>
                </pic:pic>
              </a:graphicData>
            </a:graphic>
          </wp:inline>
        </w:drawing>
      </w:r>
    </w:p>
    <w:p w14:paraId="183A146A" w14:textId="01E9D66E" w:rsidR="00F12FFE" w:rsidRPr="009E64F9" w:rsidRDefault="00F12FFE" w:rsidP="227BC684">
      <w:pPr>
        <w:pStyle w:val="IECA-Figuras"/>
        <w:rPr>
          <w:rFonts w:ascii="Arial" w:hAnsi="Arial" w:cs="Arial"/>
          <w:sz w:val="18"/>
          <w:szCs w:val="18"/>
          <w:lang w:val="es-VE"/>
        </w:rPr>
      </w:pPr>
      <w:r w:rsidRPr="227BC684">
        <w:rPr>
          <w:rStyle w:val="FiguraCar"/>
        </w:rPr>
        <w:t>Figura 6.</w:t>
      </w:r>
      <w:r w:rsidRPr="009E64F9">
        <w:rPr>
          <w:lang w:val="es-VE"/>
        </w:rPr>
        <w:t xml:space="preserve"> </w:t>
      </w:r>
      <w:r w:rsidR="00145E10">
        <w:rPr>
          <w:rFonts w:ascii="Arial" w:hAnsi="Arial" w:cs="Arial"/>
          <w:lang w:val="es-VE"/>
        </w:rPr>
        <w:t xml:space="preserve">Diferencias </w:t>
      </w:r>
      <w:r w:rsidR="00145E10" w:rsidRPr="227BC684">
        <w:rPr>
          <w:rFonts w:ascii="Arial" w:hAnsi="Arial" w:cs="Arial"/>
          <w:lang w:val="es-VE"/>
        </w:rPr>
        <w:t xml:space="preserve">porcentuales </w:t>
      </w:r>
      <m:oMath>
        <m:r>
          <w:rPr>
            <w:rFonts w:ascii="Cambria Math" w:hAnsi="Cambria Math" w:cs="Arial"/>
            <w:szCs w:val="16"/>
            <w:lang w:val="es-VE"/>
          </w:rPr>
          <m:t>(</m:t>
        </m:r>
        <m:r>
          <m:rPr>
            <m:sty m:val="bi"/>
          </m:rPr>
          <w:rPr>
            <w:rFonts w:ascii="Cambria Math" w:hAnsi="Cambria Math" w:cs="Arial"/>
            <w:color w:val="auto"/>
            <w:szCs w:val="16"/>
            <w:lang w:val="es-CO"/>
          </w:rPr>
          <m:t>pdiff)</m:t>
        </m:r>
      </m:oMath>
      <w:r w:rsidRPr="227BC684">
        <w:rPr>
          <w:rFonts w:ascii="Arial" w:hAnsi="Arial" w:cs="Arial"/>
          <w:lang w:val="es-VE"/>
        </w:rPr>
        <w:t xml:space="preserve"> </w:t>
      </w:r>
      <w:r w:rsidR="008E414F" w:rsidRPr="227BC684">
        <w:rPr>
          <w:rFonts w:ascii="Arial" w:hAnsi="Arial" w:cs="Arial"/>
          <w:lang w:val="es-VE"/>
        </w:rPr>
        <w:t xml:space="preserve">promedio </w:t>
      </w:r>
      <w:r w:rsidR="00DF639F" w:rsidRPr="227BC684">
        <w:rPr>
          <w:rFonts w:ascii="Arial" w:hAnsi="Arial" w:cs="Arial"/>
          <w:lang w:val="es-VE"/>
        </w:rPr>
        <w:t>entr</w:t>
      </w:r>
      <w:r w:rsidR="008E414F" w:rsidRPr="227BC684">
        <w:rPr>
          <w:rFonts w:ascii="Arial" w:hAnsi="Arial" w:cs="Arial"/>
          <w:lang w:val="es-VE"/>
        </w:rPr>
        <w:t>e</w:t>
      </w:r>
      <w:r w:rsidR="00DF639F" w:rsidRPr="227BC684">
        <w:rPr>
          <w:rFonts w:ascii="Arial" w:hAnsi="Arial" w:cs="Arial"/>
          <w:lang w:val="es-VE"/>
        </w:rPr>
        <w:t xml:space="preserve"> </w:t>
      </w:r>
      <w:r>
        <w:rPr>
          <w:rFonts w:ascii="Arial" w:hAnsi="Arial" w:cs="Arial"/>
          <w:lang w:val="es-VE"/>
        </w:rPr>
        <w:t xml:space="preserve">PDF con mejor ajuste </w:t>
      </w:r>
      <w:r w:rsidR="00DF639F">
        <w:rPr>
          <w:rFonts w:ascii="Arial" w:hAnsi="Arial" w:cs="Arial"/>
          <w:lang w:val="es-VE"/>
        </w:rPr>
        <w:t xml:space="preserve">y </w:t>
      </w:r>
      <w:proofErr w:type="spellStart"/>
      <w:r w:rsidR="00DF639F">
        <w:rPr>
          <w:rFonts w:ascii="Arial" w:hAnsi="Arial" w:cs="Arial"/>
          <w:lang w:val="es-VE"/>
        </w:rPr>
        <w:t>PDF’s</w:t>
      </w:r>
      <w:proofErr w:type="spellEnd"/>
      <w:r w:rsidR="00DF639F">
        <w:rPr>
          <w:rFonts w:ascii="Arial" w:hAnsi="Arial" w:cs="Arial"/>
          <w:lang w:val="es-VE"/>
        </w:rPr>
        <w:t xml:space="preserve"> comúnmente utilizadas en hidrología </w:t>
      </w:r>
      <w:r w:rsidR="004354D9">
        <w:rPr>
          <w:rFonts w:ascii="Arial" w:hAnsi="Arial" w:cs="Arial"/>
          <w:lang w:val="es-VE"/>
        </w:rPr>
        <w:t>para diferentes periodos de retorno.</w:t>
      </w:r>
    </w:p>
    <w:p w14:paraId="186F3809" w14:textId="553A116A" w:rsidR="00392E4C" w:rsidRPr="00392E4C" w:rsidRDefault="00392E4C" w:rsidP="00392E4C">
      <w:pPr>
        <w:pStyle w:val="TituloseccionRECLH2024"/>
        <w:rPr>
          <w:rFonts w:cs="Arial"/>
          <w:b w:val="0"/>
          <w:color w:val="auto"/>
          <w:sz w:val="20"/>
          <w:szCs w:val="20"/>
          <w:lang w:val="es-CO"/>
        </w:rPr>
      </w:pPr>
      <w:r w:rsidRPr="00392E4C">
        <w:rPr>
          <w:rFonts w:cs="Arial"/>
          <w:b w:val="0"/>
          <w:color w:val="auto"/>
          <w:sz w:val="20"/>
          <w:szCs w:val="20"/>
          <w:lang w:val="es-CO"/>
        </w:rPr>
        <w:t xml:space="preserve">El promedio de </w:t>
      </w:r>
      <m:oMath>
        <m:r>
          <m:rPr>
            <m:sty m:val="bi"/>
          </m:rPr>
          <w:rPr>
            <w:rFonts w:ascii="Cambria Math" w:hAnsi="Cambria Math" w:cs="Arial"/>
            <w:color w:val="auto"/>
            <w:sz w:val="20"/>
            <w:szCs w:val="20"/>
            <w:lang w:val="es-CO"/>
          </w:rPr>
          <m:t>pdiff</m:t>
        </m:r>
      </m:oMath>
      <w:r w:rsidRPr="00145E10">
        <w:rPr>
          <w:rFonts w:cs="Arial"/>
          <w:b w:val="0"/>
          <w:color w:val="auto"/>
          <w:sz w:val="20"/>
          <w:szCs w:val="20"/>
          <w:lang w:val="es-CO"/>
        </w:rPr>
        <w:t xml:space="preserve"> </w:t>
      </w:r>
      <w:r w:rsidR="005D773C">
        <w:rPr>
          <w:rFonts w:cs="Arial"/>
          <w:b w:val="0"/>
          <w:color w:val="auto"/>
          <w:sz w:val="20"/>
          <w:szCs w:val="20"/>
          <w:lang w:val="es-CO"/>
        </w:rPr>
        <w:t xml:space="preserve">para periodos de retorno, </w:t>
      </w:r>
      <w:proofErr w:type="spellStart"/>
      <w:r w:rsidRPr="00392E4C">
        <w:rPr>
          <w:rFonts w:cs="Arial"/>
          <w:b w:val="0"/>
          <w:color w:val="auto"/>
          <w:sz w:val="20"/>
          <w:szCs w:val="20"/>
          <w:lang w:val="es-CO"/>
        </w:rPr>
        <w:t>Tr</w:t>
      </w:r>
      <w:proofErr w:type="spellEnd"/>
      <w:r w:rsidR="005D773C">
        <w:rPr>
          <w:rFonts w:cs="Arial"/>
          <w:b w:val="0"/>
          <w:color w:val="auto"/>
          <w:sz w:val="20"/>
          <w:szCs w:val="20"/>
          <w:lang w:val="es-CO"/>
        </w:rPr>
        <w:t xml:space="preserve">, de entre </w:t>
      </w:r>
      <w:r w:rsidRPr="00392E4C">
        <w:rPr>
          <w:rFonts w:cs="Arial"/>
          <w:b w:val="0"/>
          <w:color w:val="auto"/>
          <w:sz w:val="20"/>
          <w:szCs w:val="20"/>
          <w:lang w:val="es-CO"/>
        </w:rPr>
        <w:t xml:space="preserve">2 </w:t>
      </w:r>
      <w:r w:rsidR="0087605C">
        <w:rPr>
          <w:rFonts w:cs="Arial"/>
          <w:b w:val="0"/>
          <w:color w:val="auto"/>
          <w:sz w:val="20"/>
          <w:szCs w:val="20"/>
          <w:lang w:val="es-CO"/>
        </w:rPr>
        <w:t>y</w:t>
      </w:r>
      <w:r w:rsidRPr="00392E4C">
        <w:rPr>
          <w:rFonts w:cs="Arial"/>
          <w:b w:val="0"/>
          <w:color w:val="auto"/>
          <w:sz w:val="20"/>
          <w:szCs w:val="20"/>
          <w:lang w:val="es-CO"/>
        </w:rPr>
        <w:t xml:space="preserve"> 100 años</w:t>
      </w:r>
      <w:r w:rsidR="005D773C">
        <w:rPr>
          <w:rFonts w:cs="Arial"/>
          <w:b w:val="0"/>
          <w:color w:val="auto"/>
          <w:sz w:val="20"/>
          <w:szCs w:val="20"/>
          <w:lang w:val="es-CO"/>
        </w:rPr>
        <w:t xml:space="preserve">, </w:t>
      </w:r>
      <w:r w:rsidRPr="00392E4C">
        <w:rPr>
          <w:rFonts w:cs="Arial"/>
          <w:b w:val="0"/>
          <w:color w:val="auto"/>
          <w:sz w:val="20"/>
          <w:szCs w:val="20"/>
          <w:lang w:val="es-CO"/>
        </w:rPr>
        <w:t>muestra patrones</w:t>
      </w:r>
      <w:r w:rsidR="0087605C">
        <w:rPr>
          <w:rFonts w:cs="Arial"/>
          <w:b w:val="0"/>
          <w:color w:val="auto"/>
          <w:sz w:val="20"/>
          <w:szCs w:val="20"/>
          <w:lang w:val="es-CO"/>
        </w:rPr>
        <w:t xml:space="preserve"> de comportamiento</w:t>
      </w:r>
      <w:r w:rsidRPr="00392E4C">
        <w:rPr>
          <w:rFonts w:cs="Arial"/>
          <w:b w:val="0"/>
          <w:color w:val="auto"/>
          <w:sz w:val="20"/>
          <w:szCs w:val="20"/>
          <w:lang w:val="es-CO"/>
        </w:rPr>
        <w:t xml:space="preserve"> al </w:t>
      </w:r>
      <w:r w:rsidR="005D773C">
        <w:rPr>
          <w:rFonts w:cs="Arial"/>
          <w:b w:val="0"/>
          <w:color w:val="auto"/>
          <w:sz w:val="20"/>
          <w:szCs w:val="20"/>
          <w:lang w:val="es-CO"/>
        </w:rPr>
        <w:t>incrementar</w:t>
      </w:r>
      <w:r w:rsidRPr="00392E4C">
        <w:rPr>
          <w:rFonts w:cs="Arial"/>
          <w:b w:val="0"/>
          <w:color w:val="auto"/>
          <w:sz w:val="20"/>
          <w:szCs w:val="20"/>
          <w:lang w:val="es-CO"/>
        </w:rPr>
        <w:t xml:space="preserve"> el periodo de retorno</w:t>
      </w:r>
      <w:r w:rsidR="0087605C">
        <w:rPr>
          <w:rFonts w:cs="Arial"/>
          <w:b w:val="0"/>
          <w:color w:val="auto"/>
          <w:sz w:val="20"/>
          <w:szCs w:val="20"/>
          <w:lang w:val="es-CO"/>
        </w:rPr>
        <w:t>, así</w:t>
      </w:r>
      <w:r w:rsidRPr="00392E4C">
        <w:rPr>
          <w:rFonts w:cs="Arial"/>
          <w:b w:val="0"/>
          <w:color w:val="auto"/>
          <w:sz w:val="20"/>
          <w:szCs w:val="20"/>
          <w:lang w:val="es-CO"/>
        </w:rPr>
        <w:t>:</w:t>
      </w:r>
    </w:p>
    <w:p w14:paraId="3AE04161" w14:textId="77777777" w:rsidR="00081E85" w:rsidRDefault="005D773C" w:rsidP="00F23C78">
      <w:pPr>
        <w:pStyle w:val="TituloseccionRECLH2024"/>
        <w:numPr>
          <w:ilvl w:val="0"/>
          <w:numId w:val="12"/>
        </w:numPr>
        <w:tabs>
          <w:tab w:val="clear" w:pos="720"/>
          <w:tab w:val="left" w:pos="540"/>
        </w:tabs>
        <w:spacing w:after="0"/>
        <w:ind w:left="540" w:hanging="450"/>
        <w:rPr>
          <w:rFonts w:cs="Arial"/>
          <w:b w:val="0"/>
          <w:color w:val="auto"/>
          <w:sz w:val="20"/>
          <w:szCs w:val="20"/>
          <w:lang w:val="es-CO"/>
        </w:rPr>
      </w:pPr>
      <w:r w:rsidRPr="00081E85">
        <w:rPr>
          <w:rFonts w:cs="Arial"/>
          <w:b w:val="0"/>
          <w:color w:val="auto"/>
          <w:sz w:val="20"/>
          <w:szCs w:val="20"/>
          <w:lang w:val="es-CO"/>
        </w:rPr>
        <w:t xml:space="preserve">La distribución </w:t>
      </w:r>
      <w:proofErr w:type="spellStart"/>
      <w:r w:rsidR="00392E4C" w:rsidRPr="00081E85">
        <w:rPr>
          <w:rFonts w:cs="Arial"/>
          <w:b w:val="0"/>
          <w:color w:val="auto"/>
          <w:sz w:val="20"/>
          <w:szCs w:val="20"/>
          <w:lang w:val="es-CO"/>
        </w:rPr>
        <w:t>lognorm</w:t>
      </w:r>
      <w:proofErr w:type="spellEnd"/>
      <w:r w:rsidR="00392E4C" w:rsidRPr="00081E85">
        <w:rPr>
          <w:rFonts w:cs="Arial"/>
          <w:b w:val="0"/>
          <w:color w:val="auto"/>
          <w:sz w:val="20"/>
          <w:szCs w:val="20"/>
          <w:lang w:val="es-CO"/>
        </w:rPr>
        <w:t xml:space="preserve"> mantiene </w:t>
      </w:r>
      <m:oMath>
        <m:r>
          <m:rPr>
            <m:sty m:val="bi"/>
          </m:rPr>
          <w:rPr>
            <w:rFonts w:ascii="Cambria Math" w:hAnsi="Cambria Math" w:cs="Arial"/>
            <w:color w:val="auto"/>
            <w:sz w:val="20"/>
            <w:szCs w:val="20"/>
            <w:lang w:val="es-CO"/>
          </w:rPr>
          <m:t>pdiff</m:t>
        </m:r>
      </m:oMath>
      <w:r w:rsidR="00DC0301" w:rsidRPr="00081E85">
        <w:rPr>
          <w:rFonts w:cs="Arial"/>
          <w:b w:val="0"/>
          <w:color w:val="auto"/>
          <w:sz w:val="20"/>
          <w:szCs w:val="20"/>
          <w:lang w:val="es-CO"/>
        </w:rPr>
        <w:t xml:space="preserve"> </w:t>
      </w:r>
      <w:r w:rsidR="00081E85" w:rsidRPr="00081E85">
        <w:rPr>
          <w:rFonts w:cs="Arial"/>
          <w:b w:val="0"/>
          <w:color w:val="auto"/>
          <w:sz w:val="20"/>
          <w:szCs w:val="20"/>
          <w:lang w:val="es-CO"/>
        </w:rPr>
        <w:t xml:space="preserve">superiores al </w:t>
      </w:r>
      <w:r w:rsidR="00DC0301" w:rsidRPr="00081E85">
        <w:rPr>
          <w:rFonts w:cs="Arial"/>
          <w:b w:val="0"/>
          <w:color w:val="auto"/>
          <w:sz w:val="20"/>
          <w:szCs w:val="20"/>
          <w:lang w:val="es-CO"/>
        </w:rPr>
        <w:t>2</w:t>
      </w:r>
      <w:r w:rsidR="00081E85" w:rsidRPr="00081E85">
        <w:rPr>
          <w:rFonts w:cs="Arial"/>
          <w:b w:val="0"/>
          <w:color w:val="auto"/>
          <w:sz w:val="20"/>
          <w:szCs w:val="20"/>
          <w:lang w:val="es-CO"/>
        </w:rPr>
        <w:t>5</w:t>
      </w:r>
      <w:r w:rsidR="00392E4C" w:rsidRPr="00081E85">
        <w:rPr>
          <w:rFonts w:cs="Arial"/>
          <w:b w:val="0"/>
          <w:color w:val="auto"/>
          <w:sz w:val="20"/>
          <w:szCs w:val="20"/>
          <w:lang w:val="es-CO"/>
        </w:rPr>
        <w:t xml:space="preserve"> %, indicando una tendencia persistente a estimar extremos mayores que el </w:t>
      </w:r>
      <w:r w:rsidR="00081E85" w:rsidRPr="00081E85">
        <w:rPr>
          <w:rFonts w:cs="Arial"/>
          <w:b w:val="0"/>
          <w:color w:val="auto"/>
          <w:sz w:val="20"/>
          <w:szCs w:val="20"/>
          <w:lang w:val="es-CO"/>
        </w:rPr>
        <w:t>PDF de mejor ajuste</w:t>
      </w:r>
      <w:r w:rsidR="00392E4C" w:rsidRPr="00081E85">
        <w:rPr>
          <w:rFonts w:cs="Arial"/>
          <w:b w:val="0"/>
          <w:color w:val="auto"/>
          <w:sz w:val="20"/>
          <w:szCs w:val="20"/>
          <w:lang w:val="es-CO"/>
        </w:rPr>
        <w:t>.</w:t>
      </w:r>
      <w:r w:rsidR="00081E85" w:rsidRPr="00081E85">
        <w:rPr>
          <w:rFonts w:cs="Arial"/>
          <w:b w:val="0"/>
          <w:color w:val="auto"/>
          <w:sz w:val="20"/>
          <w:szCs w:val="20"/>
          <w:lang w:val="es-CO"/>
        </w:rPr>
        <w:t xml:space="preserve"> </w:t>
      </w:r>
    </w:p>
    <w:p w14:paraId="51FFA43A" w14:textId="77777777" w:rsidR="00DA2854" w:rsidRDefault="00081E85" w:rsidP="00F23C78">
      <w:pPr>
        <w:pStyle w:val="TituloseccionRECLH2024"/>
        <w:numPr>
          <w:ilvl w:val="0"/>
          <w:numId w:val="12"/>
        </w:numPr>
        <w:tabs>
          <w:tab w:val="clear" w:pos="720"/>
          <w:tab w:val="left" w:pos="540"/>
        </w:tabs>
        <w:spacing w:after="0"/>
        <w:ind w:left="540" w:hanging="450"/>
        <w:rPr>
          <w:rFonts w:cs="Arial"/>
          <w:b w:val="0"/>
          <w:color w:val="auto"/>
          <w:sz w:val="20"/>
          <w:szCs w:val="20"/>
          <w:lang w:val="es-CO"/>
        </w:rPr>
      </w:pPr>
      <w:r>
        <w:rPr>
          <w:rFonts w:cs="Arial"/>
          <w:b w:val="0"/>
          <w:color w:val="auto"/>
          <w:sz w:val="20"/>
          <w:szCs w:val="20"/>
          <w:lang w:val="es-CO"/>
        </w:rPr>
        <w:t xml:space="preserve">La distribución Normal </w:t>
      </w:r>
      <w:r w:rsidR="00392E4C" w:rsidRPr="00081E85">
        <w:rPr>
          <w:rFonts w:cs="Arial"/>
          <w:b w:val="0"/>
          <w:color w:val="auto"/>
          <w:sz w:val="20"/>
          <w:szCs w:val="20"/>
          <w:lang w:val="es-CO"/>
        </w:rPr>
        <w:t>invierte el signo</w:t>
      </w:r>
      <w:r>
        <w:rPr>
          <w:rFonts w:cs="Arial"/>
          <w:b w:val="0"/>
          <w:color w:val="auto"/>
          <w:sz w:val="20"/>
          <w:szCs w:val="20"/>
          <w:lang w:val="es-CO"/>
        </w:rPr>
        <w:t>, siendo</w:t>
      </w:r>
      <w:r w:rsidR="00392E4C" w:rsidRPr="00081E85">
        <w:rPr>
          <w:rFonts w:cs="Arial"/>
          <w:b w:val="0"/>
          <w:color w:val="auto"/>
          <w:sz w:val="20"/>
          <w:szCs w:val="20"/>
          <w:lang w:val="es-CO"/>
        </w:rPr>
        <w:t xml:space="preserve"> positiva en </w:t>
      </w:r>
      <w:proofErr w:type="spellStart"/>
      <w:r w:rsidR="00392E4C" w:rsidRPr="00081E85">
        <w:rPr>
          <w:rFonts w:cs="Arial"/>
          <w:b w:val="0"/>
          <w:color w:val="auto"/>
          <w:sz w:val="20"/>
          <w:szCs w:val="20"/>
          <w:lang w:val="es-CO"/>
        </w:rPr>
        <w:t>Tr</w:t>
      </w:r>
      <w:proofErr w:type="spellEnd"/>
      <w:r w:rsidR="00392E4C" w:rsidRPr="00081E85">
        <w:rPr>
          <w:rFonts w:cs="Arial"/>
          <w:b w:val="0"/>
          <w:color w:val="auto"/>
          <w:sz w:val="20"/>
          <w:szCs w:val="20"/>
          <w:lang w:val="es-CO"/>
        </w:rPr>
        <w:t xml:space="preserve"> cortos pero negativa en </w:t>
      </w:r>
      <w:proofErr w:type="spellStart"/>
      <w:r w:rsidR="00392E4C" w:rsidRPr="00081E85">
        <w:rPr>
          <w:rFonts w:cs="Arial"/>
          <w:b w:val="0"/>
          <w:color w:val="auto"/>
          <w:sz w:val="20"/>
          <w:szCs w:val="20"/>
          <w:lang w:val="es-CO"/>
        </w:rPr>
        <w:t>Tr</w:t>
      </w:r>
      <w:proofErr w:type="spellEnd"/>
      <w:r w:rsidR="00392E4C" w:rsidRPr="00081E85">
        <w:rPr>
          <w:rFonts w:cs="Arial"/>
          <w:b w:val="0"/>
          <w:color w:val="auto"/>
          <w:sz w:val="20"/>
          <w:szCs w:val="20"/>
          <w:lang w:val="es-CO"/>
        </w:rPr>
        <w:t xml:space="preserve"> altos (−18 % a −38 %), lo que sugiere </w:t>
      </w:r>
      <w:proofErr w:type="spellStart"/>
      <w:r w:rsidR="00392E4C" w:rsidRPr="00081E85">
        <w:rPr>
          <w:rFonts w:cs="Arial"/>
          <w:b w:val="0"/>
          <w:color w:val="auto"/>
          <w:sz w:val="20"/>
          <w:szCs w:val="20"/>
          <w:lang w:val="es-CO"/>
        </w:rPr>
        <w:t>sub</w:t>
      </w:r>
      <w:r w:rsidR="00392E4C" w:rsidRPr="00081E85">
        <w:rPr>
          <w:rFonts w:ascii="Cambria Math" w:hAnsi="Cambria Math" w:cs="Cambria Math"/>
          <w:b w:val="0"/>
          <w:color w:val="auto"/>
          <w:sz w:val="20"/>
          <w:szCs w:val="20"/>
          <w:lang w:val="es-CO"/>
        </w:rPr>
        <w:t>‑</w:t>
      </w:r>
      <w:r w:rsidR="00392E4C" w:rsidRPr="00081E85">
        <w:rPr>
          <w:rFonts w:cs="Arial"/>
          <w:b w:val="0"/>
          <w:color w:val="auto"/>
          <w:sz w:val="20"/>
          <w:szCs w:val="20"/>
          <w:lang w:val="es-CO"/>
        </w:rPr>
        <w:t>estimación</w:t>
      </w:r>
      <w:proofErr w:type="spellEnd"/>
      <w:r w:rsidR="00392E4C" w:rsidRPr="00081E85">
        <w:rPr>
          <w:rFonts w:cs="Arial"/>
          <w:b w:val="0"/>
          <w:color w:val="auto"/>
          <w:sz w:val="20"/>
          <w:szCs w:val="20"/>
          <w:lang w:val="es-CO"/>
        </w:rPr>
        <w:t xml:space="preserve"> creciente frente al </w:t>
      </w:r>
      <w:r w:rsidR="00DA2854">
        <w:rPr>
          <w:rFonts w:cs="Arial"/>
          <w:b w:val="0"/>
          <w:color w:val="auto"/>
          <w:sz w:val="20"/>
          <w:szCs w:val="20"/>
          <w:lang w:val="es-CO"/>
        </w:rPr>
        <w:t>PDF de mejor ajuste</w:t>
      </w:r>
      <w:r w:rsidR="00392E4C" w:rsidRPr="00081E85">
        <w:rPr>
          <w:rFonts w:cs="Arial"/>
          <w:b w:val="0"/>
          <w:color w:val="auto"/>
          <w:sz w:val="20"/>
          <w:szCs w:val="20"/>
          <w:lang w:val="es-CO"/>
        </w:rPr>
        <w:t xml:space="preserve"> a medida que aumenta </w:t>
      </w:r>
      <w:proofErr w:type="spellStart"/>
      <w:r w:rsidR="00392E4C" w:rsidRPr="00081E85">
        <w:rPr>
          <w:rFonts w:cs="Arial"/>
          <w:b w:val="0"/>
          <w:color w:val="auto"/>
          <w:sz w:val="20"/>
          <w:szCs w:val="20"/>
          <w:lang w:val="es-CO"/>
        </w:rPr>
        <w:t>Tr</w:t>
      </w:r>
      <w:proofErr w:type="spellEnd"/>
      <w:r w:rsidR="00392E4C" w:rsidRPr="00081E85">
        <w:rPr>
          <w:rFonts w:cs="Arial"/>
          <w:b w:val="0"/>
          <w:color w:val="auto"/>
          <w:sz w:val="20"/>
          <w:szCs w:val="20"/>
          <w:lang w:val="es-CO"/>
        </w:rPr>
        <w:t>.</w:t>
      </w:r>
    </w:p>
    <w:p w14:paraId="35B529C4" w14:textId="77777777" w:rsidR="00574018" w:rsidRDefault="00574018" w:rsidP="00F23C78">
      <w:pPr>
        <w:pStyle w:val="TituloseccionRECLH2024"/>
        <w:numPr>
          <w:ilvl w:val="0"/>
          <w:numId w:val="12"/>
        </w:numPr>
        <w:tabs>
          <w:tab w:val="clear" w:pos="720"/>
          <w:tab w:val="left" w:pos="540"/>
        </w:tabs>
        <w:spacing w:after="0"/>
        <w:ind w:left="540" w:hanging="450"/>
        <w:rPr>
          <w:rFonts w:cs="Arial"/>
          <w:b w:val="0"/>
          <w:color w:val="auto"/>
          <w:sz w:val="20"/>
          <w:szCs w:val="20"/>
          <w:lang w:val="es-CO"/>
        </w:rPr>
      </w:pPr>
      <w:r>
        <w:rPr>
          <w:rFonts w:cs="Arial"/>
          <w:b w:val="0"/>
          <w:color w:val="auto"/>
          <w:sz w:val="20"/>
          <w:szCs w:val="20"/>
          <w:lang w:val="es-CO"/>
        </w:rPr>
        <w:t xml:space="preserve">Las distribuciones </w:t>
      </w:r>
      <w:proofErr w:type="spellStart"/>
      <w:r>
        <w:rPr>
          <w:rFonts w:cs="Arial"/>
          <w:b w:val="0"/>
          <w:color w:val="auto"/>
          <w:sz w:val="20"/>
          <w:szCs w:val="20"/>
          <w:lang w:val="es-CO"/>
        </w:rPr>
        <w:t>G</w:t>
      </w:r>
      <w:r w:rsidR="00392E4C" w:rsidRPr="00DA2854">
        <w:rPr>
          <w:rFonts w:cs="Arial"/>
          <w:b w:val="0"/>
          <w:color w:val="auto"/>
          <w:sz w:val="20"/>
          <w:szCs w:val="20"/>
          <w:lang w:val="es-CO"/>
        </w:rPr>
        <w:t>umbel_l</w:t>
      </w:r>
      <w:proofErr w:type="spellEnd"/>
      <w:r w:rsidR="00392E4C" w:rsidRPr="00DA2854">
        <w:rPr>
          <w:rFonts w:cs="Arial"/>
          <w:b w:val="0"/>
          <w:color w:val="auto"/>
          <w:sz w:val="20"/>
          <w:szCs w:val="20"/>
          <w:lang w:val="es-CO"/>
        </w:rPr>
        <w:t xml:space="preserve"> y </w:t>
      </w:r>
      <w:proofErr w:type="spellStart"/>
      <w:r>
        <w:rPr>
          <w:rFonts w:cs="Arial"/>
          <w:b w:val="0"/>
          <w:color w:val="auto"/>
          <w:sz w:val="20"/>
          <w:szCs w:val="20"/>
          <w:lang w:val="es-CO"/>
        </w:rPr>
        <w:t>G</w:t>
      </w:r>
      <w:r w:rsidR="00392E4C" w:rsidRPr="00DA2854">
        <w:rPr>
          <w:rFonts w:cs="Arial"/>
          <w:b w:val="0"/>
          <w:color w:val="auto"/>
          <w:sz w:val="20"/>
          <w:szCs w:val="20"/>
          <w:lang w:val="es-CO"/>
        </w:rPr>
        <w:t>umbel_r</w:t>
      </w:r>
      <w:proofErr w:type="spellEnd"/>
      <w:r w:rsidR="00392E4C" w:rsidRPr="00DA2854">
        <w:rPr>
          <w:rFonts w:cs="Arial"/>
          <w:b w:val="0"/>
          <w:color w:val="auto"/>
          <w:sz w:val="20"/>
          <w:szCs w:val="20"/>
          <w:lang w:val="es-CO"/>
        </w:rPr>
        <w:t xml:space="preserve"> tienden a volverse negativas con </w:t>
      </w:r>
      <w:proofErr w:type="spellStart"/>
      <w:r w:rsidR="00392E4C" w:rsidRPr="00DA2854">
        <w:rPr>
          <w:rFonts w:cs="Arial"/>
          <w:b w:val="0"/>
          <w:color w:val="auto"/>
          <w:sz w:val="20"/>
          <w:szCs w:val="20"/>
          <w:lang w:val="es-CO"/>
        </w:rPr>
        <w:t>Tr</w:t>
      </w:r>
      <w:proofErr w:type="spellEnd"/>
      <w:r w:rsidR="00392E4C" w:rsidRPr="00DA2854">
        <w:rPr>
          <w:rFonts w:cs="Arial"/>
          <w:b w:val="0"/>
          <w:color w:val="auto"/>
          <w:sz w:val="20"/>
          <w:szCs w:val="20"/>
          <w:lang w:val="es-CO"/>
        </w:rPr>
        <w:t xml:space="preserve">, señalando </w:t>
      </w:r>
      <w:r w:rsidR="00392E4C" w:rsidRPr="00DA2854">
        <w:rPr>
          <w:rFonts w:cs="Arial"/>
          <w:b w:val="0"/>
          <w:color w:val="auto"/>
          <w:sz w:val="20"/>
          <w:szCs w:val="20"/>
          <w:lang w:val="es-CO"/>
        </w:rPr>
        <w:t xml:space="preserve">que, en promedio, quedan por debajo </w:t>
      </w:r>
      <w:r>
        <w:rPr>
          <w:rFonts w:cs="Arial"/>
          <w:b w:val="0"/>
          <w:color w:val="auto"/>
          <w:sz w:val="20"/>
          <w:szCs w:val="20"/>
          <w:lang w:val="es-CO"/>
        </w:rPr>
        <w:t>del PDF de mejor ajuste</w:t>
      </w:r>
      <w:r w:rsidRPr="00081E85">
        <w:rPr>
          <w:rFonts w:cs="Arial"/>
          <w:b w:val="0"/>
          <w:color w:val="auto"/>
          <w:sz w:val="20"/>
          <w:szCs w:val="20"/>
          <w:lang w:val="es-CO"/>
        </w:rPr>
        <w:t xml:space="preserve"> </w:t>
      </w:r>
      <w:r w:rsidR="00392E4C" w:rsidRPr="00DA2854">
        <w:rPr>
          <w:rFonts w:cs="Arial"/>
          <w:b w:val="0"/>
          <w:color w:val="auto"/>
          <w:sz w:val="20"/>
          <w:szCs w:val="20"/>
          <w:lang w:val="es-CO"/>
        </w:rPr>
        <w:t>en horizontes largos.</w:t>
      </w:r>
    </w:p>
    <w:p w14:paraId="65AD24A0" w14:textId="77777777" w:rsidR="00574018" w:rsidRDefault="00574018" w:rsidP="00F23C78">
      <w:pPr>
        <w:pStyle w:val="TituloseccionRECLH2024"/>
        <w:numPr>
          <w:ilvl w:val="0"/>
          <w:numId w:val="12"/>
        </w:numPr>
        <w:tabs>
          <w:tab w:val="clear" w:pos="720"/>
          <w:tab w:val="left" w:pos="540"/>
        </w:tabs>
        <w:spacing w:after="0"/>
        <w:ind w:left="540" w:hanging="450"/>
        <w:rPr>
          <w:rFonts w:cs="Arial"/>
          <w:b w:val="0"/>
          <w:color w:val="auto"/>
          <w:sz w:val="20"/>
          <w:szCs w:val="20"/>
          <w:lang w:val="es-CO"/>
        </w:rPr>
      </w:pPr>
      <w:r>
        <w:rPr>
          <w:rFonts w:cs="Arial"/>
          <w:b w:val="0"/>
          <w:color w:val="auto"/>
          <w:sz w:val="20"/>
          <w:szCs w:val="20"/>
          <w:lang w:val="es-CO"/>
        </w:rPr>
        <w:t>La distribución G</w:t>
      </w:r>
      <w:r w:rsidR="00392E4C" w:rsidRPr="00574018">
        <w:rPr>
          <w:rFonts w:cs="Arial"/>
          <w:b w:val="0"/>
          <w:color w:val="auto"/>
          <w:sz w:val="20"/>
          <w:szCs w:val="20"/>
          <w:lang w:val="es-CO"/>
        </w:rPr>
        <w:t xml:space="preserve">amma muestra una deriva negativa pronunciada </w:t>
      </w:r>
      <w:r>
        <w:rPr>
          <w:rFonts w:cs="Arial"/>
          <w:b w:val="0"/>
          <w:color w:val="auto"/>
          <w:sz w:val="20"/>
          <w:szCs w:val="20"/>
          <w:lang w:val="es-CO"/>
        </w:rPr>
        <w:t>de entre</w:t>
      </w:r>
      <w:r w:rsidR="00392E4C" w:rsidRPr="00574018">
        <w:rPr>
          <w:rFonts w:cs="Arial"/>
          <w:b w:val="0"/>
          <w:color w:val="auto"/>
          <w:sz w:val="20"/>
          <w:szCs w:val="20"/>
          <w:lang w:val="es-CO"/>
        </w:rPr>
        <w:t xml:space="preserve"> −30 % a −66%, consistente con colas más ligeras que las reflejadas por los </w:t>
      </w:r>
      <w:r>
        <w:rPr>
          <w:rFonts w:cs="Arial"/>
          <w:b w:val="0"/>
          <w:color w:val="auto"/>
          <w:sz w:val="20"/>
          <w:szCs w:val="20"/>
          <w:lang w:val="es-CO"/>
        </w:rPr>
        <w:t>PDF de mejor ajuste</w:t>
      </w:r>
      <w:r w:rsidR="00392E4C" w:rsidRPr="00574018">
        <w:rPr>
          <w:rFonts w:cs="Arial"/>
          <w:b w:val="0"/>
          <w:color w:val="auto"/>
          <w:sz w:val="20"/>
          <w:szCs w:val="20"/>
          <w:lang w:val="es-CO"/>
        </w:rPr>
        <w:t>.</w:t>
      </w:r>
    </w:p>
    <w:p w14:paraId="26FBDE0F" w14:textId="77777777" w:rsidR="00574018" w:rsidRDefault="00574018" w:rsidP="00F23C78">
      <w:pPr>
        <w:pStyle w:val="TituloseccionRECLH2024"/>
        <w:numPr>
          <w:ilvl w:val="0"/>
          <w:numId w:val="12"/>
        </w:numPr>
        <w:tabs>
          <w:tab w:val="clear" w:pos="720"/>
          <w:tab w:val="left" w:pos="540"/>
        </w:tabs>
        <w:spacing w:after="0"/>
        <w:ind w:left="540" w:hanging="450"/>
        <w:rPr>
          <w:rFonts w:cs="Arial"/>
          <w:b w:val="0"/>
          <w:color w:val="auto"/>
          <w:sz w:val="20"/>
          <w:szCs w:val="20"/>
          <w:lang w:val="es-CO"/>
        </w:rPr>
      </w:pPr>
      <w:proofErr w:type="spellStart"/>
      <w:r>
        <w:rPr>
          <w:rFonts w:cs="Arial"/>
          <w:b w:val="0"/>
          <w:color w:val="auto"/>
          <w:sz w:val="20"/>
          <w:szCs w:val="20"/>
          <w:lang w:val="es-CO"/>
        </w:rPr>
        <w:t>P</w:t>
      </w:r>
      <w:r w:rsidR="00392E4C" w:rsidRPr="00574018">
        <w:rPr>
          <w:rFonts w:cs="Arial"/>
          <w:b w:val="0"/>
          <w:color w:val="auto"/>
          <w:sz w:val="20"/>
          <w:szCs w:val="20"/>
          <w:lang w:val="es-CO"/>
        </w:rPr>
        <w:t>earson</w:t>
      </w:r>
      <w:r>
        <w:rPr>
          <w:rFonts w:cs="Arial"/>
          <w:b w:val="0"/>
          <w:color w:val="auto"/>
          <w:sz w:val="20"/>
          <w:szCs w:val="20"/>
          <w:lang w:val="es-CO"/>
        </w:rPr>
        <w:t>III</w:t>
      </w:r>
      <w:proofErr w:type="spellEnd"/>
      <w:r>
        <w:rPr>
          <w:rFonts w:cs="Arial"/>
          <w:b w:val="0"/>
          <w:color w:val="auto"/>
          <w:sz w:val="20"/>
          <w:szCs w:val="20"/>
          <w:lang w:val="es-CO"/>
        </w:rPr>
        <w:t xml:space="preserve"> y su versión logarítmica </w:t>
      </w:r>
      <w:r w:rsidR="00392E4C" w:rsidRPr="00574018">
        <w:rPr>
          <w:rFonts w:cs="Arial"/>
          <w:b w:val="0"/>
          <w:color w:val="auto"/>
          <w:sz w:val="20"/>
          <w:szCs w:val="20"/>
          <w:lang w:val="es-CO"/>
        </w:rPr>
        <w:t>pasan de ligeramente positivas a negativas, lo que advierte sobre la sensibilidad de estas familias al horizonte de extrapolación</w:t>
      </w:r>
      <w:r>
        <w:rPr>
          <w:rFonts w:cs="Arial"/>
          <w:b w:val="0"/>
          <w:color w:val="auto"/>
          <w:sz w:val="20"/>
          <w:szCs w:val="20"/>
          <w:lang w:val="es-CO"/>
        </w:rPr>
        <w:t>.</w:t>
      </w:r>
    </w:p>
    <w:p w14:paraId="3F7A318A" w14:textId="00D09F8F" w:rsidR="00392E4C" w:rsidRPr="00574018" w:rsidRDefault="00F23C78" w:rsidP="00F23C78">
      <w:pPr>
        <w:pStyle w:val="TituloseccionRECLH2024"/>
        <w:numPr>
          <w:ilvl w:val="0"/>
          <w:numId w:val="12"/>
        </w:numPr>
        <w:tabs>
          <w:tab w:val="clear" w:pos="720"/>
          <w:tab w:val="left" w:pos="540"/>
        </w:tabs>
        <w:spacing w:after="0"/>
        <w:ind w:left="540" w:hanging="450"/>
        <w:rPr>
          <w:rFonts w:cs="Arial"/>
          <w:b w:val="0"/>
          <w:color w:val="auto"/>
          <w:sz w:val="20"/>
          <w:szCs w:val="20"/>
          <w:lang w:val="es-CO"/>
        </w:rPr>
      </w:pPr>
      <w:r>
        <w:rPr>
          <w:rFonts w:cs="Arial"/>
          <w:b w:val="0"/>
          <w:color w:val="auto"/>
          <w:sz w:val="20"/>
          <w:szCs w:val="20"/>
          <w:lang w:val="es-CO"/>
        </w:rPr>
        <w:t>La distribución W</w:t>
      </w:r>
      <w:r w:rsidR="00392E4C" w:rsidRPr="00574018">
        <w:rPr>
          <w:rFonts w:cs="Arial"/>
          <w:b w:val="0"/>
          <w:color w:val="auto"/>
          <w:sz w:val="20"/>
          <w:szCs w:val="20"/>
          <w:lang w:val="es-CO"/>
        </w:rPr>
        <w:t xml:space="preserve">eibull y </w:t>
      </w:r>
      <w:r>
        <w:rPr>
          <w:rFonts w:cs="Arial"/>
          <w:b w:val="0"/>
          <w:color w:val="auto"/>
          <w:sz w:val="20"/>
          <w:szCs w:val="20"/>
          <w:lang w:val="es-CO"/>
        </w:rPr>
        <w:t>K</w:t>
      </w:r>
      <w:r w:rsidR="00392E4C" w:rsidRPr="00574018">
        <w:rPr>
          <w:rFonts w:cs="Arial"/>
          <w:b w:val="0"/>
          <w:color w:val="auto"/>
          <w:sz w:val="20"/>
          <w:szCs w:val="20"/>
          <w:lang w:val="es-CO"/>
        </w:rPr>
        <w:t xml:space="preserve">appa4 tienden de valores próximos a cero o positivos a negativos </w:t>
      </w:r>
      <w:r>
        <w:rPr>
          <w:rFonts w:cs="Arial"/>
          <w:b w:val="0"/>
          <w:color w:val="auto"/>
          <w:sz w:val="20"/>
          <w:szCs w:val="20"/>
          <w:lang w:val="es-CO"/>
        </w:rPr>
        <w:t>de entre</w:t>
      </w:r>
      <w:r w:rsidR="00392E4C" w:rsidRPr="00574018">
        <w:rPr>
          <w:rFonts w:cs="Arial"/>
          <w:b w:val="0"/>
          <w:color w:val="auto"/>
          <w:sz w:val="20"/>
          <w:szCs w:val="20"/>
          <w:lang w:val="es-CO"/>
        </w:rPr>
        <w:t> −7.</w:t>
      </w:r>
      <w:r>
        <w:rPr>
          <w:rFonts w:cs="Arial"/>
          <w:b w:val="0"/>
          <w:color w:val="auto"/>
          <w:sz w:val="20"/>
          <w:szCs w:val="20"/>
          <w:lang w:val="es-CO"/>
        </w:rPr>
        <w:t>5</w:t>
      </w:r>
      <w:r w:rsidR="00392E4C" w:rsidRPr="00574018">
        <w:rPr>
          <w:rFonts w:cs="Arial"/>
          <w:b w:val="0"/>
          <w:color w:val="auto"/>
          <w:sz w:val="20"/>
          <w:szCs w:val="20"/>
          <w:lang w:val="es-CO"/>
        </w:rPr>
        <w:t> % a −3</w:t>
      </w:r>
      <w:r>
        <w:rPr>
          <w:rFonts w:cs="Arial"/>
          <w:b w:val="0"/>
          <w:color w:val="auto"/>
          <w:sz w:val="20"/>
          <w:szCs w:val="20"/>
          <w:lang w:val="es-CO"/>
        </w:rPr>
        <w:t>5</w:t>
      </w:r>
      <w:r w:rsidR="00392E4C" w:rsidRPr="00574018">
        <w:rPr>
          <w:rFonts w:cs="Arial"/>
          <w:b w:val="0"/>
          <w:color w:val="auto"/>
          <w:sz w:val="20"/>
          <w:szCs w:val="20"/>
          <w:lang w:val="es-CO"/>
        </w:rPr>
        <w:t> %, lo que apunta a cambios de sesgo con la extrapolación.</w:t>
      </w:r>
    </w:p>
    <w:p w14:paraId="5CD7A564" w14:textId="77777777" w:rsidR="00831EB9" w:rsidRPr="00831EB9" w:rsidRDefault="00831EB9" w:rsidP="00285BE0">
      <w:pPr>
        <w:pStyle w:val="TituloseccionRECLH2024"/>
        <w:rPr>
          <w:rFonts w:cs="Arial"/>
          <w:b w:val="0"/>
          <w:color w:val="auto"/>
          <w:sz w:val="20"/>
          <w:szCs w:val="20"/>
          <w:lang w:val="es-CO"/>
        </w:rPr>
      </w:pPr>
    </w:p>
    <w:p w14:paraId="788B7AD4" w14:textId="5E039FE4" w:rsidR="003E4A26" w:rsidRPr="00CF55A4" w:rsidRDefault="003E4A26" w:rsidP="003E4A26">
      <w:pPr>
        <w:pStyle w:val="TituloseccionRECLH2024"/>
        <w:rPr>
          <w:sz w:val="18"/>
        </w:rPr>
      </w:pPr>
      <w:r>
        <w:t>Resultados</w:t>
      </w:r>
    </w:p>
    <w:p w14:paraId="348D3D39" w14:textId="617A9592" w:rsidR="00573366" w:rsidRPr="00B5499F" w:rsidRDefault="003E1206" w:rsidP="003E1206">
      <w:pPr>
        <w:pStyle w:val="Prrafodelista"/>
        <w:ind w:left="0"/>
        <w:jc w:val="both"/>
        <w:rPr>
          <w:rFonts w:ascii="Arial" w:hAnsi="Arial" w:cs="Arial"/>
          <w:lang w:val="es-CO"/>
        </w:rPr>
      </w:pPr>
      <w:bookmarkStart w:id="0" w:name="_GoBack"/>
      <w:bookmarkEnd w:id="0"/>
      <w:r w:rsidRPr="00B5499F">
        <w:rPr>
          <w:rFonts w:ascii="Arial" w:hAnsi="Arial" w:cs="Arial"/>
          <w:lang w:val="es-CO"/>
        </w:rPr>
        <w:t>Los resultados</w:t>
      </w:r>
      <w:r w:rsidR="0087605C" w:rsidRPr="00B5499F">
        <w:rPr>
          <w:rFonts w:ascii="Arial" w:hAnsi="Arial" w:cs="Arial"/>
          <w:lang w:val="es-CO"/>
        </w:rPr>
        <w:t xml:space="preserve"> del procesamiento de un número muy grande de datos de Pmax24h utilizando herramientas estadísticas programadas en Python</w:t>
      </w:r>
      <w:r w:rsidRPr="00B5499F">
        <w:rPr>
          <w:rFonts w:ascii="Arial" w:hAnsi="Arial" w:cs="Arial"/>
          <w:lang w:val="es-CO"/>
        </w:rPr>
        <w:t xml:space="preserve"> muestran que, para un conjunto mayoritario de estaciones, es posible identificar familias de distribuciones con </w:t>
      </w:r>
      <w:r w:rsidR="0087605C" w:rsidRPr="00B5499F">
        <w:rPr>
          <w:rFonts w:ascii="Arial" w:hAnsi="Arial" w:cs="Arial"/>
          <w:lang w:val="es-CO"/>
        </w:rPr>
        <w:t xml:space="preserve">excelente </w:t>
      </w:r>
      <w:r w:rsidRPr="00B5499F">
        <w:rPr>
          <w:rFonts w:ascii="Arial" w:hAnsi="Arial" w:cs="Arial"/>
          <w:lang w:val="es-CO"/>
        </w:rPr>
        <w:t>desempeño</w:t>
      </w:r>
      <w:r w:rsidR="0087605C" w:rsidRPr="00B5499F">
        <w:rPr>
          <w:rFonts w:ascii="Arial" w:hAnsi="Arial" w:cs="Arial"/>
          <w:lang w:val="es-CO"/>
        </w:rPr>
        <w:t xml:space="preserve">, desempeño evaluado a partir del test de </w:t>
      </w:r>
      <w:proofErr w:type="spellStart"/>
      <w:r w:rsidRPr="00B5499F">
        <w:rPr>
          <w:rFonts w:ascii="Arial" w:hAnsi="Arial" w:cs="Arial"/>
          <w:lang w:val="es-CO"/>
        </w:rPr>
        <w:t>Kolmogorov</w:t>
      </w:r>
      <w:proofErr w:type="spellEnd"/>
      <w:r w:rsidRPr="00B5499F">
        <w:rPr>
          <w:rFonts w:ascii="Arial" w:hAnsi="Arial" w:cs="Arial"/>
          <w:lang w:val="es-CO"/>
        </w:rPr>
        <w:t>–</w:t>
      </w:r>
      <w:proofErr w:type="spellStart"/>
      <w:r w:rsidRPr="00B5499F">
        <w:rPr>
          <w:rFonts w:ascii="Arial" w:hAnsi="Arial" w:cs="Arial"/>
          <w:lang w:val="es-CO"/>
        </w:rPr>
        <w:t>Smirnov</w:t>
      </w:r>
      <w:proofErr w:type="spellEnd"/>
      <w:r w:rsidR="0087605C" w:rsidRPr="00B5499F">
        <w:rPr>
          <w:rFonts w:ascii="Arial" w:hAnsi="Arial" w:cs="Arial"/>
          <w:lang w:val="es-CO"/>
        </w:rPr>
        <w:t>.</w:t>
      </w:r>
    </w:p>
    <w:p w14:paraId="6E2D3803" w14:textId="77777777" w:rsidR="00573366" w:rsidRPr="00B5499F" w:rsidRDefault="00573366" w:rsidP="003E1206">
      <w:pPr>
        <w:pStyle w:val="Prrafodelista"/>
        <w:ind w:left="0"/>
        <w:jc w:val="both"/>
        <w:rPr>
          <w:rFonts w:ascii="Arial" w:hAnsi="Arial" w:cs="Arial"/>
          <w:lang w:val="es-CO"/>
        </w:rPr>
      </w:pPr>
    </w:p>
    <w:p w14:paraId="180B8369" w14:textId="386A9C4B" w:rsidR="00573366" w:rsidRPr="00B5499F" w:rsidRDefault="003E1206" w:rsidP="003E1206">
      <w:pPr>
        <w:pStyle w:val="Prrafodelista"/>
        <w:ind w:left="0"/>
        <w:jc w:val="both"/>
        <w:rPr>
          <w:rFonts w:ascii="Arial" w:hAnsi="Arial" w:cs="Arial"/>
          <w:lang w:val="es-CO"/>
        </w:rPr>
      </w:pPr>
      <w:r w:rsidRPr="00B5499F">
        <w:rPr>
          <w:rFonts w:ascii="Arial" w:hAnsi="Arial" w:cs="Arial"/>
          <w:lang w:val="es-CO"/>
        </w:rPr>
        <w:t>Asimismo, el contraste entre EDF y PDF</w:t>
      </w:r>
      <w:r w:rsidR="0087605C" w:rsidRPr="00B5499F">
        <w:rPr>
          <w:rFonts w:ascii="Arial" w:hAnsi="Arial" w:cs="Arial"/>
          <w:lang w:val="es-CO"/>
        </w:rPr>
        <w:t>, para la información utilizada,</w:t>
      </w:r>
      <w:r w:rsidRPr="00B5499F">
        <w:rPr>
          <w:rFonts w:ascii="Arial" w:hAnsi="Arial" w:cs="Arial"/>
          <w:lang w:val="es-CO"/>
        </w:rPr>
        <w:t xml:space="preserve"> revela que la </w:t>
      </w:r>
      <w:r w:rsidR="0087605C" w:rsidRPr="00B5499F">
        <w:rPr>
          <w:rFonts w:ascii="Arial" w:hAnsi="Arial" w:cs="Arial"/>
          <w:lang w:val="es-CO"/>
        </w:rPr>
        <w:t>función</w:t>
      </w:r>
      <w:r w:rsidRPr="00B5499F">
        <w:rPr>
          <w:rFonts w:ascii="Arial" w:hAnsi="Arial" w:cs="Arial"/>
          <w:lang w:val="es-CO"/>
        </w:rPr>
        <w:t xml:space="preserve"> óptima no es única a escala nacional y </w:t>
      </w:r>
      <w:r w:rsidR="0087605C" w:rsidRPr="00B5499F">
        <w:rPr>
          <w:rFonts w:ascii="Arial" w:hAnsi="Arial" w:cs="Arial"/>
          <w:lang w:val="es-CO"/>
        </w:rPr>
        <w:t xml:space="preserve">más bien </w:t>
      </w:r>
      <w:r w:rsidRPr="00B5499F">
        <w:rPr>
          <w:rFonts w:ascii="Arial" w:hAnsi="Arial" w:cs="Arial"/>
          <w:lang w:val="es-CO"/>
        </w:rPr>
        <w:t xml:space="preserve">depende de </w:t>
      </w:r>
      <w:r w:rsidR="0087605C" w:rsidRPr="00B5499F">
        <w:rPr>
          <w:rFonts w:ascii="Arial" w:hAnsi="Arial" w:cs="Arial"/>
          <w:lang w:val="es-CO"/>
        </w:rPr>
        <w:t>las particularidades</w:t>
      </w:r>
      <w:r w:rsidRPr="00B5499F">
        <w:rPr>
          <w:rFonts w:ascii="Arial" w:hAnsi="Arial" w:cs="Arial"/>
          <w:lang w:val="es-CO"/>
        </w:rPr>
        <w:t xml:space="preserve"> hidrológic</w:t>
      </w:r>
      <w:r w:rsidR="0087605C" w:rsidRPr="00B5499F">
        <w:rPr>
          <w:rFonts w:ascii="Arial" w:hAnsi="Arial" w:cs="Arial"/>
          <w:lang w:val="es-CO"/>
        </w:rPr>
        <w:t>as</w:t>
      </w:r>
      <w:r w:rsidRPr="00B5499F">
        <w:rPr>
          <w:rFonts w:ascii="Arial" w:hAnsi="Arial" w:cs="Arial"/>
          <w:lang w:val="es-CO"/>
        </w:rPr>
        <w:t xml:space="preserve"> regional</w:t>
      </w:r>
      <w:r w:rsidR="0087605C" w:rsidRPr="00B5499F">
        <w:rPr>
          <w:rFonts w:ascii="Arial" w:hAnsi="Arial" w:cs="Arial"/>
          <w:lang w:val="es-CO"/>
        </w:rPr>
        <w:t>es.</w:t>
      </w:r>
      <w:r w:rsidRPr="00B5499F">
        <w:rPr>
          <w:rFonts w:ascii="Arial" w:hAnsi="Arial" w:cs="Arial"/>
          <w:lang w:val="es-CO"/>
        </w:rPr>
        <w:t xml:space="preserve"> </w:t>
      </w:r>
    </w:p>
    <w:p w14:paraId="4B23EE64" w14:textId="77777777" w:rsidR="00573366" w:rsidRPr="00B5499F" w:rsidRDefault="00573366" w:rsidP="003E1206">
      <w:pPr>
        <w:pStyle w:val="Prrafodelista"/>
        <w:ind w:left="0"/>
        <w:jc w:val="both"/>
        <w:rPr>
          <w:rFonts w:ascii="Arial" w:hAnsi="Arial" w:cs="Arial"/>
          <w:lang w:val="es-CO"/>
        </w:rPr>
      </w:pPr>
    </w:p>
    <w:p w14:paraId="51E79590" w14:textId="4F5E5471" w:rsidR="003E1206" w:rsidRPr="00B5499F" w:rsidRDefault="003E1206" w:rsidP="003E1206">
      <w:pPr>
        <w:pStyle w:val="Prrafodelista"/>
        <w:ind w:left="0"/>
        <w:jc w:val="both"/>
        <w:rPr>
          <w:rFonts w:ascii="Arial" w:hAnsi="Arial" w:cs="Arial"/>
          <w:lang w:val="es-CO"/>
        </w:rPr>
      </w:pPr>
      <w:r w:rsidRPr="00B5499F">
        <w:rPr>
          <w:rFonts w:ascii="Arial" w:hAnsi="Arial" w:cs="Arial"/>
          <w:lang w:val="es-CO"/>
        </w:rPr>
        <w:t xml:space="preserve">La comparación con funciones comúnmente utilizadas en la práctica hidrológica confirma que la preferencia por una distribución debe sustentarse en pruebas formales por cuenca o área hidrográfica y no en supuestos generalizados. </w:t>
      </w:r>
    </w:p>
    <w:p w14:paraId="2052235C" w14:textId="77777777" w:rsidR="003E1206" w:rsidRPr="00B5499F" w:rsidRDefault="003E1206" w:rsidP="003E1206">
      <w:pPr>
        <w:pStyle w:val="Prrafodelista"/>
        <w:ind w:left="0"/>
        <w:jc w:val="both"/>
        <w:rPr>
          <w:rFonts w:ascii="Arial" w:hAnsi="Arial" w:cs="Arial"/>
          <w:lang w:val="es-CO"/>
        </w:rPr>
      </w:pPr>
    </w:p>
    <w:p w14:paraId="3C619140" w14:textId="2AAD9079" w:rsidR="003E1206" w:rsidRPr="003E1206" w:rsidRDefault="003E1206" w:rsidP="003E1206">
      <w:pPr>
        <w:pStyle w:val="Prrafodelista"/>
        <w:ind w:left="0"/>
        <w:jc w:val="both"/>
        <w:rPr>
          <w:rFonts w:ascii="Arial" w:hAnsi="Arial" w:cs="Arial"/>
          <w:lang w:val="es-CO"/>
        </w:rPr>
      </w:pPr>
      <w:r w:rsidRPr="00B5499F">
        <w:rPr>
          <w:rFonts w:ascii="Arial" w:hAnsi="Arial" w:cs="Arial"/>
          <w:lang w:val="es-CO"/>
        </w:rPr>
        <w:t xml:space="preserve">Se concluye que </w:t>
      </w:r>
      <w:r w:rsidR="00C61033" w:rsidRPr="00B5499F">
        <w:rPr>
          <w:rFonts w:ascii="Arial" w:hAnsi="Arial" w:cs="Arial"/>
          <w:lang w:val="es-CO"/>
        </w:rPr>
        <w:t xml:space="preserve">el estudio propuesto, </w:t>
      </w:r>
      <w:r w:rsidRPr="00B5499F">
        <w:rPr>
          <w:rFonts w:ascii="Arial" w:hAnsi="Arial" w:cs="Arial"/>
          <w:lang w:val="es-CO"/>
        </w:rPr>
        <w:t xml:space="preserve">desde la depuración y clasificación de series hasta la evaluación con </w:t>
      </w:r>
      <w:proofErr w:type="spellStart"/>
      <w:r w:rsidRPr="00B5499F">
        <w:rPr>
          <w:rFonts w:ascii="Arial" w:hAnsi="Arial" w:cs="Arial"/>
          <w:lang w:val="es-CO"/>
        </w:rPr>
        <w:t>Kolmogorov</w:t>
      </w:r>
      <w:proofErr w:type="spellEnd"/>
      <w:r w:rsidRPr="00B5499F">
        <w:rPr>
          <w:rFonts w:ascii="Arial" w:hAnsi="Arial" w:cs="Arial"/>
          <w:lang w:val="es-CO"/>
        </w:rPr>
        <w:t>–</w:t>
      </w:r>
      <w:proofErr w:type="spellStart"/>
      <w:r w:rsidRPr="00B5499F">
        <w:rPr>
          <w:rFonts w:ascii="Arial" w:hAnsi="Arial" w:cs="Arial"/>
          <w:lang w:val="es-CO"/>
        </w:rPr>
        <w:t>Smirnov</w:t>
      </w:r>
      <w:proofErr w:type="spellEnd"/>
      <w:r w:rsidRPr="00B5499F">
        <w:rPr>
          <w:rFonts w:ascii="Arial" w:hAnsi="Arial" w:cs="Arial"/>
          <w:lang w:val="es-CO"/>
        </w:rPr>
        <w:t xml:space="preserve"> y la síntesis por regiones</w:t>
      </w:r>
      <w:r w:rsidR="00C61033" w:rsidRPr="00B5499F">
        <w:rPr>
          <w:rFonts w:ascii="Arial" w:hAnsi="Arial" w:cs="Arial"/>
          <w:lang w:val="es-CO"/>
        </w:rPr>
        <w:t xml:space="preserve">, </w:t>
      </w:r>
      <w:r w:rsidRPr="00B5499F">
        <w:rPr>
          <w:rFonts w:ascii="Arial" w:hAnsi="Arial" w:cs="Arial"/>
          <w:lang w:val="es-CO"/>
        </w:rPr>
        <w:t xml:space="preserve">ofrece una ruta reproducible para seleccionar distribuciones de probabilidad en el análisis de PMax24h en Colombia. La contribución principal radica en la sistematización comparativa EDF–PDF a escala de red nacional y su organización por áreas hidrográficas, con soporte abierto en </w:t>
      </w:r>
      <w:r w:rsidR="00664E3B" w:rsidRPr="00B5499F">
        <w:rPr>
          <w:rFonts w:ascii="Arial" w:hAnsi="Arial" w:cs="Arial"/>
          <w:lang w:val="es-CO"/>
        </w:rPr>
        <w:t xml:space="preserve">el repositorio </w:t>
      </w:r>
      <w:r w:rsidRPr="00B5499F">
        <w:rPr>
          <w:rFonts w:ascii="Arial" w:hAnsi="Arial" w:cs="Arial"/>
          <w:lang w:val="es-CO"/>
        </w:rPr>
        <w:t>GitHub para su verificación y extensión.</w:t>
      </w:r>
    </w:p>
    <w:p w14:paraId="32DC36D9" w14:textId="48F03376" w:rsidR="00E030ED" w:rsidRPr="00472A9C" w:rsidRDefault="00E030ED" w:rsidP="002A6F9D">
      <w:pPr>
        <w:pStyle w:val="Prrafodelista"/>
        <w:widowControl/>
        <w:ind w:left="180"/>
        <w:jc w:val="both"/>
        <w:rPr>
          <w:rFonts w:ascii="Arial" w:hAnsi="Arial" w:cs="Arial"/>
          <w:lang w:val="es-CO"/>
        </w:rPr>
      </w:pPr>
    </w:p>
    <w:p w14:paraId="11342C74" w14:textId="1BA7837A" w:rsidR="004D1CBE" w:rsidRPr="00CF55A4" w:rsidRDefault="004D1CBE" w:rsidP="009103A7">
      <w:pPr>
        <w:pStyle w:val="TituloseccionRECLH2024"/>
        <w:rPr>
          <w:sz w:val="18"/>
        </w:rPr>
      </w:pPr>
      <w:r w:rsidRPr="00CF55A4">
        <w:t>Referencias Bibliográficas</w:t>
      </w:r>
    </w:p>
    <w:p w14:paraId="00688BA8" w14:textId="006DA40F" w:rsidR="00DF5FBA" w:rsidRPr="00DF5FBA" w:rsidRDefault="00DF5FBA" w:rsidP="00DF5FBA">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proofErr w:type="spellStart"/>
      <w:r w:rsidRPr="00DF5FBA">
        <w:rPr>
          <w:rFonts w:ascii="Arial" w:hAnsi="Arial" w:cs="Arial"/>
          <w:bCs/>
          <w:sz w:val="16"/>
        </w:rPr>
        <w:t>Gründemann</w:t>
      </w:r>
      <w:proofErr w:type="spellEnd"/>
      <w:r w:rsidRPr="00DF5FBA">
        <w:rPr>
          <w:rFonts w:ascii="Arial" w:hAnsi="Arial" w:cs="Arial"/>
          <w:bCs/>
          <w:sz w:val="16"/>
        </w:rPr>
        <w:t xml:space="preserve">, G. J., et al. (2023). Extreme precipitation </w:t>
      </w:r>
      <w:proofErr w:type="gramStart"/>
      <w:r w:rsidRPr="00DF5FBA">
        <w:rPr>
          <w:rFonts w:ascii="Arial" w:hAnsi="Arial" w:cs="Arial"/>
          <w:bCs/>
          <w:sz w:val="16"/>
        </w:rPr>
        <w:t>return</w:t>
      </w:r>
      <w:proofErr w:type="gramEnd"/>
      <w:r w:rsidRPr="00DF5FBA">
        <w:rPr>
          <w:rFonts w:ascii="Arial" w:hAnsi="Arial" w:cs="Arial"/>
          <w:bCs/>
          <w:sz w:val="16"/>
        </w:rPr>
        <w:t xml:space="preserve"> levels for multiple durations on a global scale. Journal of Hydrology, 621, 129558. https://www.sciencedirect.com/science/article/pii/S0022169423005000 </w:t>
      </w:r>
    </w:p>
    <w:p w14:paraId="4D132D2F" w14:textId="77777777" w:rsidR="00DF5FBA" w:rsidRPr="00DF5FBA" w:rsidRDefault="00DF5FBA" w:rsidP="00DF5FBA">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p>
    <w:p w14:paraId="73B94208" w14:textId="7F103DEE" w:rsidR="00DF5FBA" w:rsidRPr="00DF5FBA" w:rsidRDefault="00DF5FBA" w:rsidP="00DF5FBA">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proofErr w:type="spellStart"/>
      <w:r w:rsidRPr="00DF5FBA">
        <w:rPr>
          <w:rFonts w:ascii="Arial" w:hAnsi="Arial" w:cs="Arial"/>
          <w:bCs/>
          <w:sz w:val="16"/>
          <w:lang w:val="es-CO"/>
        </w:rPr>
        <w:t>Karami</w:t>
      </w:r>
      <w:proofErr w:type="spellEnd"/>
      <w:r w:rsidRPr="00DF5FBA">
        <w:rPr>
          <w:rFonts w:ascii="Arial" w:hAnsi="Arial" w:cs="Arial"/>
          <w:bCs/>
          <w:sz w:val="16"/>
          <w:lang w:val="es-CO"/>
        </w:rPr>
        <w:t xml:space="preserve">, H., </w:t>
      </w:r>
      <w:proofErr w:type="spellStart"/>
      <w:r w:rsidRPr="00DF5FBA">
        <w:rPr>
          <w:rFonts w:ascii="Arial" w:hAnsi="Arial" w:cs="Arial"/>
          <w:bCs/>
          <w:sz w:val="16"/>
          <w:lang w:val="es-CO"/>
        </w:rPr>
        <w:t>Ghazvinian</w:t>
      </w:r>
      <w:proofErr w:type="spellEnd"/>
      <w:r w:rsidRPr="00DF5FBA">
        <w:rPr>
          <w:rFonts w:ascii="Arial" w:hAnsi="Arial" w:cs="Arial"/>
          <w:bCs/>
          <w:sz w:val="16"/>
          <w:lang w:val="es-CO"/>
        </w:rPr>
        <w:t xml:space="preserve">, H., &amp; </w:t>
      </w:r>
      <w:proofErr w:type="spellStart"/>
      <w:r w:rsidRPr="00DF5FBA">
        <w:rPr>
          <w:rFonts w:ascii="Arial" w:hAnsi="Arial" w:cs="Arial"/>
          <w:bCs/>
          <w:sz w:val="16"/>
          <w:lang w:val="es-CO"/>
        </w:rPr>
        <w:t>Dadrasajirlou</w:t>
      </w:r>
      <w:proofErr w:type="spellEnd"/>
      <w:r w:rsidRPr="00DF5FBA">
        <w:rPr>
          <w:rFonts w:ascii="Arial" w:hAnsi="Arial" w:cs="Arial"/>
          <w:bCs/>
          <w:sz w:val="16"/>
          <w:lang w:val="es-CO"/>
        </w:rPr>
        <w:t xml:space="preserve">, Y. (2023). </w:t>
      </w:r>
      <w:r w:rsidRPr="00DF5FBA">
        <w:rPr>
          <w:rFonts w:ascii="Arial" w:hAnsi="Arial" w:cs="Arial"/>
          <w:bCs/>
          <w:sz w:val="16"/>
        </w:rPr>
        <w:t xml:space="preserve">Application of statistical and geostatistical approaches in temporal and spatial </w:t>
      </w:r>
      <w:r w:rsidRPr="00DF5FBA">
        <w:rPr>
          <w:rFonts w:ascii="Arial" w:hAnsi="Arial" w:cs="Arial"/>
          <w:bCs/>
          <w:sz w:val="16"/>
        </w:rPr>
        <w:lastRenderedPageBreak/>
        <w:t xml:space="preserve">estimations of rainfall. Journal of Water and Climate Change, 14(5), 1696–1722. https://doi.org/10.2166/wcc.2023.034 </w:t>
      </w:r>
    </w:p>
    <w:p w14:paraId="69B2ABA9" w14:textId="77777777" w:rsidR="00DF5FBA" w:rsidRPr="00DF5FBA" w:rsidRDefault="00DF5FBA" w:rsidP="00DF5FBA">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p>
    <w:p w14:paraId="06705C32" w14:textId="77777777" w:rsidR="00DF5FBA" w:rsidRPr="00DF5FBA" w:rsidRDefault="00DF5FBA" w:rsidP="00DF5FBA">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r w:rsidRPr="00DF5FBA">
        <w:rPr>
          <w:rFonts w:ascii="Arial" w:hAnsi="Arial" w:cs="Arial"/>
          <w:bCs/>
          <w:sz w:val="16"/>
        </w:rPr>
        <w:t>Singh, A., Singh, V., &amp; Byrd, A. (2018). Computation of probable maximum precipitation and its uncertainty. International Journal of Hydrology, 2. https://doi.org/10.15406/ijh.2018.02.00118</w:t>
      </w:r>
    </w:p>
    <w:p w14:paraId="19A2CEB2" w14:textId="77777777" w:rsidR="00DF5FBA" w:rsidRPr="00DF5FBA" w:rsidRDefault="00DF5FBA" w:rsidP="00DF5FBA">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p>
    <w:p w14:paraId="1CCFA997" w14:textId="15E053F7" w:rsidR="00DF5FBA" w:rsidRPr="00DF5FBA" w:rsidRDefault="00DF5FBA" w:rsidP="00DF5FBA">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r w:rsidRPr="00DF5FBA">
        <w:rPr>
          <w:rFonts w:ascii="Arial" w:hAnsi="Arial" w:cs="Arial"/>
          <w:bCs/>
          <w:sz w:val="16"/>
        </w:rPr>
        <w:t>Fowler, H. J., Blenkinsop, S., Green, A., &amp; Davies, P. A. (2024). Precipitation extremes in 2023 (Year in Review). Nature Reviews Earth &amp; Environment. https://www.nature.com/articles/s43017-024-00547-9.pdf</w:t>
      </w:r>
    </w:p>
    <w:p w14:paraId="3CE9D006" w14:textId="77777777" w:rsidR="00DF5FBA" w:rsidRPr="00DF5FBA" w:rsidRDefault="00DF5FBA" w:rsidP="00451E48">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p>
    <w:p w14:paraId="39F55398" w14:textId="65A9C4A5" w:rsidR="00451E48" w:rsidRPr="00451E48" w:rsidRDefault="00451E48" w:rsidP="00451E48">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lang w:val="es-CO"/>
        </w:rPr>
      </w:pPr>
      <w:r w:rsidRPr="00451E48">
        <w:rPr>
          <w:rFonts w:ascii="Arial" w:hAnsi="Arial" w:cs="Arial"/>
          <w:bCs/>
          <w:sz w:val="16"/>
          <w:lang w:val="es-CO"/>
        </w:rPr>
        <w:t>IDEAM. (s. f.). Catálogo Nacional de Estaciones del IDEAM (Conjunto de datos hp9r</w:t>
      </w:r>
      <w:r w:rsidRPr="00451E48">
        <w:rPr>
          <w:rFonts w:ascii="Cambria Math" w:hAnsi="Cambria Math" w:cs="Cambria Math"/>
          <w:bCs/>
          <w:sz w:val="16"/>
          <w:lang w:val="es-CO"/>
        </w:rPr>
        <w:t>‑</w:t>
      </w:r>
      <w:r w:rsidRPr="00451E48">
        <w:rPr>
          <w:rFonts w:ascii="Arial" w:hAnsi="Arial" w:cs="Arial"/>
          <w:bCs/>
          <w:sz w:val="16"/>
          <w:lang w:val="es-CO"/>
        </w:rPr>
        <w:t>jxuu). Datos Abiertos Colombia. https://www.datos.gov.co/Ambiente-y-Desarrollo-Sostenible/Cat-logo-Nacional-de-Estaciones-del-IDEAM/hp9r-jxuu [datos.gov.co]</w:t>
      </w:r>
    </w:p>
    <w:p w14:paraId="6C30BA9F" w14:textId="74C3D79F" w:rsidR="00451E48" w:rsidRPr="00451E48" w:rsidRDefault="00451E48" w:rsidP="00451E48">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lang w:val="es-CO"/>
        </w:rPr>
      </w:pPr>
      <w:r>
        <w:rPr>
          <w:rFonts w:ascii="Arial" w:hAnsi="Arial" w:cs="Arial"/>
          <w:bCs/>
          <w:sz w:val="16"/>
          <w:lang w:val="es-CO"/>
        </w:rPr>
        <w:br/>
      </w:r>
      <w:r w:rsidRPr="00451E48">
        <w:rPr>
          <w:rFonts w:ascii="Arial" w:hAnsi="Arial" w:cs="Arial"/>
          <w:bCs/>
          <w:sz w:val="16"/>
          <w:lang w:val="es-CO"/>
        </w:rPr>
        <w:t>IDEAM. (s. f.). Precipitación (Conjunto de datos s54a</w:t>
      </w:r>
      <w:r w:rsidRPr="00451E48">
        <w:rPr>
          <w:rFonts w:ascii="Cambria Math" w:hAnsi="Cambria Math" w:cs="Cambria Math"/>
          <w:bCs/>
          <w:sz w:val="16"/>
          <w:lang w:val="es-CO"/>
        </w:rPr>
        <w:t>‑</w:t>
      </w:r>
      <w:r w:rsidRPr="00451E48">
        <w:rPr>
          <w:rFonts w:ascii="Arial" w:hAnsi="Arial" w:cs="Arial"/>
          <w:bCs/>
          <w:sz w:val="16"/>
          <w:lang w:val="es-CO"/>
        </w:rPr>
        <w:t>sgyg). Datos Abiertos Colombia. https://www.datos.gov.co/Ambiente-y-Desarrollo-Sostenible/Precipitaci-n/s54a-sgyg [datos.gov.co]</w:t>
      </w:r>
    </w:p>
    <w:p w14:paraId="24744539" w14:textId="77777777" w:rsidR="00451E48" w:rsidRPr="00451E48" w:rsidRDefault="00451E48" w:rsidP="00451E48">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lang w:val="es-CO"/>
        </w:rPr>
      </w:pPr>
    </w:p>
    <w:p w14:paraId="0C9BF455" w14:textId="77777777" w:rsidR="00451E48" w:rsidRPr="00451E48" w:rsidRDefault="00451E48" w:rsidP="00451E48">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lang w:val="es-CO"/>
        </w:rPr>
      </w:pPr>
      <w:r w:rsidRPr="00451E48">
        <w:rPr>
          <w:rFonts w:ascii="Arial" w:hAnsi="Arial" w:cs="Arial"/>
          <w:bCs/>
          <w:sz w:val="16"/>
          <w:lang w:val="es-CO"/>
        </w:rPr>
        <w:t>IDEAM. (s. f.). Zonificación Hidrográfica Colombia (Conjunto de datos 5kjg</w:t>
      </w:r>
      <w:r w:rsidRPr="00451E48">
        <w:rPr>
          <w:rFonts w:ascii="Cambria Math" w:hAnsi="Cambria Math" w:cs="Cambria Math"/>
          <w:bCs/>
          <w:sz w:val="16"/>
          <w:lang w:val="es-CO"/>
        </w:rPr>
        <w:t>‑</w:t>
      </w:r>
      <w:r w:rsidRPr="00451E48">
        <w:rPr>
          <w:rFonts w:ascii="Arial" w:hAnsi="Arial" w:cs="Arial"/>
          <w:bCs/>
          <w:sz w:val="16"/>
          <w:lang w:val="es-CO"/>
        </w:rPr>
        <w:t>nuda). Datos Abiertos Colombia. https://www.datos.gov.co/Ambiente-y-Desarrollo-Sostenible/Zonificaci-n-Hidrogr-fica-Colombia/5kjg-nuda [datos.gov.co]</w:t>
      </w:r>
    </w:p>
    <w:p w14:paraId="50CAEA81" w14:textId="77777777" w:rsidR="00451E48" w:rsidRPr="00451E48" w:rsidRDefault="00451E48" w:rsidP="00451E48">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lang w:val="es-CO"/>
        </w:rPr>
      </w:pPr>
    </w:p>
    <w:p w14:paraId="22E272C0" w14:textId="1393374D" w:rsidR="004D1CBE" w:rsidRDefault="00451E48" w:rsidP="00451E48">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lang w:val="es-CO"/>
        </w:rPr>
      </w:pPr>
      <w:r w:rsidRPr="00451E48">
        <w:rPr>
          <w:rFonts w:ascii="Arial" w:hAnsi="Arial" w:cs="Arial"/>
          <w:bCs/>
          <w:sz w:val="16"/>
          <w:lang w:val="es-CO"/>
        </w:rPr>
        <w:t>IDEAM. (2024). Bienvenidos al Sistema de Información para la gestión de datos Hidrológicos y Meteorológicos (DHIME). https://ideam.gov.co/dhime [ideam.gov.co]</w:t>
      </w:r>
    </w:p>
    <w:p w14:paraId="483EA79A" w14:textId="43DD6866" w:rsidR="00277468" w:rsidRDefault="00DF5FBA" w:rsidP="00277468">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r>
        <w:rPr>
          <w:rFonts w:ascii="Arial" w:hAnsi="Arial" w:cs="Arial"/>
          <w:bCs/>
          <w:sz w:val="16"/>
        </w:rPr>
        <w:t>OMM</w:t>
      </w:r>
      <w:r w:rsidR="00277468" w:rsidRPr="00277468">
        <w:rPr>
          <w:rFonts w:ascii="Arial" w:hAnsi="Arial" w:cs="Arial"/>
          <w:bCs/>
          <w:sz w:val="16"/>
        </w:rPr>
        <w:t xml:space="preserve"> (World Meteorological Organization). (2009). Manual on estimation of Probable Maximum Precipitation (PMP) </w:t>
      </w:r>
    </w:p>
    <w:p w14:paraId="537CA76E" w14:textId="0BF20E5B" w:rsidR="00277468" w:rsidRPr="00DF5FBA" w:rsidRDefault="00277468" w:rsidP="00277468">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r w:rsidRPr="00DF5FBA">
        <w:rPr>
          <w:rFonts w:ascii="Arial" w:hAnsi="Arial" w:cs="Arial"/>
          <w:bCs/>
          <w:sz w:val="16"/>
        </w:rPr>
        <w:t>(</w:t>
      </w:r>
      <w:r w:rsidR="00DF5FBA" w:rsidRPr="00DF5FBA">
        <w:rPr>
          <w:rFonts w:ascii="Arial" w:hAnsi="Arial" w:cs="Arial"/>
          <w:bCs/>
          <w:sz w:val="16"/>
        </w:rPr>
        <w:t>OMM</w:t>
      </w:r>
      <w:r w:rsidRPr="00DF5FBA">
        <w:rPr>
          <w:rFonts w:ascii="Cambria Math" w:hAnsi="Cambria Math" w:cs="Cambria Math"/>
          <w:bCs/>
          <w:sz w:val="16"/>
        </w:rPr>
        <w:t>‑</w:t>
      </w:r>
      <w:r w:rsidRPr="00DF5FBA">
        <w:rPr>
          <w:rFonts w:ascii="Arial" w:hAnsi="Arial" w:cs="Arial"/>
          <w:bCs/>
          <w:sz w:val="16"/>
        </w:rPr>
        <w:t>No. 1045). https://library.wmo.int/records/item/35708-manual-on-estimation-of-probable-maximum-precipitation-pmp [library.wmo.int]</w:t>
      </w:r>
    </w:p>
    <w:p w14:paraId="5CC9BCF0" w14:textId="77777777" w:rsidR="00277468" w:rsidRDefault="00277468" w:rsidP="00277468">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p>
    <w:p w14:paraId="0BD51F5C" w14:textId="38E90D2C" w:rsidR="00277468" w:rsidRPr="00277468" w:rsidRDefault="00DF5FBA" w:rsidP="00277468">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r>
        <w:rPr>
          <w:rFonts w:ascii="Arial" w:hAnsi="Arial" w:cs="Arial"/>
          <w:bCs/>
          <w:sz w:val="16"/>
        </w:rPr>
        <w:t>OMM</w:t>
      </w:r>
      <w:r w:rsidR="00277468" w:rsidRPr="00277468">
        <w:rPr>
          <w:rFonts w:ascii="Arial" w:hAnsi="Arial" w:cs="Arial"/>
          <w:bCs/>
          <w:sz w:val="16"/>
        </w:rPr>
        <w:t xml:space="preserve">. (s. f.). WMO Climatological </w:t>
      </w:r>
      <w:proofErr w:type="spellStart"/>
      <w:r w:rsidR="00277468" w:rsidRPr="00277468">
        <w:rPr>
          <w:rFonts w:ascii="Arial" w:hAnsi="Arial" w:cs="Arial"/>
          <w:bCs/>
          <w:sz w:val="16"/>
        </w:rPr>
        <w:t>Normals</w:t>
      </w:r>
      <w:proofErr w:type="spellEnd"/>
      <w:r w:rsidR="00277468" w:rsidRPr="00277468">
        <w:rPr>
          <w:rFonts w:ascii="Arial" w:hAnsi="Arial" w:cs="Arial"/>
          <w:bCs/>
          <w:sz w:val="16"/>
        </w:rPr>
        <w:t xml:space="preserve"> (Knowledge Hub). https://community.wmo.int/site/knowledge-hub/programmes-and-initiatives/climate-services/wmo-climatological-normals [community.wmo.int]</w:t>
      </w:r>
    </w:p>
    <w:p w14:paraId="54BA8D67" w14:textId="32FF2FE4" w:rsidR="00277468" w:rsidRPr="00277468" w:rsidRDefault="00277468" w:rsidP="00277468">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r>
        <w:rPr>
          <w:rFonts w:ascii="Arial" w:hAnsi="Arial" w:cs="Arial"/>
          <w:bCs/>
          <w:sz w:val="16"/>
        </w:rPr>
        <w:br/>
      </w:r>
      <w:r w:rsidRPr="00277468">
        <w:rPr>
          <w:rFonts w:ascii="Arial" w:hAnsi="Arial" w:cs="Arial"/>
          <w:bCs/>
          <w:sz w:val="16"/>
        </w:rPr>
        <w:t>NOAA – National Weather Service (HDSC). (s. f.). HDSC PMP Documents. https://www.weather.gov/owp/hdsc_pmp [stackoverflow.com]</w:t>
      </w:r>
    </w:p>
    <w:p w14:paraId="1C09C109" w14:textId="77777777" w:rsidR="00277468" w:rsidRPr="00277468" w:rsidRDefault="00277468" w:rsidP="00277468">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p>
    <w:p w14:paraId="3F437C5D" w14:textId="1F3C8D28" w:rsidR="00277468" w:rsidRDefault="00277468" w:rsidP="00277468">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r w:rsidRPr="00277468">
        <w:rPr>
          <w:rFonts w:ascii="Arial" w:hAnsi="Arial" w:cs="Arial"/>
          <w:bCs/>
          <w:sz w:val="16"/>
        </w:rPr>
        <w:t xml:space="preserve">NOAA – Physical Sciences Laboratory. (2025). Probable Maximum Precipitation Modernization. </w:t>
      </w:r>
      <w:hyperlink r:id="rId20" w:history="1">
        <w:r w:rsidR="00D103FF" w:rsidRPr="00571C7F">
          <w:rPr>
            <w:rStyle w:val="Hipervnculo"/>
            <w:rFonts w:ascii="Arial" w:hAnsi="Arial" w:cs="Arial"/>
            <w:bCs/>
            <w:sz w:val="16"/>
          </w:rPr>
          <w:t>https://psl.noaa.gov/precip/pmp/</w:t>
        </w:r>
      </w:hyperlink>
    </w:p>
    <w:p w14:paraId="142D8F5F" w14:textId="77777777" w:rsidR="00D103FF" w:rsidRDefault="00D103FF" w:rsidP="00277468">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p>
    <w:p w14:paraId="64CF169F" w14:textId="0066EDA3" w:rsidR="00D103FF" w:rsidRDefault="00D103FF" w:rsidP="00277468">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r w:rsidRPr="00D103FF">
        <w:rPr>
          <w:rFonts w:ascii="Arial" w:hAnsi="Arial" w:cs="Arial"/>
          <w:bCs/>
          <w:sz w:val="16"/>
        </w:rPr>
        <w:t>SciPy Developers. (2026). Statistical functions (</w:t>
      </w:r>
      <w:proofErr w:type="spellStart"/>
      <w:proofErr w:type="gramStart"/>
      <w:r w:rsidRPr="00D103FF">
        <w:rPr>
          <w:rFonts w:ascii="Arial" w:hAnsi="Arial" w:cs="Arial"/>
          <w:bCs/>
          <w:sz w:val="16"/>
        </w:rPr>
        <w:t>scipy.stats</w:t>
      </w:r>
      <w:proofErr w:type="spellEnd"/>
      <w:proofErr w:type="gramEnd"/>
      <w:r w:rsidRPr="00D103FF">
        <w:rPr>
          <w:rFonts w:ascii="Arial" w:hAnsi="Arial" w:cs="Arial"/>
          <w:bCs/>
          <w:sz w:val="16"/>
        </w:rPr>
        <w:t>) (v1.17). https://docs.scipy.org/doc/scipy/reference/stats.htm</w:t>
      </w:r>
    </w:p>
    <w:p w14:paraId="628726C3" w14:textId="77777777" w:rsidR="00835D9B" w:rsidRDefault="00835D9B" w:rsidP="00277468">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p>
    <w:p w14:paraId="437B9EF3" w14:textId="77777777" w:rsidR="00835D9B" w:rsidRPr="00835D9B" w:rsidRDefault="00835D9B" w:rsidP="00835D9B">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proofErr w:type="spellStart"/>
      <w:r w:rsidRPr="00835D9B">
        <w:rPr>
          <w:rFonts w:ascii="Arial" w:hAnsi="Arial" w:cs="Arial"/>
          <w:bCs/>
          <w:sz w:val="16"/>
        </w:rPr>
        <w:t>Openmeteo</w:t>
      </w:r>
      <w:proofErr w:type="spellEnd"/>
      <w:r w:rsidRPr="00835D9B">
        <w:rPr>
          <w:rFonts w:ascii="Arial" w:hAnsi="Arial" w:cs="Arial"/>
          <w:bCs/>
          <w:sz w:val="16"/>
        </w:rPr>
        <w:t xml:space="preserve">. (2016). </w:t>
      </w:r>
      <w:proofErr w:type="spellStart"/>
      <w:r w:rsidRPr="00835D9B">
        <w:rPr>
          <w:rFonts w:ascii="Arial" w:hAnsi="Arial" w:cs="Arial"/>
          <w:bCs/>
          <w:sz w:val="16"/>
        </w:rPr>
        <w:t>Hydrognomon</w:t>
      </w:r>
      <w:proofErr w:type="spellEnd"/>
      <w:r w:rsidRPr="00835D9B">
        <w:rPr>
          <w:rFonts w:ascii="Arial" w:hAnsi="Arial" w:cs="Arial"/>
          <w:bCs/>
          <w:sz w:val="16"/>
        </w:rPr>
        <w:t xml:space="preserve"> — Hydrological time series analysis (releases). https://github.com/openmeteo/hydrognomon/releases [github.com]</w:t>
      </w:r>
    </w:p>
    <w:p w14:paraId="788D9821" w14:textId="77777777" w:rsidR="00835D9B" w:rsidRPr="00835D9B" w:rsidRDefault="00835D9B" w:rsidP="00835D9B">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p>
    <w:p w14:paraId="3405FED2" w14:textId="77777777" w:rsidR="00835D9B" w:rsidRPr="00835D9B" w:rsidRDefault="00835D9B" w:rsidP="00835D9B">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proofErr w:type="spellStart"/>
      <w:r w:rsidRPr="00835D9B">
        <w:rPr>
          <w:rFonts w:ascii="Arial" w:hAnsi="Arial" w:cs="Arial"/>
          <w:bCs/>
          <w:sz w:val="16"/>
        </w:rPr>
        <w:t>Statgraphics</w:t>
      </w:r>
      <w:proofErr w:type="spellEnd"/>
      <w:r w:rsidRPr="00835D9B">
        <w:rPr>
          <w:rFonts w:ascii="Arial" w:hAnsi="Arial" w:cs="Arial"/>
          <w:bCs/>
          <w:sz w:val="16"/>
        </w:rPr>
        <w:t xml:space="preserve">. (s. f.). Statistical Probability Distributions — Examples in </w:t>
      </w:r>
      <w:proofErr w:type="spellStart"/>
      <w:r w:rsidRPr="00835D9B">
        <w:rPr>
          <w:rFonts w:ascii="Arial" w:hAnsi="Arial" w:cs="Arial"/>
          <w:bCs/>
          <w:sz w:val="16"/>
        </w:rPr>
        <w:t>Statgraphics</w:t>
      </w:r>
      <w:proofErr w:type="spellEnd"/>
      <w:r w:rsidRPr="00835D9B">
        <w:rPr>
          <w:rFonts w:ascii="Arial" w:hAnsi="Arial" w:cs="Arial"/>
          <w:bCs/>
          <w:sz w:val="16"/>
        </w:rPr>
        <w:t>. https://www.statgraphics.com/probability-distributions [statgraphics.com]</w:t>
      </w:r>
    </w:p>
    <w:p w14:paraId="650D8D56" w14:textId="77777777" w:rsidR="00835D9B" w:rsidRPr="00835D9B" w:rsidRDefault="00835D9B" w:rsidP="00835D9B">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p>
    <w:p w14:paraId="377EE673" w14:textId="54D4CB87" w:rsidR="00835D9B" w:rsidRDefault="00835D9B" w:rsidP="00835D9B">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r w:rsidRPr="00835D9B">
        <w:rPr>
          <w:rFonts w:ascii="Arial" w:hAnsi="Arial" w:cs="Arial"/>
          <w:bCs/>
          <w:sz w:val="16"/>
        </w:rPr>
        <w:t>He, X. (2025). SciPy (</w:t>
      </w:r>
      <w:proofErr w:type="spellStart"/>
      <w:r w:rsidRPr="00835D9B">
        <w:rPr>
          <w:rFonts w:ascii="Arial" w:hAnsi="Arial" w:cs="Arial"/>
          <w:bCs/>
          <w:sz w:val="16"/>
        </w:rPr>
        <w:t>básico</w:t>
      </w:r>
      <w:proofErr w:type="spellEnd"/>
      <w:r w:rsidRPr="00835D9B">
        <w:rPr>
          <w:rFonts w:ascii="Arial" w:hAnsi="Arial" w:cs="Arial"/>
          <w:bCs/>
          <w:sz w:val="16"/>
        </w:rPr>
        <w:t>) — Python Climate Visuals. https://xiaoganghe.github.io/python-climate-visuals/chapters/data-analytics/scipy-basic.html [xiaoganghe.github.io]</w:t>
      </w:r>
    </w:p>
    <w:p w14:paraId="415237F5" w14:textId="77777777" w:rsidR="00DF5FBA" w:rsidRPr="00277468" w:rsidRDefault="00DF5FBA" w:rsidP="00277468">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p>
    <w:sectPr w:rsidR="00DF5FBA" w:rsidRPr="00277468" w:rsidSect="00A6472F">
      <w:headerReference w:type="default" r:id="rId21"/>
      <w:footerReference w:type="even" r:id="rId22"/>
      <w:footerReference w:type="default" r:id="rId23"/>
      <w:endnotePr>
        <w:numFmt w:val="decimal"/>
      </w:endnotePr>
      <w:pgSz w:w="11907" w:h="16839" w:code="9"/>
      <w:pgMar w:top="1134" w:right="1134" w:bottom="1134" w:left="1134" w:header="142" w:footer="357" w:gutter="0"/>
      <w:cols w:num="2" w:space="340"/>
      <w:noEndnote/>
      <w:docGrid w:linePitch="272"/>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DCE6C6E" w16cex:dateUtc="2026-02-26T22:14:53.463Z"/>
  <w16cex:commentExtensible w16cex:durableId="73AAE4D8" w16cex:dateUtc="2026-02-26T22:15:21.831Z"/>
  <w16cex:commentExtensible w16cex:durableId="7C5E70C0" w16cex:dateUtc="2026-02-26T22:20:14.881Z"/>
  <w16cex:commentExtensible w16cex:durableId="1E958593" w16cex:dateUtc="2026-02-26T22:24:36.109Z"/>
  <w16cex:commentExtensible w16cex:durableId="62C928CA" w16cex:dateUtc="2026-02-26T22:25:44.4Z"/>
  <w16cex:commentExtensible w16cex:durableId="284807C4" w16cex:dateUtc="2026-02-26T22:26:41.597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8A08C1" w14:textId="77777777" w:rsidR="00EF386C" w:rsidRDefault="00EF386C">
      <w:r>
        <w:separator/>
      </w:r>
    </w:p>
  </w:endnote>
  <w:endnote w:type="continuationSeparator" w:id="0">
    <w:p w14:paraId="5D40372C" w14:textId="77777777" w:rsidR="00EF386C" w:rsidRDefault="00EF3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Nova">
    <w:altName w:val="Arial Nova"/>
    <w:charset w:val="00"/>
    <w:family w:val="swiss"/>
    <w:pitch w:val="variable"/>
    <w:sig w:usb0="0000028F"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7EB925" w14:textId="77777777" w:rsidR="008C280A" w:rsidRDefault="00B30868">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3E91A66B" w14:textId="77777777" w:rsidR="008C280A" w:rsidRDefault="008C280A">
    <w:pPr>
      <w:pStyle w:val="Piedepgin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54D9B1" w14:textId="77777777" w:rsidR="008C280A" w:rsidRDefault="008C280A">
    <w:pPr>
      <w:pStyle w:val="Piedepgina"/>
      <w:framePr w:wrap="around" w:vAnchor="text" w:hAnchor="margin" w:xAlign="center" w:y="-354"/>
      <w:rPr>
        <w:rStyle w:val="Nmerodepgina"/>
      </w:rPr>
    </w:pPr>
  </w:p>
  <w:p w14:paraId="6F303FED" w14:textId="77777777" w:rsidR="008C280A" w:rsidRDefault="008C280A">
    <w:pPr>
      <w:pStyle w:val="Piedepgina"/>
      <w:framePr w:w="9532" w:h="286" w:hRule="exact" w:wrap="around" w:vAnchor="text" w:hAnchor="page" w:x="1009" w:y="-207"/>
      <w:ind w:right="360"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3DEF46" w14:textId="77777777" w:rsidR="00EF386C" w:rsidRDefault="00EF386C">
      <w:r>
        <w:separator/>
      </w:r>
    </w:p>
  </w:footnote>
  <w:footnote w:type="continuationSeparator" w:id="0">
    <w:p w14:paraId="3DC633CB" w14:textId="77777777" w:rsidR="00EF386C" w:rsidRDefault="00EF38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D1AFB0" w14:textId="2D9AF561" w:rsidR="008C280A" w:rsidRDefault="006C5B41">
    <w:pPr>
      <w:pStyle w:val="Encabezado"/>
      <w:jc w:val="center"/>
      <w:rPr>
        <w:rFonts w:ascii="Arial" w:hAnsi="Arial"/>
        <w:i/>
        <w:smallCaps/>
        <w:sz w:val="14"/>
      </w:rPr>
    </w:pPr>
    <w:r>
      <w:rPr>
        <w:noProof/>
      </w:rPr>
      <w:drawing>
        <wp:anchor distT="0" distB="0" distL="114300" distR="114300" simplePos="0" relativeHeight="251658240" behindDoc="0" locked="0" layoutInCell="1" allowOverlap="1" wp14:anchorId="0E1EC538" wp14:editId="0DE0939C">
          <wp:simplePos x="0" y="0"/>
          <wp:positionH relativeFrom="column">
            <wp:posOffset>-710565</wp:posOffset>
          </wp:positionH>
          <wp:positionV relativeFrom="paragraph">
            <wp:posOffset>195580</wp:posOffset>
          </wp:positionV>
          <wp:extent cx="7581265" cy="809625"/>
          <wp:effectExtent l="0" t="0" r="635" b="9525"/>
          <wp:wrapThrough wrapText="bothSides">
            <wp:wrapPolygon edited="0">
              <wp:start x="0" y="0"/>
              <wp:lineTo x="0" y="21346"/>
              <wp:lineTo x="21548" y="21346"/>
              <wp:lineTo x="21548" y="0"/>
              <wp:lineTo x="0" y="0"/>
            </wp:wrapPolygon>
          </wp:wrapThrough>
          <wp:docPr id="648470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1265" cy="809625"/>
                  </a:xfrm>
                  <a:prstGeom prst="rect">
                    <a:avLst/>
                  </a:prstGeom>
                  <a:noFill/>
                </pic:spPr>
              </pic:pic>
            </a:graphicData>
          </a:graphic>
          <wp14:sizeRelH relativeFrom="page">
            <wp14:pctWidth>0</wp14:pctWidth>
          </wp14:sizeRelH>
          <wp14:sizeRelV relativeFrom="page">
            <wp14:pctHeight>0</wp14:pctHeight>
          </wp14:sizeRelV>
        </wp:anchor>
      </w:drawing>
    </w:r>
  </w:p>
  <w:p w14:paraId="0F4DC8F5" w14:textId="240D4EF6" w:rsidR="008C280A" w:rsidRDefault="008C280A">
    <w:pPr>
      <w:pStyle w:val="Encabezado"/>
      <w:jc w:val="center"/>
      <w:rPr>
        <w:rFonts w:ascii="Arial" w:hAnsi="Arial"/>
        <w:smallCaps/>
        <w:sz w:val="14"/>
      </w:rPr>
    </w:pPr>
  </w:p>
  <w:p w14:paraId="36232690" w14:textId="7A64B5A0" w:rsidR="008C280A" w:rsidRDefault="008C280A" w:rsidP="00096A4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B29C2"/>
    <w:multiLevelType w:val="hybridMultilevel"/>
    <w:tmpl w:val="358CA974"/>
    <w:lvl w:ilvl="0" w:tplc="339E7F34">
      <w:start w:val="1"/>
      <w:numFmt w:val="decimal"/>
      <w:lvlText w:val="(%1)"/>
      <w:lvlJc w:val="left"/>
      <w:pPr>
        <w:ind w:left="720" w:hanging="360"/>
      </w:pPr>
      <w:rPr>
        <w:rFonts w:ascii="Times New Roman" w:eastAsia="Times New Roman" w:hAnsi="Times New Roman" w:cs="Times New Roman"/>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2EA6DE4"/>
    <w:multiLevelType w:val="hybridMultilevel"/>
    <w:tmpl w:val="4AE494D0"/>
    <w:lvl w:ilvl="0" w:tplc="FE827DEC">
      <w:start w:val="1"/>
      <w:numFmt w:val="decimal"/>
      <w:lvlText w:val="%1."/>
      <w:lvlJc w:val="left"/>
      <w:pPr>
        <w:ind w:left="720" w:hanging="360"/>
      </w:pPr>
      <w:rPr>
        <w:rFonts w:ascii="Arial" w:eastAsia="Times New Roman"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116972"/>
    <w:multiLevelType w:val="hybridMultilevel"/>
    <w:tmpl w:val="07F24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120A0D"/>
    <w:multiLevelType w:val="singleLevel"/>
    <w:tmpl w:val="84148BAA"/>
    <w:lvl w:ilvl="0">
      <w:numFmt w:val="bullet"/>
      <w:lvlText w:val="-"/>
      <w:lvlJc w:val="left"/>
      <w:pPr>
        <w:tabs>
          <w:tab w:val="num" w:pos="360"/>
        </w:tabs>
        <w:ind w:left="360" w:hanging="360"/>
      </w:pPr>
      <w:rPr>
        <w:rFonts w:hint="default"/>
      </w:rPr>
    </w:lvl>
  </w:abstractNum>
  <w:abstractNum w:abstractNumId="4" w15:restartNumberingAfterBreak="0">
    <w:nsid w:val="19E77457"/>
    <w:multiLevelType w:val="hybridMultilevel"/>
    <w:tmpl w:val="0DC0F6F0"/>
    <w:lvl w:ilvl="0" w:tplc="05E8FE04">
      <w:start w:val="1"/>
      <w:numFmt w:val="bullet"/>
      <w:lvlText w:val="•"/>
      <w:lvlJc w:val="left"/>
      <w:pPr>
        <w:tabs>
          <w:tab w:val="num" w:pos="720"/>
        </w:tabs>
        <w:ind w:left="720" w:hanging="360"/>
      </w:pPr>
      <w:rPr>
        <w:rFonts w:ascii="Arial" w:hAnsi="Arial" w:hint="default"/>
      </w:rPr>
    </w:lvl>
    <w:lvl w:ilvl="1" w:tplc="9084A7E4" w:tentative="1">
      <w:start w:val="1"/>
      <w:numFmt w:val="bullet"/>
      <w:lvlText w:val="•"/>
      <w:lvlJc w:val="left"/>
      <w:pPr>
        <w:tabs>
          <w:tab w:val="num" w:pos="1440"/>
        </w:tabs>
        <w:ind w:left="1440" w:hanging="360"/>
      </w:pPr>
      <w:rPr>
        <w:rFonts w:ascii="Arial" w:hAnsi="Arial" w:hint="default"/>
      </w:rPr>
    </w:lvl>
    <w:lvl w:ilvl="2" w:tplc="74C88EE6" w:tentative="1">
      <w:start w:val="1"/>
      <w:numFmt w:val="bullet"/>
      <w:lvlText w:val="•"/>
      <w:lvlJc w:val="left"/>
      <w:pPr>
        <w:tabs>
          <w:tab w:val="num" w:pos="2160"/>
        </w:tabs>
        <w:ind w:left="2160" w:hanging="360"/>
      </w:pPr>
      <w:rPr>
        <w:rFonts w:ascii="Arial" w:hAnsi="Arial" w:hint="default"/>
      </w:rPr>
    </w:lvl>
    <w:lvl w:ilvl="3" w:tplc="94585702" w:tentative="1">
      <w:start w:val="1"/>
      <w:numFmt w:val="bullet"/>
      <w:lvlText w:val="•"/>
      <w:lvlJc w:val="left"/>
      <w:pPr>
        <w:tabs>
          <w:tab w:val="num" w:pos="2880"/>
        </w:tabs>
        <w:ind w:left="2880" w:hanging="360"/>
      </w:pPr>
      <w:rPr>
        <w:rFonts w:ascii="Arial" w:hAnsi="Arial" w:hint="default"/>
      </w:rPr>
    </w:lvl>
    <w:lvl w:ilvl="4" w:tplc="4F7CBD1A" w:tentative="1">
      <w:start w:val="1"/>
      <w:numFmt w:val="bullet"/>
      <w:lvlText w:val="•"/>
      <w:lvlJc w:val="left"/>
      <w:pPr>
        <w:tabs>
          <w:tab w:val="num" w:pos="3600"/>
        </w:tabs>
        <w:ind w:left="3600" w:hanging="360"/>
      </w:pPr>
      <w:rPr>
        <w:rFonts w:ascii="Arial" w:hAnsi="Arial" w:hint="default"/>
      </w:rPr>
    </w:lvl>
    <w:lvl w:ilvl="5" w:tplc="42C611F8" w:tentative="1">
      <w:start w:val="1"/>
      <w:numFmt w:val="bullet"/>
      <w:lvlText w:val="•"/>
      <w:lvlJc w:val="left"/>
      <w:pPr>
        <w:tabs>
          <w:tab w:val="num" w:pos="4320"/>
        </w:tabs>
        <w:ind w:left="4320" w:hanging="360"/>
      </w:pPr>
      <w:rPr>
        <w:rFonts w:ascii="Arial" w:hAnsi="Arial" w:hint="default"/>
      </w:rPr>
    </w:lvl>
    <w:lvl w:ilvl="6" w:tplc="9642DC24" w:tentative="1">
      <w:start w:val="1"/>
      <w:numFmt w:val="bullet"/>
      <w:lvlText w:val="•"/>
      <w:lvlJc w:val="left"/>
      <w:pPr>
        <w:tabs>
          <w:tab w:val="num" w:pos="5040"/>
        </w:tabs>
        <w:ind w:left="5040" w:hanging="360"/>
      </w:pPr>
      <w:rPr>
        <w:rFonts w:ascii="Arial" w:hAnsi="Arial" w:hint="default"/>
      </w:rPr>
    </w:lvl>
    <w:lvl w:ilvl="7" w:tplc="EB1293EE" w:tentative="1">
      <w:start w:val="1"/>
      <w:numFmt w:val="bullet"/>
      <w:lvlText w:val="•"/>
      <w:lvlJc w:val="left"/>
      <w:pPr>
        <w:tabs>
          <w:tab w:val="num" w:pos="5760"/>
        </w:tabs>
        <w:ind w:left="5760" w:hanging="360"/>
      </w:pPr>
      <w:rPr>
        <w:rFonts w:ascii="Arial" w:hAnsi="Arial" w:hint="default"/>
      </w:rPr>
    </w:lvl>
    <w:lvl w:ilvl="8" w:tplc="B680BDE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6490415"/>
    <w:multiLevelType w:val="hybridMultilevel"/>
    <w:tmpl w:val="35BCD42C"/>
    <w:lvl w:ilvl="0" w:tplc="FFFFFFFF">
      <w:start w:val="1"/>
      <w:numFmt w:val="decimal"/>
      <w:lvlText w:val="%1."/>
      <w:lvlJc w:val="left"/>
      <w:pPr>
        <w:ind w:left="720" w:hanging="360"/>
      </w:pPr>
      <w:rPr>
        <w:rFonts w:ascii="Arial" w:eastAsia="Times New Roman"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8F8243A"/>
    <w:multiLevelType w:val="hybridMultilevel"/>
    <w:tmpl w:val="BEC63966"/>
    <w:lvl w:ilvl="0" w:tplc="18DAE58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9DC30C9"/>
    <w:multiLevelType w:val="hybridMultilevel"/>
    <w:tmpl w:val="822C75CA"/>
    <w:lvl w:ilvl="0" w:tplc="4F62BAF8">
      <w:start w:val="1"/>
      <w:numFmt w:val="bullet"/>
      <w:lvlText w:val="•"/>
      <w:lvlJc w:val="left"/>
      <w:pPr>
        <w:tabs>
          <w:tab w:val="num" w:pos="720"/>
        </w:tabs>
        <w:ind w:left="720" w:hanging="360"/>
      </w:pPr>
      <w:rPr>
        <w:rFonts w:ascii="Arial" w:hAnsi="Arial" w:hint="default"/>
      </w:rPr>
    </w:lvl>
    <w:lvl w:ilvl="1" w:tplc="698A3652">
      <w:numFmt w:val="bullet"/>
      <w:lvlText w:val="•"/>
      <w:lvlJc w:val="left"/>
      <w:pPr>
        <w:tabs>
          <w:tab w:val="num" w:pos="1440"/>
        </w:tabs>
        <w:ind w:left="1440" w:hanging="360"/>
      </w:pPr>
      <w:rPr>
        <w:rFonts w:ascii="Arial" w:hAnsi="Arial" w:hint="default"/>
      </w:rPr>
    </w:lvl>
    <w:lvl w:ilvl="2" w:tplc="3474C9D2" w:tentative="1">
      <w:start w:val="1"/>
      <w:numFmt w:val="bullet"/>
      <w:lvlText w:val="•"/>
      <w:lvlJc w:val="left"/>
      <w:pPr>
        <w:tabs>
          <w:tab w:val="num" w:pos="2160"/>
        </w:tabs>
        <w:ind w:left="2160" w:hanging="360"/>
      </w:pPr>
      <w:rPr>
        <w:rFonts w:ascii="Arial" w:hAnsi="Arial" w:hint="default"/>
      </w:rPr>
    </w:lvl>
    <w:lvl w:ilvl="3" w:tplc="FBBE3C3C" w:tentative="1">
      <w:start w:val="1"/>
      <w:numFmt w:val="bullet"/>
      <w:lvlText w:val="•"/>
      <w:lvlJc w:val="left"/>
      <w:pPr>
        <w:tabs>
          <w:tab w:val="num" w:pos="2880"/>
        </w:tabs>
        <w:ind w:left="2880" w:hanging="360"/>
      </w:pPr>
      <w:rPr>
        <w:rFonts w:ascii="Arial" w:hAnsi="Arial" w:hint="default"/>
      </w:rPr>
    </w:lvl>
    <w:lvl w:ilvl="4" w:tplc="2A567D6A" w:tentative="1">
      <w:start w:val="1"/>
      <w:numFmt w:val="bullet"/>
      <w:lvlText w:val="•"/>
      <w:lvlJc w:val="left"/>
      <w:pPr>
        <w:tabs>
          <w:tab w:val="num" w:pos="3600"/>
        </w:tabs>
        <w:ind w:left="3600" w:hanging="360"/>
      </w:pPr>
      <w:rPr>
        <w:rFonts w:ascii="Arial" w:hAnsi="Arial" w:hint="default"/>
      </w:rPr>
    </w:lvl>
    <w:lvl w:ilvl="5" w:tplc="E0B8782A" w:tentative="1">
      <w:start w:val="1"/>
      <w:numFmt w:val="bullet"/>
      <w:lvlText w:val="•"/>
      <w:lvlJc w:val="left"/>
      <w:pPr>
        <w:tabs>
          <w:tab w:val="num" w:pos="4320"/>
        </w:tabs>
        <w:ind w:left="4320" w:hanging="360"/>
      </w:pPr>
      <w:rPr>
        <w:rFonts w:ascii="Arial" w:hAnsi="Arial" w:hint="default"/>
      </w:rPr>
    </w:lvl>
    <w:lvl w:ilvl="6" w:tplc="7E24B7BA" w:tentative="1">
      <w:start w:val="1"/>
      <w:numFmt w:val="bullet"/>
      <w:lvlText w:val="•"/>
      <w:lvlJc w:val="left"/>
      <w:pPr>
        <w:tabs>
          <w:tab w:val="num" w:pos="5040"/>
        </w:tabs>
        <w:ind w:left="5040" w:hanging="360"/>
      </w:pPr>
      <w:rPr>
        <w:rFonts w:ascii="Arial" w:hAnsi="Arial" w:hint="default"/>
      </w:rPr>
    </w:lvl>
    <w:lvl w:ilvl="7" w:tplc="D00E645A" w:tentative="1">
      <w:start w:val="1"/>
      <w:numFmt w:val="bullet"/>
      <w:lvlText w:val="•"/>
      <w:lvlJc w:val="left"/>
      <w:pPr>
        <w:tabs>
          <w:tab w:val="num" w:pos="5760"/>
        </w:tabs>
        <w:ind w:left="5760" w:hanging="360"/>
      </w:pPr>
      <w:rPr>
        <w:rFonts w:ascii="Arial" w:hAnsi="Arial" w:hint="default"/>
      </w:rPr>
    </w:lvl>
    <w:lvl w:ilvl="8" w:tplc="4954706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F797ABB"/>
    <w:multiLevelType w:val="hybridMultilevel"/>
    <w:tmpl w:val="35BCD42C"/>
    <w:lvl w:ilvl="0" w:tplc="FE827DEC">
      <w:start w:val="1"/>
      <w:numFmt w:val="decimal"/>
      <w:lvlText w:val="%1."/>
      <w:lvlJc w:val="left"/>
      <w:pPr>
        <w:ind w:left="720" w:hanging="360"/>
      </w:pPr>
      <w:rPr>
        <w:rFonts w:ascii="Arial" w:eastAsia="Times New Roman"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7C4ECC"/>
    <w:multiLevelType w:val="hybridMultilevel"/>
    <w:tmpl w:val="BEC639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5545FDF"/>
    <w:multiLevelType w:val="hybridMultilevel"/>
    <w:tmpl w:val="736685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ACC2BB6"/>
    <w:multiLevelType w:val="hybridMultilevel"/>
    <w:tmpl w:val="2E060A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7"/>
  </w:num>
  <w:num w:numId="4">
    <w:abstractNumId w:val="0"/>
  </w:num>
  <w:num w:numId="5">
    <w:abstractNumId w:val="6"/>
  </w:num>
  <w:num w:numId="6">
    <w:abstractNumId w:val="9"/>
  </w:num>
  <w:num w:numId="7">
    <w:abstractNumId w:val="8"/>
  </w:num>
  <w:num w:numId="8">
    <w:abstractNumId w:val="2"/>
  </w:num>
  <w:num w:numId="9">
    <w:abstractNumId w:val="1"/>
  </w:num>
  <w:num w:numId="10">
    <w:abstractNumId w:val="5"/>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88F"/>
    <w:rsid w:val="00011531"/>
    <w:rsid w:val="00013DB7"/>
    <w:rsid w:val="0001400C"/>
    <w:rsid w:val="00014D87"/>
    <w:rsid w:val="000206F8"/>
    <w:rsid w:val="00027BBF"/>
    <w:rsid w:val="00040B0A"/>
    <w:rsid w:val="000509E9"/>
    <w:rsid w:val="0005443F"/>
    <w:rsid w:val="00056649"/>
    <w:rsid w:val="00065F71"/>
    <w:rsid w:val="00066465"/>
    <w:rsid w:val="00074CEA"/>
    <w:rsid w:val="00081E85"/>
    <w:rsid w:val="00084F0D"/>
    <w:rsid w:val="00095E30"/>
    <w:rsid w:val="00096A41"/>
    <w:rsid w:val="000A3200"/>
    <w:rsid w:val="000B15D2"/>
    <w:rsid w:val="000B1C3A"/>
    <w:rsid w:val="000F50E4"/>
    <w:rsid w:val="000F5A0E"/>
    <w:rsid w:val="00123226"/>
    <w:rsid w:val="0012452A"/>
    <w:rsid w:val="00125BF9"/>
    <w:rsid w:val="00145E10"/>
    <w:rsid w:val="001469AE"/>
    <w:rsid w:val="00147877"/>
    <w:rsid w:val="00147DF4"/>
    <w:rsid w:val="001509AF"/>
    <w:rsid w:val="00156B99"/>
    <w:rsid w:val="00165442"/>
    <w:rsid w:val="00173C8A"/>
    <w:rsid w:val="00176A5E"/>
    <w:rsid w:val="00184DAA"/>
    <w:rsid w:val="00185140"/>
    <w:rsid w:val="001A3E0C"/>
    <w:rsid w:val="001B1EE2"/>
    <w:rsid w:val="001B5AFE"/>
    <w:rsid w:val="001D0C82"/>
    <w:rsid w:val="001F1CD6"/>
    <w:rsid w:val="001F779E"/>
    <w:rsid w:val="002112BE"/>
    <w:rsid w:val="0024750D"/>
    <w:rsid w:val="002651E5"/>
    <w:rsid w:val="00272A0E"/>
    <w:rsid w:val="00274DE6"/>
    <w:rsid w:val="00277468"/>
    <w:rsid w:val="0027792A"/>
    <w:rsid w:val="00280531"/>
    <w:rsid w:val="002839A0"/>
    <w:rsid w:val="002841CA"/>
    <w:rsid w:val="00285A7E"/>
    <w:rsid w:val="00285BE0"/>
    <w:rsid w:val="002970DA"/>
    <w:rsid w:val="002A0CC5"/>
    <w:rsid w:val="002A2E3A"/>
    <w:rsid w:val="002A6F9D"/>
    <w:rsid w:val="002C31E1"/>
    <w:rsid w:val="002C44BD"/>
    <w:rsid w:val="002C5293"/>
    <w:rsid w:val="002C591D"/>
    <w:rsid w:val="002D653C"/>
    <w:rsid w:val="002D77DA"/>
    <w:rsid w:val="002F60D0"/>
    <w:rsid w:val="00305E8F"/>
    <w:rsid w:val="0031245A"/>
    <w:rsid w:val="003669C2"/>
    <w:rsid w:val="00367F9D"/>
    <w:rsid w:val="00370C8C"/>
    <w:rsid w:val="0037431F"/>
    <w:rsid w:val="00376183"/>
    <w:rsid w:val="003802E7"/>
    <w:rsid w:val="00382DE7"/>
    <w:rsid w:val="00383DD7"/>
    <w:rsid w:val="003871E6"/>
    <w:rsid w:val="00390B0C"/>
    <w:rsid w:val="00392E4C"/>
    <w:rsid w:val="0039640C"/>
    <w:rsid w:val="003A04F3"/>
    <w:rsid w:val="003A7746"/>
    <w:rsid w:val="003D07D1"/>
    <w:rsid w:val="003D6F15"/>
    <w:rsid w:val="003E1206"/>
    <w:rsid w:val="003E4A26"/>
    <w:rsid w:val="003F5C27"/>
    <w:rsid w:val="00404DFD"/>
    <w:rsid w:val="00410790"/>
    <w:rsid w:val="00411680"/>
    <w:rsid w:val="004117F5"/>
    <w:rsid w:val="004134C2"/>
    <w:rsid w:val="004149B3"/>
    <w:rsid w:val="0042002A"/>
    <w:rsid w:val="00425BCE"/>
    <w:rsid w:val="00432501"/>
    <w:rsid w:val="004354D9"/>
    <w:rsid w:val="004475C4"/>
    <w:rsid w:val="00450298"/>
    <w:rsid w:val="00450CE0"/>
    <w:rsid w:val="00451E48"/>
    <w:rsid w:val="00464572"/>
    <w:rsid w:val="004666AE"/>
    <w:rsid w:val="004671AD"/>
    <w:rsid w:val="004710C8"/>
    <w:rsid w:val="00472A9C"/>
    <w:rsid w:val="004759C2"/>
    <w:rsid w:val="00475A76"/>
    <w:rsid w:val="00475ABF"/>
    <w:rsid w:val="00483740"/>
    <w:rsid w:val="0049053E"/>
    <w:rsid w:val="00497368"/>
    <w:rsid w:val="004A4D70"/>
    <w:rsid w:val="004A55B5"/>
    <w:rsid w:val="004B43FC"/>
    <w:rsid w:val="004D18E7"/>
    <w:rsid w:val="004D1CBE"/>
    <w:rsid w:val="004D48CE"/>
    <w:rsid w:val="004E2ED5"/>
    <w:rsid w:val="004E7198"/>
    <w:rsid w:val="004F20E8"/>
    <w:rsid w:val="004F486C"/>
    <w:rsid w:val="004F671F"/>
    <w:rsid w:val="00503F93"/>
    <w:rsid w:val="00504E78"/>
    <w:rsid w:val="005101BE"/>
    <w:rsid w:val="00521755"/>
    <w:rsid w:val="005217EE"/>
    <w:rsid w:val="00524C20"/>
    <w:rsid w:val="00525914"/>
    <w:rsid w:val="0053026F"/>
    <w:rsid w:val="00534832"/>
    <w:rsid w:val="00536345"/>
    <w:rsid w:val="00543302"/>
    <w:rsid w:val="005448BA"/>
    <w:rsid w:val="005450D9"/>
    <w:rsid w:val="00551B0C"/>
    <w:rsid w:val="00555868"/>
    <w:rsid w:val="00560268"/>
    <w:rsid w:val="00566135"/>
    <w:rsid w:val="005701E6"/>
    <w:rsid w:val="0057102E"/>
    <w:rsid w:val="00573366"/>
    <w:rsid w:val="00574018"/>
    <w:rsid w:val="00574A49"/>
    <w:rsid w:val="00574A5B"/>
    <w:rsid w:val="00585FFE"/>
    <w:rsid w:val="00586127"/>
    <w:rsid w:val="0058768E"/>
    <w:rsid w:val="005955BF"/>
    <w:rsid w:val="005C3DBD"/>
    <w:rsid w:val="005C4C25"/>
    <w:rsid w:val="005C4FFC"/>
    <w:rsid w:val="005D2130"/>
    <w:rsid w:val="005D4108"/>
    <w:rsid w:val="005D773C"/>
    <w:rsid w:val="005E0211"/>
    <w:rsid w:val="005E3818"/>
    <w:rsid w:val="005E5C72"/>
    <w:rsid w:val="005E612A"/>
    <w:rsid w:val="00600E33"/>
    <w:rsid w:val="00615C8D"/>
    <w:rsid w:val="006245D2"/>
    <w:rsid w:val="00630866"/>
    <w:rsid w:val="00633031"/>
    <w:rsid w:val="00635BD5"/>
    <w:rsid w:val="0064093E"/>
    <w:rsid w:val="00662B01"/>
    <w:rsid w:val="00663BC4"/>
    <w:rsid w:val="00664E3B"/>
    <w:rsid w:val="00677191"/>
    <w:rsid w:val="006809FF"/>
    <w:rsid w:val="00691DB1"/>
    <w:rsid w:val="006A0DE6"/>
    <w:rsid w:val="006A1A26"/>
    <w:rsid w:val="006A41DD"/>
    <w:rsid w:val="006B20A5"/>
    <w:rsid w:val="006B3B8B"/>
    <w:rsid w:val="006C5B41"/>
    <w:rsid w:val="006C729E"/>
    <w:rsid w:val="006D1E83"/>
    <w:rsid w:val="006F15F1"/>
    <w:rsid w:val="006F20F0"/>
    <w:rsid w:val="007028A1"/>
    <w:rsid w:val="007038BD"/>
    <w:rsid w:val="00732AC0"/>
    <w:rsid w:val="007614E5"/>
    <w:rsid w:val="00764944"/>
    <w:rsid w:val="007675E6"/>
    <w:rsid w:val="00771806"/>
    <w:rsid w:val="00776254"/>
    <w:rsid w:val="00786453"/>
    <w:rsid w:val="00791A54"/>
    <w:rsid w:val="007A0D75"/>
    <w:rsid w:val="007A36C6"/>
    <w:rsid w:val="007D3200"/>
    <w:rsid w:val="007D6304"/>
    <w:rsid w:val="007E7BBC"/>
    <w:rsid w:val="007F5F8D"/>
    <w:rsid w:val="0080391C"/>
    <w:rsid w:val="008057F2"/>
    <w:rsid w:val="0080767C"/>
    <w:rsid w:val="00816B02"/>
    <w:rsid w:val="00831838"/>
    <w:rsid w:val="00831EB9"/>
    <w:rsid w:val="00835D9B"/>
    <w:rsid w:val="00846803"/>
    <w:rsid w:val="008667C0"/>
    <w:rsid w:val="00874E08"/>
    <w:rsid w:val="0087605C"/>
    <w:rsid w:val="0088190A"/>
    <w:rsid w:val="008831D9"/>
    <w:rsid w:val="008A3D81"/>
    <w:rsid w:val="008A72DC"/>
    <w:rsid w:val="008B43EE"/>
    <w:rsid w:val="008C280A"/>
    <w:rsid w:val="008C2C95"/>
    <w:rsid w:val="008C6596"/>
    <w:rsid w:val="008E414F"/>
    <w:rsid w:val="008F477A"/>
    <w:rsid w:val="00900DDE"/>
    <w:rsid w:val="00905C14"/>
    <w:rsid w:val="009103A7"/>
    <w:rsid w:val="00921624"/>
    <w:rsid w:val="00942C01"/>
    <w:rsid w:val="009430D3"/>
    <w:rsid w:val="00944A8E"/>
    <w:rsid w:val="00952BE3"/>
    <w:rsid w:val="009573DD"/>
    <w:rsid w:val="00964496"/>
    <w:rsid w:val="00965A47"/>
    <w:rsid w:val="00972FE5"/>
    <w:rsid w:val="00973451"/>
    <w:rsid w:val="00980CA6"/>
    <w:rsid w:val="00985A1F"/>
    <w:rsid w:val="0099456B"/>
    <w:rsid w:val="009A067F"/>
    <w:rsid w:val="009A510B"/>
    <w:rsid w:val="009A5FF1"/>
    <w:rsid w:val="009C12E7"/>
    <w:rsid w:val="009C6545"/>
    <w:rsid w:val="009D2621"/>
    <w:rsid w:val="009E6372"/>
    <w:rsid w:val="009E64F9"/>
    <w:rsid w:val="009F4100"/>
    <w:rsid w:val="00A02267"/>
    <w:rsid w:val="00A07322"/>
    <w:rsid w:val="00A11762"/>
    <w:rsid w:val="00A11CD3"/>
    <w:rsid w:val="00A12305"/>
    <w:rsid w:val="00A165D4"/>
    <w:rsid w:val="00A17020"/>
    <w:rsid w:val="00A2416F"/>
    <w:rsid w:val="00A269DE"/>
    <w:rsid w:val="00A307ED"/>
    <w:rsid w:val="00A45F76"/>
    <w:rsid w:val="00A46752"/>
    <w:rsid w:val="00A47272"/>
    <w:rsid w:val="00A61684"/>
    <w:rsid w:val="00A6472F"/>
    <w:rsid w:val="00A64D1B"/>
    <w:rsid w:val="00A870DE"/>
    <w:rsid w:val="00A9385F"/>
    <w:rsid w:val="00A94630"/>
    <w:rsid w:val="00AA0D8B"/>
    <w:rsid w:val="00AA2D1D"/>
    <w:rsid w:val="00AA5F6D"/>
    <w:rsid w:val="00AB2BF4"/>
    <w:rsid w:val="00AC15FE"/>
    <w:rsid w:val="00AC6E7F"/>
    <w:rsid w:val="00AE7740"/>
    <w:rsid w:val="00B00A35"/>
    <w:rsid w:val="00B079B5"/>
    <w:rsid w:val="00B12F95"/>
    <w:rsid w:val="00B161D0"/>
    <w:rsid w:val="00B30714"/>
    <w:rsid w:val="00B30868"/>
    <w:rsid w:val="00B319B3"/>
    <w:rsid w:val="00B34E8A"/>
    <w:rsid w:val="00B35D04"/>
    <w:rsid w:val="00B5499F"/>
    <w:rsid w:val="00B61610"/>
    <w:rsid w:val="00B66DE1"/>
    <w:rsid w:val="00B93BDE"/>
    <w:rsid w:val="00BA0F7B"/>
    <w:rsid w:val="00BA3EDE"/>
    <w:rsid w:val="00BB2AC0"/>
    <w:rsid w:val="00BC1225"/>
    <w:rsid w:val="00BC183C"/>
    <w:rsid w:val="00BC3E79"/>
    <w:rsid w:val="00BD3597"/>
    <w:rsid w:val="00BD5AEC"/>
    <w:rsid w:val="00BD618E"/>
    <w:rsid w:val="00C03548"/>
    <w:rsid w:val="00C0698B"/>
    <w:rsid w:val="00C15F07"/>
    <w:rsid w:val="00C16756"/>
    <w:rsid w:val="00C247C5"/>
    <w:rsid w:val="00C30C2F"/>
    <w:rsid w:val="00C356F5"/>
    <w:rsid w:val="00C61033"/>
    <w:rsid w:val="00C62541"/>
    <w:rsid w:val="00C77C45"/>
    <w:rsid w:val="00C93670"/>
    <w:rsid w:val="00C963CE"/>
    <w:rsid w:val="00CA1C40"/>
    <w:rsid w:val="00CA3EF7"/>
    <w:rsid w:val="00CC1E3A"/>
    <w:rsid w:val="00CE3D5E"/>
    <w:rsid w:val="00CF55A4"/>
    <w:rsid w:val="00CF7B02"/>
    <w:rsid w:val="00D103FF"/>
    <w:rsid w:val="00D1588F"/>
    <w:rsid w:val="00D2009C"/>
    <w:rsid w:val="00D441A1"/>
    <w:rsid w:val="00D44C6A"/>
    <w:rsid w:val="00D51F10"/>
    <w:rsid w:val="00D60A86"/>
    <w:rsid w:val="00D762D0"/>
    <w:rsid w:val="00D924ED"/>
    <w:rsid w:val="00DA2854"/>
    <w:rsid w:val="00DA7AC4"/>
    <w:rsid w:val="00DB0376"/>
    <w:rsid w:val="00DC0301"/>
    <w:rsid w:val="00DC59C8"/>
    <w:rsid w:val="00DC7310"/>
    <w:rsid w:val="00DE766D"/>
    <w:rsid w:val="00DF5FBA"/>
    <w:rsid w:val="00DF639F"/>
    <w:rsid w:val="00E030ED"/>
    <w:rsid w:val="00E04C18"/>
    <w:rsid w:val="00E11B8F"/>
    <w:rsid w:val="00E16B01"/>
    <w:rsid w:val="00E26F2E"/>
    <w:rsid w:val="00E33912"/>
    <w:rsid w:val="00E40438"/>
    <w:rsid w:val="00E51F57"/>
    <w:rsid w:val="00E65DF7"/>
    <w:rsid w:val="00E666F0"/>
    <w:rsid w:val="00E67D90"/>
    <w:rsid w:val="00E757A6"/>
    <w:rsid w:val="00E85236"/>
    <w:rsid w:val="00E864BD"/>
    <w:rsid w:val="00E87672"/>
    <w:rsid w:val="00EB11CE"/>
    <w:rsid w:val="00EB352E"/>
    <w:rsid w:val="00EB6CFC"/>
    <w:rsid w:val="00EC20A5"/>
    <w:rsid w:val="00ED47EA"/>
    <w:rsid w:val="00EE4597"/>
    <w:rsid w:val="00EE4D64"/>
    <w:rsid w:val="00EF386C"/>
    <w:rsid w:val="00F12FFE"/>
    <w:rsid w:val="00F21D08"/>
    <w:rsid w:val="00F23C78"/>
    <w:rsid w:val="00F24092"/>
    <w:rsid w:val="00F259F6"/>
    <w:rsid w:val="00F31255"/>
    <w:rsid w:val="00F37076"/>
    <w:rsid w:val="00F40D66"/>
    <w:rsid w:val="00F435B8"/>
    <w:rsid w:val="00F47D19"/>
    <w:rsid w:val="00F643BD"/>
    <w:rsid w:val="00F83AD2"/>
    <w:rsid w:val="00FB3BEE"/>
    <w:rsid w:val="00FB3E71"/>
    <w:rsid w:val="00FB6D8A"/>
    <w:rsid w:val="00FC6FE6"/>
    <w:rsid w:val="00FF1E6D"/>
    <w:rsid w:val="00FF59F0"/>
    <w:rsid w:val="0E85C400"/>
    <w:rsid w:val="227BC684"/>
    <w:rsid w:val="51574A95"/>
    <w:rsid w:val="58AB96F5"/>
    <w:rsid w:val="69D2DD42"/>
    <w:rsid w:val="7C7E419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972601"/>
  <w15:chartTrackingRefBased/>
  <w15:docId w15:val="{469E025D-FEEF-4A2F-B0D3-87D7F65C0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pPr>
    <w:rPr>
      <w:lang w:val="en-US" w:eastAsia="es-VE"/>
    </w:rPr>
  </w:style>
  <w:style w:type="paragraph" w:styleId="Ttulo1">
    <w:name w:val="heading 1"/>
    <w:basedOn w:val="Normal"/>
    <w:next w:val="Normal"/>
    <w:link w:val="Ttulo1Car"/>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0"/>
    </w:pPr>
    <w:rPr>
      <w:rFonts w:ascii="Arial" w:hAnsi="Arial"/>
      <w:b/>
      <w:color w:val="000000"/>
    </w:rPr>
  </w:style>
  <w:style w:type="paragraph" w:styleId="Ttulo3">
    <w:name w:val="heading 3"/>
    <w:basedOn w:val="Normal"/>
    <w:next w:val="Normal"/>
    <w:link w:val="Ttulo3Car"/>
    <w:qFormat/>
    <w:pPr>
      <w:keepNext/>
      <w:spacing w:before="240" w:after="60"/>
      <w:outlineLvl w:val="2"/>
    </w:pPr>
    <w:rPr>
      <w:rFonts w:ascii="Arial" w:hAnsi="Arial"/>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pPr>
      <w:widowControl/>
    </w:pPr>
    <w:rPr>
      <w:color w:val="000000"/>
      <w:sz w:val="24"/>
    </w:rPr>
  </w:style>
  <w:style w:type="paragraph" w:styleId="Encabezado">
    <w:name w:val="header"/>
    <w:basedOn w:val="Normal"/>
    <w:semiHidden/>
    <w:pPr>
      <w:tabs>
        <w:tab w:val="center" w:pos="4320"/>
        <w:tab w:val="right" w:pos="8640"/>
      </w:tabs>
    </w:pPr>
  </w:style>
  <w:style w:type="paragraph" w:styleId="Piedepgina">
    <w:name w:val="footer"/>
    <w:basedOn w:val="Normal"/>
    <w:semiHidden/>
    <w:pPr>
      <w:tabs>
        <w:tab w:val="center" w:pos="4320"/>
        <w:tab w:val="right" w:pos="8640"/>
      </w:tabs>
    </w:pPr>
  </w:style>
  <w:style w:type="paragraph" w:styleId="Descripcin">
    <w:name w:val="caption"/>
    <w:basedOn w:val="Normal"/>
    <w:next w:val="Normal"/>
    <w:qFormat/>
    <w:pPr>
      <w:framePr w:w="8961" w:h="1323" w:hSpace="180" w:wrap="around" w:vAnchor="text" w:hAnchor="page" w:x="1510" w:y="-3"/>
      <w:jc w:val="center"/>
    </w:pPr>
    <w:rPr>
      <w:sz w:val="24"/>
    </w:rPr>
  </w:style>
  <w:style w:type="character" w:styleId="Nmerodepgina">
    <w:name w:val="page number"/>
    <w:basedOn w:val="Fuentedeprrafopredeter"/>
    <w:semiHidden/>
  </w:style>
  <w:style w:type="paragraph" w:styleId="Textoindependiente2">
    <w:name w:val="Body Text 2"/>
    <w:basedOn w:val="Normal"/>
    <w:semiHidden/>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80"/>
      <w:jc w:val="both"/>
    </w:pPr>
    <w:rPr>
      <w:color w:val="000000"/>
      <w:sz w:val="18"/>
    </w:rPr>
  </w:style>
  <w:style w:type="paragraph" w:customStyle="1" w:styleId="IECA-Tit">
    <w:name w:val="IECA-Tit"/>
    <w:basedOn w:val="Ttulo1"/>
    <w:link w:val="IECA-TitCar"/>
    <w:autoRedefine/>
    <w:rsid w:val="004E7198"/>
    <w:pPr>
      <w:framePr w:w="9000" w:h="1742" w:hSpace="187" w:vSpace="144" w:wrap="around" w:vAnchor="text" w:hAnchor="page" w:x="1441" w:y="1"/>
      <w:spacing w:after="120"/>
      <w:jc w:val="center"/>
    </w:pPr>
    <w:rPr>
      <w:caps/>
      <w:sz w:val="28"/>
      <w:lang w:val="es-VE"/>
    </w:rPr>
  </w:style>
  <w:style w:type="paragraph" w:customStyle="1" w:styleId="IECA-autores">
    <w:name w:val="IECA-autores"/>
    <w:basedOn w:val="Descripcin"/>
    <w:pPr>
      <w:framePr w:w="9001" w:h="1741" w:wrap="around" w:x="1441" w:y="7"/>
      <w:spacing w:after="80"/>
    </w:pPr>
  </w:style>
  <w:style w:type="paragraph" w:customStyle="1" w:styleId="IECA-Titulo1">
    <w:name w:val="IECA-Titulo1"/>
    <w:basedOn w:val="Ttulo3"/>
    <w:link w:val="IECA-Titulo1Car"/>
    <w:autoRedefine/>
    <w:rsid w:val="004E719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160"/>
      <w:jc w:val="both"/>
    </w:pPr>
    <w:rPr>
      <w:b/>
      <w:color w:val="000000"/>
      <w:szCs w:val="24"/>
      <w:lang w:val="es-VE"/>
    </w:rPr>
  </w:style>
  <w:style w:type="paragraph" w:customStyle="1" w:styleId="IECA-Texto">
    <w:name w:val="IECA-Texto"/>
    <w:basedOn w:val="Normal"/>
    <w:autoRedefine/>
    <w:rsid w:val="00910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80"/>
      <w:jc w:val="both"/>
    </w:pPr>
    <w:rPr>
      <w:rFonts w:ascii="Arial" w:hAnsi="Arial" w:cs="Arial"/>
      <w:lang w:val="es-VE"/>
    </w:rPr>
  </w:style>
  <w:style w:type="paragraph" w:customStyle="1" w:styleId="IECA-Figuras">
    <w:name w:val="IECA-Figuras"/>
    <w:basedOn w:val="Normal"/>
    <w:link w:val="IECA-FigurasCar"/>
    <w:autoRedefin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jc w:val="center"/>
    </w:pPr>
    <w:rPr>
      <w:color w:val="000000"/>
      <w:sz w:val="16"/>
    </w:rPr>
  </w:style>
  <w:style w:type="paragraph" w:customStyle="1" w:styleId="IECA-Tablas">
    <w:name w:val="IECA-Tablas"/>
    <w:basedOn w:val="Normal"/>
    <w:link w:val="IECA-TablasCar"/>
    <w:autoRedefin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60"/>
      <w:jc w:val="center"/>
    </w:pPr>
    <w:rPr>
      <w:color w:val="000000"/>
      <w:sz w:val="16"/>
    </w:rPr>
  </w:style>
  <w:style w:type="paragraph" w:customStyle="1" w:styleId="Textodeglobo1">
    <w:name w:val="Texto de globo1"/>
    <w:basedOn w:val="Normal"/>
    <w:rPr>
      <w:rFonts w:ascii="Tahoma" w:hAnsi="Tahoma" w:cs="Tahoma"/>
      <w:sz w:val="16"/>
      <w:szCs w:val="16"/>
    </w:rPr>
  </w:style>
  <w:style w:type="character" w:customStyle="1" w:styleId="CharChar">
    <w:name w:val="Char Char"/>
    <w:rPr>
      <w:rFonts w:ascii="Tahoma" w:hAnsi="Tahoma" w:cs="Tahoma"/>
      <w:sz w:val="16"/>
      <w:szCs w:val="16"/>
      <w:lang w:val="en-US" w:eastAsia="es-VE"/>
    </w:rPr>
  </w:style>
  <w:style w:type="character" w:styleId="Hipervnculo">
    <w:name w:val="Hyperlink"/>
    <w:basedOn w:val="Fuentedeprrafopredeter"/>
    <w:uiPriority w:val="99"/>
    <w:unhideWhenUsed/>
    <w:rsid w:val="002112BE"/>
    <w:rPr>
      <w:color w:val="0563C1" w:themeColor="hyperlink"/>
      <w:u w:val="single"/>
    </w:rPr>
  </w:style>
  <w:style w:type="character" w:styleId="Hipervnculovisitado">
    <w:name w:val="FollowedHyperlink"/>
    <w:basedOn w:val="Fuentedeprrafopredeter"/>
    <w:uiPriority w:val="99"/>
    <w:semiHidden/>
    <w:unhideWhenUsed/>
    <w:rsid w:val="009D2621"/>
    <w:rPr>
      <w:color w:val="954F72" w:themeColor="followedHyperlink"/>
      <w:u w:val="single"/>
    </w:rPr>
  </w:style>
  <w:style w:type="character" w:customStyle="1" w:styleId="Mencinsinresolver1">
    <w:name w:val="Mención sin resolver1"/>
    <w:basedOn w:val="Fuentedeprrafopredeter"/>
    <w:uiPriority w:val="99"/>
    <w:semiHidden/>
    <w:unhideWhenUsed/>
    <w:rsid w:val="008C2C95"/>
    <w:rPr>
      <w:color w:val="605E5C"/>
      <w:shd w:val="clear" w:color="auto" w:fill="E1DFDD"/>
    </w:rPr>
  </w:style>
  <w:style w:type="paragraph" w:styleId="Prrafodelista">
    <w:name w:val="List Paragraph"/>
    <w:basedOn w:val="Normal"/>
    <w:uiPriority w:val="34"/>
    <w:qFormat/>
    <w:rsid w:val="002C5293"/>
    <w:pPr>
      <w:ind w:left="720"/>
      <w:contextualSpacing/>
    </w:pPr>
  </w:style>
  <w:style w:type="paragraph" w:customStyle="1" w:styleId="TituloGeneral">
    <w:name w:val="Titulo General"/>
    <w:basedOn w:val="IECA-Tit"/>
    <w:link w:val="TituloGeneralCar"/>
    <w:qFormat/>
    <w:rsid w:val="00C15F07"/>
    <w:pPr>
      <w:framePr w:wrap="around"/>
    </w:pPr>
  </w:style>
  <w:style w:type="character" w:customStyle="1" w:styleId="Ttulo1Car">
    <w:name w:val="Título 1 Car"/>
    <w:basedOn w:val="Fuentedeprrafopredeter"/>
    <w:link w:val="Ttulo1"/>
    <w:rsid w:val="00C15F07"/>
    <w:rPr>
      <w:rFonts w:ascii="Arial" w:hAnsi="Arial"/>
      <w:b/>
      <w:color w:val="000000"/>
      <w:lang w:val="en-US" w:eastAsia="es-VE"/>
    </w:rPr>
  </w:style>
  <w:style w:type="character" w:customStyle="1" w:styleId="IECA-TitCar">
    <w:name w:val="IECA-Tit Car"/>
    <w:basedOn w:val="Ttulo1Car"/>
    <w:link w:val="IECA-Tit"/>
    <w:rsid w:val="00C15F07"/>
    <w:rPr>
      <w:rFonts w:ascii="Arial" w:hAnsi="Arial"/>
      <w:b/>
      <w:caps/>
      <w:color w:val="000000"/>
      <w:sz w:val="28"/>
      <w:lang w:val="es-VE" w:eastAsia="es-VE"/>
    </w:rPr>
  </w:style>
  <w:style w:type="character" w:customStyle="1" w:styleId="TituloGeneralCar">
    <w:name w:val="Titulo General Car"/>
    <w:basedOn w:val="IECA-TitCar"/>
    <w:link w:val="TituloGeneral"/>
    <w:rsid w:val="00C15F07"/>
    <w:rPr>
      <w:rFonts w:ascii="Arial" w:hAnsi="Arial"/>
      <w:b/>
      <w:caps/>
      <w:color w:val="000000"/>
      <w:sz w:val="28"/>
      <w:lang w:val="es-VE" w:eastAsia="es-VE"/>
    </w:rPr>
  </w:style>
  <w:style w:type="paragraph" w:customStyle="1" w:styleId="tituloseccion">
    <w:name w:val="titulo seccion"/>
    <w:basedOn w:val="IECA-Titulo1"/>
    <w:link w:val="tituloseccionCar"/>
    <w:qFormat/>
    <w:rsid w:val="00C15F07"/>
  </w:style>
  <w:style w:type="character" w:customStyle="1" w:styleId="Ttulo3Car">
    <w:name w:val="Título 3 Car"/>
    <w:basedOn w:val="Fuentedeprrafopredeter"/>
    <w:link w:val="Ttulo3"/>
    <w:rsid w:val="00C15F07"/>
    <w:rPr>
      <w:rFonts w:ascii="Arial" w:hAnsi="Arial"/>
      <w:sz w:val="24"/>
      <w:lang w:val="en-US" w:eastAsia="es-VE"/>
    </w:rPr>
  </w:style>
  <w:style w:type="character" w:customStyle="1" w:styleId="IECA-Titulo1Car">
    <w:name w:val="IECA-Titulo1 Car"/>
    <w:basedOn w:val="Ttulo3Car"/>
    <w:link w:val="IECA-Titulo1"/>
    <w:rsid w:val="00C15F07"/>
    <w:rPr>
      <w:rFonts w:ascii="Arial" w:hAnsi="Arial"/>
      <w:b/>
      <w:color w:val="000000"/>
      <w:sz w:val="24"/>
      <w:szCs w:val="24"/>
      <w:lang w:val="es-VE" w:eastAsia="es-VE"/>
    </w:rPr>
  </w:style>
  <w:style w:type="character" w:customStyle="1" w:styleId="tituloseccionCar">
    <w:name w:val="titulo seccion Car"/>
    <w:basedOn w:val="IECA-Titulo1Car"/>
    <w:link w:val="tituloseccion"/>
    <w:rsid w:val="00C15F07"/>
    <w:rPr>
      <w:rFonts w:ascii="Arial" w:hAnsi="Arial"/>
      <w:b/>
      <w:color w:val="000000"/>
      <w:sz w:val="24"/>
      <w:szCs w:val="24"/>
      <w:lang w:val="es-VE" w:eastAsia="es-VE"/>
    </w:rPr>
  </w:style>
  <w:style w:type="paragraph" w:customStyle="1" w:styleId="TituloseccionRECLH2024">
    <w:name w:val="Titulo seccion RECLH2024"/>
    <w:basedOn w:val="tituloseccion"/>
    <w:link w:val="TituloseccionRECLH2024Car"/>
    <w:qFormat/>
    <w:rsid w:val="00065F71"/>
    <w:rPr>
      <w:sz w:val="22"/>
      <w:szCs w:val="22"/>
    </w:rPr>
  </w:style>
  <w:style w:type="character" w:customStyle="1" w:styleId="TituloseccionRECLH2024Car">
    <w:name w:val="Titulo seccion RECLH2024 Car"/>
    <w:basedOn w:val="tituloseccionCar"/>
    <w:link w:val="TituloseccionRECLH2024"/>
    <w:rsid w:val="00065F71"/>
    <w:rPr>
      <w:rFonts w:ascii="Arial" w:hAnsi="Arial"/>
      <w:b/>
      <w:color w:val="000000"/>
      <w:sz w:val="22"/>
      <w:szCs w:val="22"/>
      <w:lang w:val="es-VE" w:eastAsia="es-VE"/>
    </w:rPr>
  </w:style>
  <w:style w:type="paragraph" w:customStyle="1" w:styleId="Figura">
    <w:name w:val="Figura"/>
    <w:basedOn w:val="IECA-Figuras"/>
    <w:link w:val="FiguraCar"/>
    <w:qFormat/>
    <w:rsid w:val="009103A7"/>
    <w:rPr>
      <w:rFonts w:ascii="Arial" w:hAnsi="Arial" w:cs="Arial"/>
      <w:b/>
      <w:lang w:val="es-VE"/>
    </w:rPr>
  </w:style>
  <w:style w:type="character" w:customStyle="1" w:styleId="IECA-FigurasCar">
    <w:name w:val="IECA-Figuras Car"/>
    <w:basedOn w:val="Fuentedeprrafopredeter"/>
    <w:link w:val="IECA-Figuras"/>
    <w:rsid w:val="009103A7"/>
    <w:rPr>
      <w:color w:val="000000"/>
      <w:sz w:val="16"/>
      <w:lang w:val="en-US" w:eastAsia="es-VE"/>
    </w:rPr>
  </w:style>
  <w:style w:type="character" w:customStyle="1" w:styleId="FiguraCar">
    <w:name w:val="Figura Car"/>
    <w:basedOn w:val="IECA-FigurasCar"/>
    <w:link w:val="Figura"/>
    <w:rsid w:val="009103A7"/>
    <w:rPr>
      <w:rFonts w:ascii="Arial" w:hAnsi="Arial" w:cs="Arial"/>
      <w:b/>
      <w:color w:val="000000"/>
      <w:sz w:val="16"/>
      <w:lang w:val="es-VE" w:eastAsia="es-VE"/>
    </w:rPr>
  </w:style>
  <w:style w:type="paragraph" w:customStyle="1" w:styleId="Tabla">
    <w:name w:val="Tabla"/>
    <w:basedOn w:val="IECA-Tablas"/>
    <w:link w:val="TablaCar"/>
    <w:qFormat/>
    <w:rsid w:val="009103A7"/>
    <w:rPr>
      <w:rFonts w:ascii="Arial" w:hAnsi="Arial" w:cs="Arial"/>
      <w:b/>
    </w:rPr>
  </w:style>
  <w:style w:type="character" w:customStyle="1" w:styleId="IECA-TablasCar">
    <w:name w:val="IECA-Tablas Car"/>
    <w:basedOn w:val="Fuentedeprrafopredeter"/>
    <w:link w:val="IECA-Tablas"/>
    <w:rsid w:val="009103A7"/>
    <w:rPr>
      <w:color w:val="000000"/>
      <w:sz w:val="16"/>
      <w:lang w:val="en-US" w:eastAsia="es-VE"/>
    </w:rPr>
  </w:style>
  <w:style w:type="character" w:customStyle="1" w:styleId="TablaCar">
    <w:name w:val="Tabla Car"/>
    <w:basedOn w:val="IECA-TablasCar"/>
    <w:link w:val="Tabla"/>
    <w:rsid w:val="009103A7"/>
    <w:rPr>
      <w:rFonts w:ascii="Arial" w:hAnsi="Arial" w:cs="Arial"/>
      <w:b/>
      <w:color w:val="000000"/>
      <w:sz w:val="16"/>
      <w:lang w:val="en-US" w:eastAsia="es-VE"/>
    </w:rPr>
  </w:style>
  <w:style w:type="paragraph" w:styleId="NormalWeb">
    <w:name w:val="Normal (Web)"/>
    <w:basedOn w:val="Normal"/>
    <w:uiPriority w:val="99"/>
    <w:unhideWhenUsed/>
    <w:rsid w:val="00F31255"/>
    <w:pPr>
      <w:widowControl/>
      <w:spacing w:before="100" w:beforeAutospacing="1" w:after="100" w:afterAutospacing="1"/>
    </w:pPr>
    <w:rPr>
      <w:sz w:val="24"/>
      <w:szCs w:val="24"/>
      <w:lang w:val="es-CO" w:eastAsia="es-CO"/>
    </w:rPr>
  </w:style>
  <w:style w:type="character" w:styleId="Mencinsinresolver">
    <w:name w:val="Unresolved Mention"/>
    <w:basedOn w:val="Fuentedeprrafopredeter"/>
    <w:uiPriority w:val="99"/>
    <w:semiHidden/>
    <w:unhideWhenUsed/>
    <w:rsid w:val="00CA1C40"/>
    <w:rPr>
      <w:color w:val="605E5C"/>
      <w:shd w:val="clear" w:color="auto" w:fill="E1DFDD"/>
    </w:rPr>
  </w:style>
  <w:style w:type="character" w:styleId="Textodelmarcadordeposicin">
    <w:name w:val="Placeholder Text"/>
    <w:basedOn w:val="Fuentedeprrafopredeter"/>
    <w:uiPriority w:val="99"/>
    <w:semiHidden/>
    <w:rsid w:val="008C6596"/>
    <w:rPr>
      <w:color w:val="666666"/>
    </w:rPr>
  </w:style>
  <w:style w:type="paragraph" w:styleId="Textocomentario">
    <w:name w:val="annotation text"/>
    <w:basedOn w:val="Normal"/>
    <w:link w:val="TextocomentarioCar"/>
    <w:uiPriority w:val="99"/>
    <w:semiHidden/>
    <w:unhideWhenUsed/>
  </w:style>
  <w:style w:type="character" w:customStyle="1" w:styleId="TextocomentarioCar">
    <w:name w:val="Texto comentario Car"/>
    <w:basedOn w:val="Fuentedeprrafopredeter"/>
    <w:link w:val="Textocomentario"/>
    <w:uiPriority w:val="99"/>
    <w:semiHidden/>
    <w:rPr>
      <w:lang w:val="en-US" w:eastAsia="es-VE"/>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2D77D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D77DA"/>
    <w:rPr>
      <w:rFonts w:ascii="Segoe UI" w:hAnsi="Segoe UI" w:cs="Segoe UI"/>
      <w:sz w:val="18"/>
      <w:szCs w:val="18"/>
      <w:lang w:val="en-US"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628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william.aguilar@escuelaing.edu.co"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mailto:juan.rodrigueza@escuelaing.edu.co" TargetMode="Externa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psl.noaa.gov/precip/pm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lfonso.rodriguez@escuelaing.edu.co"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2.xml"/><Relationship Id="R32a2ba95ee234d9c"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f3e1746-bde1-4d6e-9c3f-7182572f750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089011499791B4EB69D0A56FFA67F2B" ma:contentTypeVersion="18" ma:contentTypeDescription="Create a new document." ma:contentTypeScope="" ma:versionID="0c264fd03569acf280133c9bc568c59a">
  <xsd:schema xmlns:xsd="http://www.w3.org/2001/XMLSchema" xmlns:xs="http://www.w3.org/2001/XMLSchema" xmlns:p="http://schemas.microsoft.com/office/2006/metadata/properties" xmlns:ns3="bf3e1746-bde1-4d6e-9c3f-7182572f7502" xmlns:ns4="14224164-2045-4b51-92bb-313d0f626d83" targetNamespace="http://schemas.microsoft.com/office/2006/metadata/properties" ma:root="true" ma:fieldsID="bb49a68f21ad7c26ecfbcc40acfa6f39" ns3:_="" ns4:_="">
    <xsd:import namespace="bf3e1746-bde1-4d6e-9c3f-7182572f7502"/>
    <xsd:import namespace="14224164-2045-4b51-92bb-313d0f626d8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4:SharedWithUsers" minOccurs="0"/>
                <xsd:element ref="ns4:SharedWithDetails" minOccurs="0"/>
                <xsd:element ref="ns4:SharingHintHash"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3e1746-bde1-4d6e-9c3f-7182572f750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224164-2045-4b51-92bb-313d0f626d8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A9CA6A-4080-4B52-B52B-4DF5788E0B2C}">
  <ds:schemaRefs>
    <ds:schemaRef ds:uri="http://schemas.microsoft.com/office/2006/metadata/properties"/>
    <ds:schemaRef ds:uri="http://schemas.microsoft.com/office/infopath/2007/PartnerControls"/>
    <ds:schemaRef ds:uri="bf3e1746-bde1-4d6e-9c3f-7182572f7502"/>
  </ds:schemaRefs>
</ds:datastoreItem>
</file>

<file path=customXml/itemProps2.xml><?xml version="1.0" encoding="utf-8"?>
<ds:datastoreItem xmlns:ds="http://schemas.openxmlformats.org/officeDocument/2006/customXml" ds:itemID="{B88124A3-2660-4BDF-AEFC-D01D18FDB53B}">
  <ds:schemaRefs>
    <ds:schemaRef ds:uri="http://schemas.microsoft.com/sharepoint/v3/contenttype/forms"/>
  </ds:schemaRefs>
</ds:datastoreItem>
</file>

<file path=customXml/itemProps3.xml><?xml version="1.0" encoding="utf-8"?>
<ds:datastoreItem xmlns:ds="http://schemas.openxmlformats.org/officeDocument/2006/customXml" ds:itemID="{0B20B274-C3B8-41F3-96F5-FDBE9E83D1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3e1746-bde1-4d6e-9c3f-7182572f7502"/>
    <ds:schemaRef ds:uri="14224164-2045-4b51-92bb-313d0f626d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2B825AC-6891-42F2-A5DF-E72428F2C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2580</Words>
  <Characters>14194</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Blanca Botero</dc:creator>
  <cp:keywords/>
  <cp:lastModifiedBy>LINA MARIA GOMEZ MONTENEGRO</cp:lastModifiedBy>
  <cp:revision>3</cp:revision>
  <cp:lastPrinted>2006-01-10T20:09:00Z</cp:lastPrinted>
  <dcterms:created xsi:type="dcterms:W3CDTF">2026-02-27T16:07:00Z</dcterms:created>
  <dcterms:modified xsi:type="dcterms:W3CDTF">2026-02-27T17:35:00Z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0x010100C089011499791B4EB69D0A56FFA67F2B</vt:lpwstr>
  </property>
</Properties>
</file>