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77777777" w:rsidR="0044677C" w:rsidRDefault="0044677C" w:rsidP="0044677C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69BF7788" w14:textId="77777777" w:rsidR="0044677C" w:rsidRPr="003C2235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15986BA" w14:textId="77777777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841CE" w14:textId="77777777" w:rsidR="004E0A44" w:rsidRDefault="004E0A44">
      <w:r>
        <w:separator/>
      </w:r>
      <w:r>
        <w:cr/>
      </w:r>
    </w:p>
  </w:endnote>
  <w:endnote w:type="continuationSeparator" w:id="0">
    <w:p w14:paraId="56A87C49" w14:textId="77777777" w:rsidR="004E0A44" w:rsidRDefault="004E0A44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9E407E">
      <w:trPr>
        <w:jc w:val="center"/>
      </w:trPr>
      <w:tc>
        <w:tcPr>
          <w:tcW w:w="4250" w:type="pct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6F77" w14:textId="77777777" w:rsidR="004E0A44" w:rsidRDefault="004E0A44">
      <w:r>
        <w:separator/>
      </w:r>
      <w:r>
        <w:cr/>
      </w:r>
    </w:p>
  </w:footnote>
  <w:footnote w:type="continuationSeparator" w:id="0">
    <w:p w14:paraId="41F763A0" w14:textId="77777777" w:rsidR="004E0A44" w:rsidRDefault="004E0A44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9E407E">
      <w:trPr>
        <w:jc w:val="center"/>
      </w:trPr>
      <w:tc>
        <w:tcPr>
          <w:tcW w:w="995" w:type="pct"/>
        </w:tcPr>
        <w:bookmarkStart w:id="3" w:name="_Hlk534720586"/>
        <w:bookmarkStart w:id="4" w:name="_Hlk534720587"/>
        <w:p w14:paraId="65A1CA93" w14:textId="3B8C2630" w:rsidR="00696405" w:rsidRPr="005D5463" w:rsidRDefault="006457CF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457CF">
            <w:rPr>
              <w:sz w:val="12"/>
              <w:szCs w:val="12"/>
              <w:lang w:val="es-CO"/>
            </w:rPr>
            <w:instrText>https://github.com/rcfdtools/R.TSIG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C25B38">
            <w:rPr>
              <w:rStyle w:val="Hyperlink"/>
              <w:noProof w:val="0"/>
              <w:sz w:val="12"/>
              <w:szCs w:val="12"/>
              <w:lang w:val="es-CO"/>
            </w:rPr>
            <w:t>https://github.com/rcfdtools/R.TSIG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</w:tcPr>
        <w:p w14:paraId="4B108521" w14:textId="12F29563" w:rsidR="00696405" w:rsidRDefault="00F128F4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F63824"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  <w:p w14:paraId="555FC80D" w14:textId="5D94FED3" w:rsidR="006457CF" w:rsidRPr="007273F0" w:rsidRDefault="006457CF" w:rsidP="006457CF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Maestría en Ingeniería Civil – Énfasis en recursos hidráulicos y medio ambiente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5B5B5163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128F4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1" locked="0" layoutInCell="1" allowOverlap="1" wp14:anchorId="76B331ED" wp14:editId="3BE27FAA">
          <wp:simplePos x="0" y="0"/>
          <wp:positionH relativeFrom="page">
            <wp:posOffset>7085855</wp:posOffset>
          </wp:positionH>
          <wp:positionV relativeFrom="page">
            <wp:posOffset>2979</wp:posOffset>
          </wp:positionV>
          <wp:extent cx="680085" cy="27305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085" cy="273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0A44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57C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07E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3124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56B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3DF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28F4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838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TSIG_PlantillaSoporteDesarrollo</vt:lpstr>
      <vt:lpstr>PYAS_ProgramacionSemestre</vt:lpstr>
    </vt:vector>
  </TitlesOfParts>
  <Company>Santagostino Publicidad</Company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 - Informe Técnico</dc:title>
  <dc:creator/>
  <cp:lastModifiedBy>WILLIAM RICARDO AGUILAR PIÑA</cp:lastModifiedBy>
  <cp:revision>323</cp:revision>
  <cp:lastPrinted>2022-08-07T14:26:00Z</cp:lastPrinted>
  <dcterms:created xsi:type="dcterms:W3CDTF">2021-09-02T18:14:00Z</dcterms:created>
  <dcterms:modified xsi:type="dcterms:W3CDTF">2026-03-22T12:15:00Z</dcterms:modified>
</cp:coreProperties>
</file>