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731" w:rsidRPr="003C1B08" w:rsidRDefault="002B5731" w:rsidP="002B5731">
      <w:pPr>
        <w:pStyle w:val="Ttulo1"/>
        <w:rPr>
          <w:color w:val="C0504D" w:themeColor="accent2"/>
        </w:rPr>
      </w:pPr>
      <w:r w:rsidRPr="003C1B08">
        <w:rPr>
          <w:color w:val="C0504D" w:themeColor="accent2"/>
        </w:rPr>
        <w:t>Descripción básica de la funcionalidad</w:t>
      </w:r>
    </w:p>
    <w:p w:rsidR="002B5731" w:rsidRDefault="002B5731" w:rsidP="002B5731">
      <w:pPr>
        <w:pStyle w:val="Prrafodelista"/>
        <w:numPr>
          <w:ilvl w:val="0"/>
          <w:numId w:val="1"/>
        </w:numPr>
      </w:pPr>
      <w:r>
        <w:t>Diseño orientado a tablón</w:t>
      </w:r>
    </w:p>
    <w:p w:rsidR="002B5731" w:rsidRDefault="002B5731" w:rsidP="002B5731">
      <w:pPr>
        <w:pStyle w:val="Prrafodelista"/>
        <w:numPr>
          <w:ilvl w:val="1"/>
          <w:numId w:val="1"/>
        </w:numPr>
      </w:pPr>
      <w:r>
        <w:t>El tablón está asociado a un espacio y puede estar asociado a un usuario o varios o incluso compartirse entre varios grupos.</w:t>
      </w:r>
    </w:p>
    <w:p w:rsidR="002B5731" w:rsidRDefault="002B5731" w:rsidP="002B5731">
      <w:pPr>
        <w:pStyle w:val="Prrafodelista"/>
        <w:numPr>
          <w:ilvl w:val="1"/>
          <w:numId w:val="1"/>
        </w:numPr>
      </w:pPr>
      <w:r>
        <w:t>Un usuario puede tener distintos tablones en distintos puntos.</w:t>
      </w:r>
    </w:p>
    <w:p w:rsidR="002B5731" w:rsidRDefault="002B5731" w:rsidP="002B5731">
      <w:pPr>
        <w:pStyle w:val="Prrafodelista"/>
        <w:numPr>
          <w:ilvl w:val="1"/>
          <w:numId w:val="1"/>
        </w:numPr>
      </w:pPr>
      <w:r>
        <w:t xml:space="preserve">La ventaja de que el tablón sea virtual es que una misma localización nos puede llevar a distintos tablones en función de nuestro perfil (o que el tablón genérico filtra la vista que recibe cada usuario). </w:t>
      </w:r>
    </w:p>
    <w:p w:rsidR="002B5731" w:rsidRDefault="002B5731" w:rsidP="002B5731">
      <w:r>
        <w:t>Tipos de tablones:</w:t>
      </w:r>
    </w:p>
    <w:p w:rsidR="002B5731" w:rsidRDefault="002B5731" w:rsidP="002B5731">
      <w:pPr>
        <w:pStyle w:val="Prrafodelista"/>
        <w:numPr>
          <w:ilvl w:val="0"/>
          <w:numId w:val="2"/>
        </w:numPr>
      </w:pPr>
      <w:r>
        <w:t>moderado / sin moderar: moderado implica que hay una persona que controla el tablón (por ejemplo, definir visibilidad de los mensajes)</w:t>
      </w:r>
    </w:p>
    <w:p w:rsidR="002B5731" w:rsidRDefault="002B5731" w:rsidP="002B5731">
      <w:pPr>
        <w:pStyle w:val="Prrafodelista"/>
        <w:numPr>
          <w:ilvl w:val="0"/>
          <w:numId w:val="2"/>
        </w:numPr>
      </w:pPr>
      <w:r>
        <w:t>público / privado: dependiendo si el acceso se restringe (o no) a un grupo determinado de usuarios. Aquí habrá que distinguir los permisos de escritura y lectura (es posible que cualquiera pueda ver el tablón pero no escribir, o a la inversa).</w:t>
      </w:r>
    </w:p>
    <w:p w:rsidR="002B5731" w:rsidRDefault="002B5731" w:rsidP="002B5731">
      <w:r>
        <w:t>Visibilidad: La visibilidad tendrá que gestionarse a nivel de mensaje, no sólo de tablón</w:t>
      </w:r>
    </w:p>
    <w:p w:rsidR="002B5731" w:rsidRDefault="002B5731" w:rsidP="002B5731">
      <w:pPr>
        <w:pStyle w:val="Prrafodelista"/>
        <w:numPr>
          <w:ilvl w:val="0"/>
          <w:numId w:val="2"/>
        </w:numPr>
      </w:pPr>
      <w:r>
        <w:t>privado: dirigido a 1 usuario concreto o un grupo de usuarios</w:t>
      </w:r>
    </w:p>
    <w:p w:rsidR="002B5731" w:rsidRDefault="002B5731" w:rsidP="002B5731">
      <w:pPr>
        <w:pStyle w:val="Prrafodelista"/>
        <w:numPr>
          <w:ilvl w:val="0"/>
          <w:numId w:val="2"/>
        </w:numPr>
      </w:pPr>
      <w:r>
        <w:t>público: visible para todos los usuarios (con acceso al tablón? / público en general?)</w:t>
      </w:r>
    </w:p>
    <w:p w:rsidR="002B5731" w:rsidRDefault="002B5731" w:rsidP="002B5731">
      <w:r>
        <w:t>Tipos de usuarios:</w:t>
      </w:r>
    </w:p>
    <w:p w:rsidR="002B5731" w:rsidRDefault="002B5731" w:rsidP="002B5731">
      <w:pPr>
        <w:pStyle w:val="Prrafodelista"/>
        <w:numPr>
          <w:ilvl w:val="0"/>
          <w:numId w:val="4"/>
        </w:numPr>
      </w:pPr>
      <w:r>
        <w:t>Evitar la nomenclatura profesor-alumno, que es muy restrictiva y asociada a un entorno concreto. Además, un alumno podría tener un tablón en su carpeta, por ejemplo, con lo cual nos trastocaría totalmente el modelo :-). Mejor moderador-usuario.</w:t>
      </w:r>
    </w:p>
    <w:p w:rsidR="002B5731" w:rsidRDefault="002B5731" w:rsidP="002B5731">
      <w:pPr>
        <w:pStyle w:val="Prrafodelista"/>
        <w:numPr>
          <w:ilvl w:val="0"/>
          <w:numId w:val="4"/>
        </w:numPr>
      </w:pPr>
      <w:r>
        <w:t>El rol de moderador/usuario dependerá del tablón concreto: un mismo usuario puede ser simple usuario de un tablón y moderador de otro</w:t>
      </w:r>
    </w:p>
    <w:p w:rsidR="002B5731" w:rsidRDefault="002B5731" w:rsidP="002B5731">
      <w:pPr>
        <w:pStyle w:val="Prrafodelista"/>
        <w:numPr>
          <w:ilvl w:val="0"/>
          <w:numId w:val="4"/>
        </w:numPr>
      </w:pPr>
      <w:r>
        <w:t>Roles:</w:t>
      </w:r>
    </w:p>
    <w:p w:rsidR="002B5731" w:rsidRDefault="002B5731" w:rsidP="002B5731">
      <w:pPr>
        <w:pStyle w:val="Prrafodelista"/>
        <w:numPr>
          <w:ilvl w:val="1"/>
          <w:numId w:val="4"/>
        </w:numPr>
      </w:pPr>
      <w:r>
        <w:t>moderador (un tablón podría tener varios moderadores igual que un foro puede tener varios administradores). Podemos pensar si es necesario distinguir además la figura de "dueño" del tablón, que sería quien lo ha creado.</w:t>
      </w:r>
    </w:p>
    <w:p w:rsidR="002B5731" w:rsidRDefault="002B5731" w:rsidP="002B5731">
      <w:pPr>
        <w:pStyle w:val="Prrafodelista"/>
        <w:numPr>
          <w:ilvl w:val="1"/>
          <w:numId w:val="4"/>
        </w:numPr>
      </w:pPr>
      <w:r>
        <w:t>usuario</w:t>
      </w:r>
    </w:p>
    <w:p w:rsidR="002B5731" w:rsidRDefault="002B5731" w:rsidP="002B5731">
      <w:r>
        <w:t>Permisos: los permisos dependerán del rol</w:t>
      </w:r>
    </w:p>
    <w:p w:rsidR="002B5731" w:rsidRDefault="002B5731" w:rsidP="002B5731">
      <w:pPr>
        <w:ind w:left="708"/>
      </w:pPr>
      <w:r>
        <w:t>En principio, un usuario normal podría interactuar con el tablón usándolo presencialmente. Las funcionalidades de gestión y de interacción remota las reservaría para el moderador. A menos que encontremos un caso de uso en que sea conveniente hacerlo de otra manera. En cualquier caso, es fácil de modificar si se distinguen los permisos.</w:t>
      </w:r>
    </w:p>
    <w:p w:rsidR="002B5731" w:rsidRDefault="002B5731" w:rsidP="002B5731">
      <w:pPr>
        <w:pStyle w:val="Prrafodelista"/>
        <w:numPr>
          <w:ilvl w:val="0"/>
          <w:numId w:val="4"/>
        </w:numPr>
      </w:pPr>
      <w:r>
        <w:t>Uso del tablón:</w:t>
      </w:r>
    </w:p>
    <w:p w:rsidR="002B5731" w:rsidRDefault="002B5731" w:rsidP="002B5731">
      <w:pPr>
        <w:pStyle w:val="Prrafodelista"/>
        <w:numPr>
          <w:ilvl w:val="1"/>
          <w:numId w:val="4"/>
        </w:numPr>
      </w:pPr>
      <w:r>
        <w:lastRenderedPageBreak/>
        <w:t>Lectura-local: visibilidad de la información desde el punto de acceso</w:t>
      </w:r>
    </w:p>
    <w:p w:rsidR="002B5731" w:rsidRDefault="002B5731" w:rsidP="002B5731">
      <w:pPr>
        <w:pStyle w:val="Prrafodelista"/>
        <w:numPr>
          <w:ilvl w:val="1"/>
          <w:numId w:val="4"/>
        </w:numPr>
      </w:pPr>
      <w:r>
        <w:t>Escritura-local: escritura desde el punto de acceso</w:t>
      </w:r>
    </w:p>
    <w:p w:rsidR="002B5731" w:rsidRDefault="002B5731" w:rsidP="002B5731">
      <w:pPr>
        <w:pStyle w:val="Prrafodelista"/>
        <w:numPr>
          <w:ilvl w:val="1"/>
          <w:numId w:val="4"/>
        </w:numPr>
      </w:pPr>
      <w:r>
        <w:t>Lectura-remota: visibilidad de la información en remoto (vía web)</w:t>
      </w:r>
    </w:p>
    <w:p w:rsidR="002B5731" w:rsidRDefault="002B5731" w:rsidP="002B5731">
      <w:pPr>
        <w:pStyle w:val="Prrafodelista"/>
        <w:numPr>
          <w:ilvl w:val="1"/>
          <w:numId w:val="4"/>
        </w:numPr>
      </w:pPr>
      <w:r>
        <w:t>Escritura-remota: escritura en remoto (vía web)</w:t>
      </w:r>
    </w:p>
    <w:p w:rsidR="002B5731" w:rsidRDefault="002B5731" w:rsidP="002B5731">
      <w:pPr>
        <w:pStyle w:val="Prrafodelista"/>
        <w:numPr>
          <w:ilvl w:val="0"/>
          <w:numId w:val="4"/>
        </w:numPr>
      </w:pPr>
      <w:r>
        <w:t>Gestión de tablones</w:t>
      </w:r>
    </w:p>
    <w:p w:rsidR="002B5731" w:rsidRDefault="002B5731" w:rsidP="002B5731">
      <w:pPr>
        <w:pStyle w:val="Prrafodelista"/>
        <w:numPr>
          <w:ilvl w:val="1"/>
          <w:numId w:val="4"/>
        </w:numPr>
      </w:pPr>
      <w:r>
        <w:t>Creación</w:t>
      </w:r>
    </w:p>
    <w:p w:rsidR="002B5731" w:rsidRDefault="002B5731" w:rsidP="002B5731">
      <w:pPr>
        <w:pStyle w:val="Prrafodelista"/>
        <w:numPr>
          <w:ilvl w:val="1"/>
          <w:numId w:val="4"/>
        </w:numPr>
      </w:pPr>
      <w:r>
        <w:t>Administración de usuarios</w:t>
      </w:r>
    </w:p>
    <w:p w:rsidR="002B5731" w:rsidRDefault="002B5731" w:rsidP="002B5731">
      <w:pPr>
        <w:pStyle w:val="Prrafodelista"/>
        <w:numPr>
          <w:ilvl w:val="1"/>
          <w:numId w:val="4"/>
        </w:numPr>
      </w:pPr>
      <w:r>
        <w:t>Administración de permisos</w:t>
      </w:r>
    </w:p>
    <w:p w:rsidR="002B5731" w:rsidRDefault="002B5731" w:rsidP="002B5731">
      <w:pPr>
        <w:pStyle w:val="Prrafodelista"/>
        <w:numPr>
          <w:ilvl w:val="1"/>
          <w:numId w:val="4"/>
        </w:numPr>
      </w:pPr>
      <w:r>
        <w:t>Eliminación</w:t>
      </w:r>
    </w:p>
    <w:p w:rsidR="002B5731" w:rsidRDefault="002B5731" w:rsidP="002B5731">
      <w:pPr>
        <w:pStyle w:val="Prrafodelista"/>
        <w:numPr>
          <w:ilvl w:val="1"/>
          <w:numId w:val="4"/>
        </w:numPr>
      </w:pPr>
      <w:r>
        <w:t>Moderación de mensajes</w:t>
      </w:r>
    </w:p>
    <w:p w:rsidR="002B5731" w:rsidRDefault="002B5731" w:rsidP="002B5731"/>
    <w:p w:rsidR="00550407" w:rsidRDefault="00550407"/>
    <w:sectPr w:rsidR="00550407" w:rsidSect="00550407">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73EF" w:rsidRDefault="00AD73EF" w:rsidP="00B418F4">
      <w:pPr>
        <w:spacing w:after="0" w:line="240" w:lineRule="auto"/>
      </w:pPr>
      <w:r>
        <w:separator/>
      </w:r>
    </w:p>
  </w:endnote>
  <w:endnote w:type="continuationSeparator" w:id="1">
    <w:p w:rsidR="00AD73EF" w:rsidRDefault="00AD73EF" w:rsidP="00B418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73EF" w:rsidRDefault="00AD73EF" w:rsidP="00B418F4">
      <w:pPr>
        <w:spacing w:after="0" w:line="240" w:lineRule="auto"/>
      </w:pPr>
      <w:r>
        <w:separator/>
      </w:r>
    </w:p>
  </w:footnote>
  <w:footnote w:type="continuationSeparator" w:id="1">
    <w:p w:rsidR="00AD73EF" w:rsidRDefault="00AD73EF" w:rsidP="00B418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4369"/>
      <w:gridCol w:w="4365"/>
    </w:tblGrid>
    <w:tr w:rsidR="003C1B08" w:rsidTr="003C1B08">
      <w:sdt>
        <w:sdtPr>
          <w:rPr>
            <w:color w:val="FFFFFF" w:themeColor="background1"/>
          </w:rPr>
          <w:alias w:val="Asunto"/>
          <w:id w:val="46729333"/>
          <w:dataBinding w:prefixMappings="xmlns:ns0='http://purl.org/dc/elements/1.1/' xmlns:ns1='http://schemas.openxmlformats.org/package/2006/metadata/core-properties' " w:xpath="/ns1:coreProperties[1]/ns0:subject[1]" w:storeItemID="{6C3C8BC8-F283-45AE-878A-BAB7291924A1}"/>
          <w:text/>
        </w:sdtPr>
        <w:sdtContent>
          <w:tc>
            <w:tcPr>
              <w:tcW w:w="2501" w:type="pct"/>
              <w:tcBorders>
                <w:bottom w:val="single" w:sz="4" w:space="0" w:color="943634" w:themeColor="accent2" w:themeShade="BF"/>
              </w:tcBorders>
              <w:shd w:val="clear" w:color="auto" w:fill="943634" w:themeFill="accent2" w:themeFillShade="BF"/>
              <w:vAlign w:val="bottom"/>
            </w:tcPr>
            <w:p w:rsidR="003C1B08" w:rsidRDefault="003C1B08">
              <w:pPr>
                <w:pStyle w:val="Encabezado"/>
                <w:jc w:val="right"/>
                <w:rPr>
                  <w:color w:val="FFFFFF" w:themeColor="background1"/>
                </w:rPr>
              </w:pPr>
              <w:r>
                <w:rPr>
                  <w:color w:val="FFFFFF" w:themeColor="background1"/>
                </w:rPr>
                <w:t>ARC: Augmented Reality Communication</w:t>
              </w:r>
            </w:p>
          </w:tc>
        </w:sdtContent>
      </w:sdt>
      <w:tc>
        <w:tcPr>
          <w:tcW w:w="2499" w:type="pct"/>
          <w:tcBorders>
            <w:bottom w:val="single" w:sz="4" w:space="0" w:color="auto"/>
          </w:tcBorders>
          <w:vAlign w:val="bottom"/>
        </w:tcPr>
        <w:p w:rsidR="003C1B08" w:rsidRDefault="003C1B08">
          <w:pPr>
            <w:pStyle w:val="Encabezado"/>
            <w:rPr>
              <w:bCs/>
              <w:color w:val="76923C" w:themeColor="accent3" w:themeShade="BF"/>
              <w:sz w:val="24"/>
              <w:szCs w:val="24"/>
            </w:rPr>
          </w:pPr>
          <w:r>
            <w:rPr>
              <w:b/>
              <w:bCs/>
              <w:color w:val="76923C" w:themeColor="accent3" w:themeShade="BF"/>
              <w:sz w:val="24"/>
              <w:szCs w:val="24"/>
            </w:rPr>
            <w:t>[</w:t>
          </w:r>
          <w:sdt>
            <w:sdtPr>
              <w:rPr>
                <w:b/>
                <w:bCs/>
                <w:caps/>
                <w:sz w:val="24"/>
                <w:szCs w:val="24"/>
              </w:rPr>
              <w:alias w:val="Título"/>
              <w:id w:val="77625180"/>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Funcionalidad básica</w:t>
              </w:r>
            </w:sdtContent>
          </w:sdt>
          <w:r>
            <w:rPr>
              <w:b/>
              <w:bCs/>
              <w:color w:val="76923C" w:themeColor="accent3" w:themeShade="BF"/>
              <w:sz w:val="24"/>
              <w:szCs w:val="24"/>
            </w:rPr>
            <w:t>]</w:t>
          </w:r>
        </w:p>
      </w:tc>
    </w:tr>
  </w:tbl>
  <w:p w:rsidR="00B418F4" w:rsidRPr="00B418F4" w:rsidRDefault="00B418F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0178"/>
    <w:multiLevelType w:val="hybridMultilevel"/>
    <w:tmpl w:val="8BF49DA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3C66513D"/>
    <w:multiLevelType w:val="hybridMultilevel"/>
    <w:tmpl w:val="A0B0306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58B13A30"/>
    <w:multiLevelType w:val="hybridMultilevel"/>
    <w:tmpl w:val="2528B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954612D"/>
    <w:multiLevelType w:val="hybridMultilevel"/>
    <w:tmpl w:val="8FAA1A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B5731"/>
    <w:rsid w:val="002B5731"/>
    <w:rsid w:val="003C1B08"/>
    <w:rsid w:val="004C7223"/>
    <w:rsid w:val="00550407"/>
    <w:rsid w:val="005D0F88"/>
    <w:rsid w:val="00664771"/>
    <w:rsid w:val="007C25F1"/>
    <w:rsid w:val="0092576B"/>
    <w:rsid w:val="00A7688E"/>
    <w:rsid w:val="00AD73EF"/>
    <w:rsid w:val="00B418F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407"/>
  </w:style>
  <w:style w:type="paragraph" w:styleId="Ttulo1">
    <w:name w:val="heading 1"/>
    <w:basedOn w:val="Normal"/>
    <w:next w:val="Normal"/>
    <w:link w:val="Ttulo1Car"/>
    <w:uiPriority w:val="9"/>
    <w:qFormat/>
    <w:rsid w:val="002B57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5731"/>
    <w:pPr>
      <w:ind w:left="720"/>
      <w:contextualSpacing/>
    </w:pPr>
  </w:style>
  <w:style w:type="character" w:customStyle="1" w:styleId="Ttulo1Car">
    <w:name w:val="Título 1 Car"/>
    <w:basedOn w:val="Fuentedeprrafopredeter"/>
    <w:link w:val="Ttulo1"/>
    <w:uiPriority w:val="9"/>
    <w:rsid w:val="002B5731"/>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2B57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B5731"/>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B418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18F4"/>
  </w:style>
  <w:style w:type="paragraph" w:styleId="Piedepgina">
    <w:name w:val="footer"/>
    <w:basedOn w:val="Normal"/>
    <w:link w:val="PiedepginaCar"/>
    <w:uiPriority w:val="99"/>
    <w:semiHidden/>
    <w:unhideWhenUsed/>
    <w:rsid w:val="00B418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418F4"/>
  </w:style>
  <w:style w:type="paragraph" w:styleId="Textodeglobo">
    <w:name w:val="Balloon Text"/>
    <w:basedOn w:val="Normal"/>
    <w:link w:val="TextodegloboCar"/>
    <w:uiPriority w:val="99"/>
    <w:semiHidden/>
    <w:unhideWhenUsed/>
    <w:rsid w:val="00B418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8F4"/>
    <w:rPr>
      <w:rFonts w:ascii="Tahoma" w:hAnsi="Tahoma" w:cs="Tahoma"/>
      <w:sz w:val="16"/>
      <w:szCs w:val="16"/>
    </w:rPr>
  </w:style>
  <w:style w:type="character" w:styleId="Textodelmarcadordeposicin">
    <w:name w:val="Placeholder Text"/>
    <w:basedOn w:val="Fuentedeprrafopredeter"/>
    <w:uiPriority w:val="99"/>
    <w:semiHidden/>
    <w:rsid w:val="003C1B0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A0830"/>
    <w:rsid w:val="0092580C"/>
    <w:rsid w:val="00CA08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AB6F88A68B743E68B19F725BFD18480">
    <w:name w:val="9AB6F88A68B743E68B19F725BFD18480"/>
    <w:rsid w:val="00CA0830"/>
  </w:style>
  <w:style w:type="paragraph" w:customStyle="1" w:styleId="2D2B0E6950424ED982FDAB4FA9C3C1C1">
    <w:name w:val="2D2B0E6950424ED982FDAB4FA9C3C1C1"/>
    <w:rsid w:val="00CA0830"/>
  </w:style>
  <w:style w:type="paragraph" w:customStyle="1" w:styleId="4C15B157EB114A889570DBA2484EA8B3">
    <w:name w:val="4C15B157EB114A889570DBA2484EA8B3"/>
    <w:rsid w:val="00CA0830"/>
  </w:style>
  <w:style w:type="paragraph" w:customStyle="1" w:styleId="85A151CD9B374E1391EC002D9E9F409B">
    <w:name w:val="85A151CD9B374E1391EC002D9E9F409B"/>
    <w:rsid w:val="00CA0830"/>
  </w:style>
  <w:style w:type="paragraph" w:customStyle="1" w:styleId="B7E87588C2BF4EEEB2CD9B5BE96E24CB">
    <w:name w:val="B7E87588C2BF4EEEB2CD9B5BE96E24CB"/>
    <w:rsid w:val="00CA0830"/>
  </w:style>
  <w:style w:type="paragraph" w:customStyle="1" w:styleId="A2F78FCBCF7447EEA5F93790C2119F80">
    <w:name w:val="A2F78FCBCF7447EEA5F93790C2119F80"/>
    <w:rsid w:val="00CA0830"/>
  </w:style>
  <w:style w:type="paragraph" w:customStyle="1" w:styleId="B20A9F48DCF449AFB78184253C3058FC">
    <w:name w:val="B20A9F48DCF449AFB78184253C3058FC"/>
    <w:rsid w:val="00CA0830"/>
  </w:style>
  <w:style w:type="paragraph" w:customStyle="1" w:styleId="66DFEA2EAA664CA9925E3F18BF6AD3D3">
    <w:name w:val="66DFEA2EAA664CA9925E3F18BF6AD3D3"/>
    <w:rsid w:val="00CA0830"/>
  </w:style>
  <w:style w:type="paragraph" w:customStyle="1" w:styleId="67B627D985014F23A48B0E25CC42222E">
    <w:name w:val="67B627D985014F23A48B0E25CC42222E"/>
    <w:rsid w:val="00CA0830"/>
  </w:style>
  <w:style w:type="paragraph" w:customStyle="1" w:styleId="272BE13580EF4118BE96FC5B9B63C24F">
    <w:name w:val="272BE13580EF4118BE96FC5B9B63C24F"/>
    <w:rsid w:val="00CA0830"/>
  </w:style>
  <w:style w:type="paragraph" w:customStyle="1" w:styleId="A61BADB4325B4708A8C896F45E2FF7C9">
    <w:name w:val="A61BADB4325B4708A8C896F45E2FF7C9"/>
    <w:rsid w:val="00CA0830"/>
  </w:style>
  <w:style w:type="paragraph" w:customStyle="1" w:styleId="33E04D9367BC4FFB9D9F2E67F7221D5D">
    <w:name w:val="33E04D9367BC4FFB9D9F2E67F7221D5D"/>
    <w:rsid w:val="00CA0830"/>
  </w:style>
  <w:style w:type="paragraph" w:customStyle="1" w:styleId="8044CAC0059A4DFBB6699ED95A968751">
    <w:name w:val="8044CAC0059A4DFBB6699ED95A968751"/>
    <w:rsid w:val="00CA0830"/>
  </w:style>
  <w:style w:type="paragraph" w:customStyle="1" w:styleId="7644011C9EA54C07B4B9EFDC94F70D4D">
    <w:name w:val="7644011C9EA54C07B4B9EFDC94F70D4D"/>
    <w:rsid w:val="00CA0830"/>
  </w:style>
  <w:style w:type="paragraph" w:customStyle="1" w:styleId="19DD7A2C03064846920BD9F48B2F01B8">
    <w:name w:val="19DD7A2C03064846920BD9F48B2F01B8"/>
    <w:rsid w:val="00CA0830"/>
  </w:style>
  <w:style w:type="paragraph" w:customStyle="1" w:styleId="5C98A5F6896F47E59FBA4BB9EB61B4C7">
    <w:name w:val="5C98A5F6896F47E59FBA4BB9EB61B4C7"/>
    <w:rsid w:val="00CA0830"/>
  </w:style>
  <w:style w:type="character" w:styleId="Textodelmarcadordeposicin">
    <w:name w:val="Placeholder Text"/>
    <w:basedOn w:val="Fuentedeprrafopredeter"/>
    <w:uiPriority w:val="99"/>
    <w:semiHidden/>
    <w:rsid w:val="00CA0830"/>
    <w:rPr>
      <w:color w:val="808080"/>
    </w:rPr>
  </w:style>
  <w:style w:type="paragraph" w:customStyle="1" w:styleId="D1CCAE5F9FAC45D9B9FE407735564D8F">
    <w:name w:val="D1CCAE5F9FAC45D9B9FE407735564D8F"/>
    <w:rsid w:val="00CA0830"/>
  </w:style>
  <w:style w:type="paragraph" w:customStyle="1" w:styleId="99AF5F9ACF90449E82C734E1D41DAACD">
    <w:name w:val="99AF5F9ACF90449E82C734E1D41DAACD"/>
    <w:rsid w:val="00CA0830"/>
  </w:style>
  <w:style w:type="paragraph" w:customStyle="1" w:styleId="D5C60061076B4C24B363F6BB20F2FFD7">
    <w:name w:val="D5C60061076B4C24B363F6BB20F2FFD7"/>
    <w:rsid w:val="00CA0830"/>
  </w:style>
  <w:style w:type="paragraph" w:customStyle="1" w:styleId="1A3B75856C674DAA9D4F2C2204B2D87A">
    <w:name w:val="1A3B75856C674DAA9D4F2C2204B2D87A"/>
    <w:rsid w:val="00CA0830"/>
  </w:style>
  <w:style w:type="paragraph" w:customStyle="1" w:styleId="5892B9416B8B407B844798450527410A">
    <w:name w:val="5892B9416B8B407B844798450527410A"/>
    <w:rsid w:val="00CA0830"/>
  </w:style>
  <w:style w:type="paragraph" w:customStyle="1" w:styleId="9435155D676843F4972F3372D662B3F8">
    <w:name w:val="9435155D676843F4972F3372D662B3F8"/>
    <w:rsid w:val="00CA0830"/>
  </w:style>
  <w:style w:type="paragraph" w:customStyle="1" w:styleId="76EC20C67FBD4FAB8BCB029349B35EF4">
    <w:name w:val="76EC20C67FBD4FAB8BCB029349B35EF4"/>
    <w:rsid w:val="00CA0830"/>
  </w:style>
  <w:style w:type="paragraph" w:customStyle="1" w:styleId="D7B9149DB9D448BCB4E5805562EACA02">
    <w:name w:val="D7B9149DB9D448BCB4E5805562EACA02"/>
    <w:rsid w:val="00CA0830"/>
  </w:style>
  <w:style w:type="paragraph" w:customStyle="1" w:styleId="0BE61B0549A740D2A9B7D319ABA4BDC9">
    <w:name w:val="0BE61B0549A740D2A9B7D319ABA4BDC9"/>
    <w:rsid w:val="00CA0830"/>
  </w:style>
  <w:style w:type="paragraph" w:customStyle="1" w:styleId="198ED98062CB4C47975B08527FAD60AF">
    <w:name w:val="198ED98062CB4C47975B08527FAD60AF"/>
    <w:rsid w:val="00CA08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381</Words>
  <Characters>2099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Funcionalidad básica</vt:lpstr>
    </vt:vector>
  </TitlesOfParts>
  <Company/>
  <LinksUpToDate>false</LinksUpToDate>
  <CharactersWithSpaces>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Funcionalidad básica</dc:title>
  <dc:subject>ARC: Augmented Reality Communication</dc:subject>
  <dc:creator>Raquel M. Crespo</dc:creator>
  <cp:keywords>ARC, Augmented Reality, communication, design</cp:keywords>
  <cp:lastModifiedBy>Raquel M. Crespo</cp:lastModifiedBy>
  <cp:revision>4</cp:revision>
  <dcterms:created xsi:type="dcterms:W3CDTF">2012-10-08T11:01:00Z</dcterms:created>
  <dcterms:modified xsi:type="dcterms:W3CDTF">2012-10-08T11:32:00Z</dcterms:modified>
</cp:coreProperties>
</file>