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AF6EE"/>
  <w:body>
    <w:p w:rsidR="00000000" w:rsidDel="00000000" w:rsidP="00000000" w:rsidRDefault="00000000" w:rsidRPr="00000000" w14:paraId="00000001">
      <w:pPr>
        <w:spacing w:after="80" w:lineRule="auto"/>
        <w:rPr/>
      </w:pPr>
      <w:r w:rsidDel="00000000" w:rsidR="00000000" w:rsidRPr="00000000">
        <w:rPr>
          <w:rFonts w:ascii="Consolas" w:cs="Consolas" w:eastAsia="Consolas" w:hAnsi="Consolas"/>
          <w:color w:val="8b5a3c"/>
          <w:sz w:val="16"/>
          <w:szCs w:val="16"/>
          <w:rtl w:val="0"/>
        </w:rPr>
        <w:t xml:space="preserve">HILLPOINTE · HP LABS TEAM</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sz w:val="52"/>
          <w:szCs w:val="52"/>
          <w:rtl w:val="0"/>
        </w:rPr>
        <w:t xml:space="preserve">Technical Assessment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8b5a3c"/>
          <w:sz w:val="24"/>
          <w:szCs w:val="24"/>
          <w:rtl w:val="0"/>
        </w:rPr>
        <w:t xml:space="preserve">Leasing &amp; Tours CRM — Take-Home Project</w:t>
      </w:r>
      <w:r w:rsidDel="00000000" w:rsidR="00000000" w:rsidRPr="00000000">
        <w:rPr>
          <w:rtl w:val="0"/>
        </w:rPr>
      </w:r>
    </w:p>
    <w:p w:rsidR="00000000" w:rsidDel="00000000" w:rsidP="00000000" w:rsidRDefault="00000000" w:rsidRPr="00000000" w14:paraId="00000004">
      <w:pPr>
        <w:pBdr>
          <w:bottom w:color="8b5a3c" w:space="2" w:sz="6" w:val="single"/>
        </w:pBdr>
        <w:spacing w:after="220" w:lineRule="auto"/>
        <w:rPr/>
      </w:pPr>
      <w:r w:rsidDel="00000000" w:rsidR="00000000" w:rsidRPr="00000000">
        <w:rPr>
          <w:rtl w:val="0"/>
        </w:rPr>
      </w:r>
    </w:p>
    <w:tbl>
      <w:tblPr>
        <w:tblStyle w:val="Table1"/>
        <w:tblW w:w="9360.0" w:type="dxa"/>
        <w:jc w:val="left"/>
        <w:tblLayout w:type="fixed"/>
        <w:tblLook w:val="0400"/>
      </w:tblPr>
      <w:tblGrid>
        <w:gridCol w:w="5760"/>
        <w:gridCol w:w="3600"/>
        <w:tblGridChange w:id="0">
          <w:tblGrid>
            <w:gridCol w:w="5760"/>
            <w:gridCol w:w="3600"/>
          </w:tblGrid>
        </w:tblGridChange>
      </w:tblGrid>
      <w:tr>
        <w:trPr>
          <w:cantSplit w:val="0"/>
          <w:tblHeader w:val="0"/>
        </w:trPr>
        <w:tc>
          <w:tcPr>
            <w:tcMar>
              <w:top w:w="0.0" w:type="dxa"/>
              <w:left w:w="0.0" w:type="dxa"/>
              <w:bottom w:w="0.0" w:type="dxa"/>
              <w:right w:w="300.0" w:type="dxa"/>
            </w:tcMar>
          </w:tcPr>
          <w:p w:rsidR="00000000" w:rsidDel="00000000" w:rsidP="00000000" w:rsidRDefault="00000000" w:rsidRPr="00000000" w14:paraId="00000005">
            <w:pPr>
              <w:spacing w:after="140" w:line="300" w:lineRule="auto"/>
              <w:rPr/>
            </w:pPr>
            <w:r w:rsidDel="00000000" w:rsidR="00000000" w:rsidRPr="00000000">
              <w:rPr>
                <w:rtl w:val="0"/>
              </w:rPr>
              <w:t xml:space="preserve">A self-contained build exercise modeled on the real systems you would own here. It is deliberately larger than a one-week scope; we don’t expect completion. Build as far up the tier ladder as you can in the time you have and bring it to the followup ready to demo and explain.</w:t>
            </w:r>
          </w:p>
          <w:p w:rsidR="00000000" w:rsidDel="00000000" w:rsidP="00000000" w:rsidRDefault="00000000" w:rsidRPr="00000000" w14:paraId="00000006">
            <w:pPr>
              <w:spacing w:after="120" w:line="300" w:lineRule="auto"/>
              <w:rPr/>
            </w:pPr>
            <w:r w:rsidDel="00000000" w:rsidR="00000000" w:rsidRPr="00000000">
              <w:rPr>
                <w:rtl w:val="0"/>
              </w:rPr>
              <w:t xml:space="preserve">The key of this project is a </w:t>
            </w:r>
            <w:r w:rsidDel="00000000" w:rsidR="00000000" w:rsidRPr="00000000">
              <w:rPr>
                <w:b w:val="1"/>
                <w:bCs w:val="1"/>
                <w:rtl w:val="0"/>
              </w:rPr>
              <w:t xml:space="preserve">status-driven automation layer</w:t>
            </w:r>
            <w:r w:rsidDel="00000000" w:rsidR="00000000" w:rsidRPr="00000000">
              <w:rPr>
                <w:rtl w:val="0"/>
              </w:rPr>
              <w:t xml:space="preserve">: as a prospect moves through the leasing pipeline, the system generates the right follow-up tasks for the leasing agent without manual intervention.</w:t>
            </w:r>
          </w:p>
        </w:tc>
        <w:tc>
          <w:tcPr>
            <w:tcBorders>
              <w:left w:color="c9b79c" w:space="0" w:sz="4" w:val="single"/>
            </w:tcBorders>
            <w:tcMar>
              <w:top w:w="0.0" w:type="dxa"/>
              <w:left w:w="300.0" w:type="dxa"/>
              <w:bottom w:w="0.0" w:type="dxa"/>
              <w:right w:w="0.0" w:type="dxa"/>
            </w:tcMar>
          </w:tcPr>
          <w:p w:rsidR="00000000" w:rsidDel="00000000" w:rsidP="00000000" w:rsidRDefault="00000000" w:rsidRPr="00000000" w14:paraId="00000007">
            <w:pPr>
              <w:spacing w:after="90" w:lineRule="auto"/>
              <w:rPr/>
            </w:pPr>
            <w:r w:rsidDel="00000000" w:rsidR="00000000" w:rsidRPr="00000000">
              <w:rPr>
                <w:rFonts w:ascii="Consolas" w:cs="Consolas" w:eastAsia="Consolas" w:hAnsi="Consolas"/>
                <w:color w:val="6b6b6b"/>
                <w:sz w:val="14"/>
                <w:szCs w:val="14"/>
                <w:rtl w:val="0"/>
              </w:rPr>
              <w:t xml:space="preserve">ROLE</w:t>
            </w:r>
            <w:r w:rsidDel="00000000" w:rsidR="00000000" w:rsidRPr="00000000">
              <w:rPr>
                <w:rtl w:val="0"/>
              </w:rPr>
            </w:r>
          </w:p>
          <w:p w:rsidR="00000000" w:rsidDel="00000000" w:rsidP="00000000" w:rsidRDefault="00000000" w:rsidRPr="00000000" w14:paraId="00000008">
            <w:pPr>
              <w:spacing w:after="130" w:lineRule="auto"/>
              <w:rPr/>
            </w:pPr>
            <w:r w:rsidDel="00000000" w:rsidR="00000000" w:rsidRPr="00000000">
              <w:rPr>
                <w:sz w:val="21"/>
                <w:szCs w:val="21"/>
                <w:rtl w:val="0"/>
              </w:rPr>
              <w:t xml:space="preserve">Full-Stack Engineer</w:t>
            </w:r>
            <w:r w:rsidDel="00000000" w:rsidR="00000000" w:rsidRPr="00000000">
              <w:rPr>
                <w:rtl w:val="0"/>
              </w:rPr>
            </w:r>
          </w:p>
          <w:p w:rsidR="00000000" w:rsidDel="00000000" w:rsidP="00000000" w:rsidRDefault="00000000" w:rsidRPr="00000000" w14:paraId="00000009">
            <w:pPr>
              <w:spacing w:after="90" w:lineRule="auto"/>
              <w:rPr/>
            </w:pPr>
            <w:r w:rsidDel="00000000" w:rsidR="00000000" w:rsidRPr="00000000">
              <w:rPr>
                <w:rFonts w:ascii="Consolas" w:cs="Consolas" w:eastAsia="Consolas" w:hAnsi="Consolas"/>
                <w:color w:val="6b6b6b"/>
                <w:sz w:val="14"/>
                <w:szCs w:val="14"/>
                <w:rtl w:val="0"/>
              </w:rPr>
              <w:t xml:space="preserve">FORMAT</w:t>
            </w:r>
            <w:r w:rsidDel="00000000" w:rsidR="00000000" w:rsidRPr="00000000">
              <w:rPr>
                <w:rtl w:val="0"/>
              </w:rPr>
            </w:r>
          </w:p>
          <w:p w:rsidR="00000000" w:rsidDel="00000000" w:rsidP="00000000" w:rsidRDefault="00000000" w:rsidRPr="00000000" w14:paraId="0000000A">
            <w:pPr>
              <w:spacing w:after="130" w:lineRule="auto"/>
              <w:rPr/>
            </w:pPr>
            <w:r w:rsidDel="00000000" w:rsidR="00000000" w:rsidRPr="00000000">
              <w:rPr>
                <w:sz w:val="21"/>
                <w:szCs w:val="21"/>
                <w:rtl w:val="0"/>
              </w:rPr>
              <w:t xml:space="preserve">Take-Home Project</w:t>
            </w:r>
            <w:r w:rsidDel="00000000" w:rsidR="00000000" w:rsidRPr="00000000">
              <w:rPr>
                <w:rtl w:val="0"/>
              </w:rPr>
            </w:r>
          </w:p>
          <w:p w:rsidR="00000000" w:rsidDel="00000000" w:rsidP="00000000" w:rsidRDefault="00000000" w:rsidRPr="00000000" w14:paraId="0000000B">
            <w:pPr>
              <w:spacing w:after="90" w:lineRule="auto"/>
              <w:rPr/>
            </w:pPr>
            <w:r w:rsidDel="00000000" w:rsidR="00000000" w:rsidRPr="00000000">
              <w:rPr>
                <w:rFonts w:ascii="Consolas" w:cs="Consolas" w:eastAsia="Consolas" w:hAnsi="Consolas"/>
                <w:color w:val="6b6b6b"/>
                <w:sz w:val="14"/>
                <w:szCs w:val="14"/>
                <w:rtl w:val="0"/>
              </w:rPr>
              <w:t xml:space="preserve">TURNAROUND</w:t>
            </w:r>
            <w:r w:rsidDel="00000000" w:rsidR="00000000" w:rsidRPr="00000000">
              <w:rPr>
                <w:rtl w:val="0"/>
              </w:rPr>
            </w:r>
          </w:p>
          <w:p w:rsidR="00000000" w:rsidDel="00000000" w:rsidP="00000000" w:rsidRDefault="00000000" w:rsidRPr="00000000" w14:paraId="0000000C">
            <w:pPr>
              <w:spacing w:after="130" w:lineRule="auto"/>
              <w:rPr/>
            </w:pPr>
            <w:r w:rsidDel="00000000" w:rsidR="00000000" w:rsidRPr="00000000">
              <w:rPr>
                <w:sz w:val="21"/>
                <w:szCs w:val="21"/>
                <w:rtl w:val="0"/>
              </w:rPr>
              <w:t xml:space="preserve">~ 1 week, no hard cap</w:t>
            </w:r>
            <w:r w:rsidDel="00000000" w:rsidR="00000000" w:rsidRPr="00000000">
              <w:rPr>
                <w:rtl w:val="0"/>
              </w:rPr>
            </w:r>
          </w:p>
          <w:p w:rsidR="00000000" w:rsidDel="00000000" w:rsidP="00000000" w:rsidRDefault="00000000" w:rsidRPr="00000000" w14:paraId="0000000D">
            <w:pPr>
              <w:spacing w:after="90" w:lineRule="auto"/>
              <w:rPr/>
            </w:pPr>
            <w:r w:rsidDel="00000000" w:rsidR="00000000" w:rsidRPr="00000000">
              <w:rPr>
                <w:rFonts w:ascii="Consolas" w:cs="Consolas" w:eastAsia="Consolas" w:hAnsi="Consolas"/>
                <w:color w:val="6b6b6b"/>
                <w:sz w:val="14"/>
                <w:szCs w:val="14"/>
                <w:rtl w:val="0"/>
              </w:rPr>
              <w:t xml:space="preserve">STACK</w:t>
            </w:r>
            <w:r w:rsidDel="00000000" w:rsidR="00000000" w:rsidRPr="00000000">
              <w:rPr>
                <w:rtl w:val="0"/>
              </w:rPr>
            </w:r>
          </w:p>
          <w:p w:rsidR="00000000" w:rsidDel="00000000" w:rsidP="00000000" w:rsidRDefault="00000000" w:rsidRPr="00000000" w14:paraId="0000000E">
            <w:pPr>
              <w:spacing w:after="130" w:lineRule="auto"/>
              <w:rPr/>
            </w:pPr>
            <w:r w:rsidDel="00000000" w:rsidR="00000000" w:rsidRPr="00000000">
              <w:rPr>
                <w:sz w:val="21"/>
                <w:szCs w:val="21"/>
                <w:rtl w:val="0"/>
              </w:rPr>
              <w:t xml:space="preserve">TypeScript end-to-end</w:t>
            </w:r>
            <w:r w:rsidDel="00000000" w:rsidR="00000000" w:rsidRPr="00000000">
              <w:rPr>
                <w:rtl w:val="0"/>
              </w:rPr>
            </w:r>
          </w:p>
          <w:p w:rsidR="00000000" w:rsidDel="00000000" w:rsidP="00000000" w:rsidRDefault="00000000" w:rsidRPr="00000000" w14:paraId="0000000F">
            <w:pPr>
              <w:spacing w:after="90" w:lineRule="auto"/>
              <w:rPr/>
            </w:pPr>
            <w:r w:rsidDel="00000000" w:rsidR="00000000" w:rsidRPr="00000000">
              <w:rPr>
                <w:rFonts w:ascii="Consolas" w:cs="Consolas" w:eastAsia="Consolas" w:hAnsi="Consolas"/>
                <w:color w:val="6b6b6b"/>
                <w:sz w:val="14"/>
                <w:szCs w:val="14"/>
                <w:rtl w:val="0"/>
              </w:rPr>
              <w:t xml:space="preserve">DELIVERABLE</w:t>
            </w:r>
            <w:r w:rsidDel="00000000" w:rsidR="00000000" w:rsidRPr="00000000">
              <w:rPr>
                <w:rtl w:val="0"/>
              </w:rPr>
            </w:r>
          </w:p>
          <w:p w:rsidR="00000000" w:rsidDel="00000000" w:rsidP="00000000" w:rsidRDefault="00000000" w:rsidRPr="00000000" w14:paraId="00000010">
            <w:pPr>
              <w:spacing w:after="130" w:lineRule="auto"/>
              <w:rPr/>
            </w:pPr>
            <w:r w:rsidDel="00000000" w:rsidR="00000000" w:rsidRPr="00000000">
              <w:rPr>
                <w:sz w:val="21"/>
                <w:szCs w:val="21"/>
                <w:rtl w:val="0"/>
              </w:rPr>
              <w:t xml:space="preserve">Git repo + NOTES.md + live walk</w:t>
            </w:r>
            <w:r w:rsidDel="00000000" w:rsidR="00000000" w:rsidRPr="00000000">
              <w:rPr>
                <w:rtl w:val="0"/>
              </w:rPr>
            </w:r>
          </w:p>
        </w:tc>
      </w:tr>
    </w:tbl>
    <w:p w:rsidR="00000000" w:rsidDel="00000000" w:rsidP="00000000" w:rsidRDefault="00000000" w:rsidRPr="00000000" w14:paraId="00000011">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01</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What We Are Looking For</w:t>
      </w:r>
      <w:r w:rsidDel="00000000" w:rsidR="00000000" w:rsidRPr="00000000">
        <w:rPr>
          <w:rtl w:val="0"/>
        </w:rPr>
      </w:r>
    </w:p>
    <w:p w:rsidR="00000000" w:rsidDel="00000000" w:rsidP="00000000" w:rsidRDefault="00000000" w:rsidRPr="00000000" w14:paraId="00000012">
      <w:pPr>
        <w:spacing w:after="120" w:line="300" w:lineRule="auto"/>
        <w:rPr/>
      </w:pPr>
      <w:r w:rsidDel="00000000" w:rsidR="00000000" w:rsidRPr="00000000">
        <w:rPr>
          <w:rtl w:val="0"/>
        </w:rPr>
        <w:t xml:space="preserve">This is a fast-paced role, so we care most about how quickly you can stand up clean, working full-stack features. We read that from two signals: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How far up the tier ladder you get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within the turnaround window.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Your git history</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pace and shape of your commits (see the commit convention below).</w:t>
      </w:r>
    </w:p>
    <w:p w:rsidR="00000000" w:rsidDel="00000000" w:rsidP="00000000" w:rsidRDefault="00000000" w:rsidRPr="00000000" w14:paraId="00000015">
      <w:pPr>
        <w:spacing w:after="120" w:line="300" w:lineRule="auto"/>
        <w:rPr/>
      </w:pPr>
      <w:r w:rsidDel="00000000" w:rsidR="00000000" w:rsidRPr="00000000">
        <w:rPr>
          <w:rtl w:val="0"/>
        </w:rPr>
        <w:t xml:space="preserve">Everything’s not going to be perfect and that’s ok. That’s why we iterate and improve over time. We are looking for rational tradeoffs made quickly, with code we would be comfortable maintaining.</w:t>
      </w:r>
    </w:p>
    <w:p w:rsidR="00000000" w:rsidDel="00000000" w:rsidP="00000000" w:rsidRDefault="00000000" w:rsidRPr="00000000" w14:paraId="00000016">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02</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Timeline &amp; Tooling</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tl w:val="0"/>
        </w:rPr>
        <w:t xml:space="preserve">Roughly </w:t>
      </w:r>
      <w:r w:rsidDel="00000000" w:rsidR="00000000" w:rsidRPr="00000000">
        <w:rPr>
          <w:b w:val="1"/>
          <w:bCs w:val="1"/>
          <w:rtl w:val="0"/>
        </w:rPr>
        <w:t xml:space="preserve">one week</w:t>
      </w:r>
      <w:r w:rsidDel="00000000" w:rsidR="00000000" w:rsidRPr="00000000">
        <w:rPr>
          <w:rtl w:val="0"/>
        </w:rPr>
        <w:t xml:space="preserve"> from when you receive this. There is no hard cap on hours; work to a point you are happy demoing. Record in </w:t>
      </w:r>
      <w:r w:rsidDel="00000000" w:rsidR="00000000" w:rsidRPr="00000000">
        <w:rPr>
          <w:rFonts w:ascii="Consolas" w:cs="Consolas" w:eastAsia="Consolas" w:hAnsi="Consolas"/>
          <w:color w:val="8b5a3c"/>
          <w:sz w:val="20"/>
          <w:szCs w:val="20"/>
          <w:rtl w:val="0"/>
        </w:rPr>
        <w:t xml:space="preserve">NOTES.md</w:t>
      </w:r>
      <w:r w:rsidDel="00000000" w:rsidR="00000000" w:rsidRPr="00000000">
        <w:rPr>
          <w:rtl w:val="0"/>
        </w:rPr>
        <w:t xml:space="preserve"> roughly how long you actually spent.</w:t>
      </w:r>
    </w:p>
    <w:p w:rsidR="00000000" w:rsidDel="00000000" w:rsidP="00000000" w:rsidRDefault="00000000" w:rsidRPr="00000000" w14:paraId="00000018">
      <w:pPr>
        <w:spacing w:after="120" w:line="300" w:lineRule="auto"/>
        <w:rPr/>
      </w:pPr>
      <w:r w:rsidDel="00000000" w:rsidR="00000000" w:rsidRPr="00000000">
        <w:rPr>
          <w:b w:val="1"/>
          <w:bCs w:val="1"/>
          <w:rtl w:val="0"/>
        </w:rPr>
        <w:t xml:space="preserve">You may use AI coding tools</w:t>
      </w:r>
      <w:r w:rsidDel="00000000" w:rsidR="00000000" w:rsidRPr="00000000">
        <w:rPr>
          <w:rtl w:val="0"/>
        </w:rPr>
        <w:t xml:space="preserve"> (Copilot, Claude, Cursor, and the like) — they are part of how we work day-to-day. Two conditions apply:</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Disclose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high-level points on what you used, how and why, in </w:t>
      </w:r>
      <w:r w:rsidDel="00000000" w:rsidR="00000000" w:rsidRPr="00000000">
        <w:rPr>
          <w:rFonts w:ascii="Consolas" w:cs="Consolas" w:eastAsia="Consolas" w:hAnsi="Consolas"/>
          <w:b w:val="0"/>
          <w:bCs w:val="0"/>
          <w:i w:val="0"/>
          <w:iCs w:val="0"/>
          <w:smallCaps w:val="0"/>
          <w:strike w:val="0"/>
          <w:color w:val="8b5a3c"/>
          <w:sz w:val="20"/>
          <w:szCs w:val="20"/>
          <w:u w:val="none"/>
          <w:shd w:fill="auto" w:val="clear"/>
          <w:vertAlign w:val="baseline"/>
          <w:rtl w:val="0"/>
        </w:rPr>
        <w:t xml:space="preserve">NOTES.md</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In the followup, we run a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live code-walk</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you should understand and be able to defend every decision in your repo. Use the tools to go faster, not to ship code you cannot explain.</w:t>
      </w:r>
    </w:p>
    <w:p w:rsidR="00000000" w:rsidDel="00000000" w:rsidP="00000000" w:rsidRDefault="00000000" w:rsidRPr="00000000" w14:paraId="0000001B">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03</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The Product</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tl w:val="0"/>
        </w:rPr>
        <w:t xml:space="preserve">A CRM for a leasing team managing apartment units and the prospects touring them. A prospect moves through a pipeline; as their status changes, the system automatically generates follow-up tasks for the leasing agent. That automation is the heart of the project.</w:t>
      </w:r>
    </w:p>
    <w:p w:rsidR="00000000" w:rsidDel="00000000" w:rsidP="00000000" w:rsidRDefault="00000000" w:rsidRPr="00000000" w14:paraId="0000001D">
      <w:pPr>
        <w:spacing w:after="100" w:before="80" w:lineRule="auto"/>
        <w:rPr/>
      </w:pPr>
      <w:r w:rsidDel="00000000" w:rsidR="00000000" w:rsidRPr="00000000">
        <w:rPr>
          <w:rFonts w:ascii="Consolas" w:cs="Consolas" w:eastAsia="Consolas" w:hAnsi="Consolas"/>
          <w:color w:val="8b5a3c"/>
          <w:sz w:val="16"/>
          <w:szCs w:val="16"/>
          <w:rtl w:val="0"/>
        </w:rPr>
        <w:t xml:space="preserve">DOMAIN MODEL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1E">
            <w:pPr>
              <w:rPr/>
            </w:pPr>
            <w:r w:rsidDel="00000000" w:rsidR="00000000" w:rsidRPr="00000000">
              <w:rPr>
                <w:rFonts w:ascii="Consolas" w:cs="Consolas" w:eastAsia="Consolas" w:hAnsi="Consolas"/>
                <w:color w:val="8b5a3c"/>
                <w:sz w:val="15"/>
                <w:szCs w:val="15"/>
                <w:rtl w:val="0"/>
              </w:rPr>
              <w:t xml:space="preserve">ENTITY</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1F">
            <w:pPr>
              <w:rPr/>
            </w:pPr>
            <w:r w:rsidDel="00000000" w:rsidR="00000000" w:rsidRPr="00000000">
              <w:rPr>
                <w:rFonts w:ascii="Consolas" w:cs="Consolas" w:eastAsia="Consolas" w:hAnsi="Consolas"/>
                <w:color w:val="8b5a3c"/>
                <w:sz w:val="15"/>
                <w:szCs w:val="15"/>
                <w:rtl w:val="0"/>
              </w:rPr>
              <w:t xml:space="preserve">FIELDS (MINIMUM)</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0">
            <w:pPr>
              <w:spacing w:line="280" w:lineRule="auto"/>
              <w:rPr/>
            </w:pPr>
            <w:r w:rsidDel="00000000" w:rsidR="00000000" w:rsidRPr="00000000">
              <w:rPr>
                <w:sz w:val="21"/>
                <w:szCs w:val="21"/>
                <w:rtl w:val="0"/>
              </w:rPr>
              <w:t xml:space="preserve">Unit</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1">
            <w:pPr>
              <w:spacing w:line="280" w:lineRule="auto"/>
              <w:rPr/>
            </w:pPr>
            <w:r w:rsidDel="00000000" w:rsidR="00000000" w:rsidRPr="00000000">
              <w:rPr>
                <w:sz w:val="21"/>
                <w:szCs w:val="21"/>
                <w:rtl w:val="0"/>
              </w:rPr>
              <w:t xml:space="preserve">id, name / number, status: </w:t>
            </w:r>
            <w:r w:rsidDel="00000000" w:rsidR="00000000" w:rsidRPr="00000000">
              <w:rPr>
                <w:rFonts w:ascii="Consolas" w:cs="Consolas" w:eastAsia="Consolas" w:hAnsi="Consolas"/>
                <w:color w:val="8b5a3c"/>
                <w:sz w:val="18"/>
                <w:szCs w:val="18"/>
                <w:rtl w:val="0"/>
              </w:rPr>
              <w:t xml:space="preserve">available | held | leased</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2">
            <w:pPr>
              <w:spacing w:line="280" w:lineRule="auto"/>
              <w:rPr/>
            </w:pPr>
            <w:r w:rsidDel="00000000" w:rsidR="00000000" w:rsidRPr="00000000">
              <w:rPr>
                <w:sz w:val="21"/>
                <w:szCs w:val="21"/>
                <w:rtl w:val="0"/>
              </w:rPr>
              <w:t xml:space="preserve">Prospect</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3">
            <w:pPr>
              <w:spacing w:line="280" w:lineRule="auto"/>
              <w:rPr/>
            </w:pPr>
            <w:r w:rsidDel="00000000" w:rsidR="00000000" w:rsidRPr="00000000">
              <w:rPr>
                <w:sz w:val="21"/>
                <w:szCs w:val="21"/>
                <w:rtl w:val="0"/>
              </w:rPr>
              <w:t xml:space="preserve">id, name, contact info, assigned unit (nullable), pipeline </w:t>
            </w:r>
            <w:r w:rsidDel="00000000" w:rsidR="00000000" w:rsidRPr="00000000">
              <w:rPr>
                <w:rFonts w:ascii="Consolas" w:cs="Consolas" w:eastAsia="Consolas" w:hAnsi="Consolas"/>
                <w:color w:val="8b5a3c"/>
                <w:sz w:val="18"/>
                <w:szCs w:val="18"/>
                <w:rtl w:val="0"/>
              </w:rPr>
              <w:t xml:space="preserve">status</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4">
            <w:pPr>
              <w:spacing w:line="280" w:lineRule="auto"/>
              <w:rPr/>
            </w:pPr>
            <w:r w:rsidDel="00000000" w:rsidR="00000000" w:rsidRPr="00000000">
              <w:rPr>
                <w:sz w:val="21"/>
                <w:szCs w:val="21"/>
                <w:rtl w:val="0"/>
              </w:rPr>
              <w:t xml:space="preserve">Tour</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5">
            <w:pPr>
              <w:spacing w:line="280" w:lineRule="auto"/>
              <w:rPr/>
            </w:pPr>
            <w:r w:rsidDel="00000000" w:rsidR="00000000" w:rsidRPr="00000000">
              <w:rPr>
                <w:sz w:val="21"/>
                <w:szCs w:val="21"/>
                <w:rtl w:val="0"/>
              </w:rPr>
              <w:t xml:space="preserve">id, prospect, unit, scheduled time, outcome (nullable)</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6">
            <w:pPr>
              <w:spacing w:line="280" w:lineRule="auto"/>
              <w:rPr/>
            </w:pPr>
            <w:r w:rsidDel="00000000" w:rsidR="00000000" w:rsidRPr="00000000">
              <w:rPr>
                <w:sz w:val="21"/>
                <w:szCs w:val="21"/>
                <w:rtl w:val="0"/>
              </w:rPr>
              <w:t xml:space="preserve">Task</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7">
            <w:pPr>
              <w:spacing w:line="280" w:lineRule="auto"/>
              <w:rPr/>
            </w:pPr>
            <w:r w:rsidDel="00000000" w:rsidR="00000000" w:rsidRPr="00000000">
              <w:rPr>
                <w:sz w:val="21"/>
                <w:szCs w:val="21"/>
                <w:rtl w:val="0"/>
              </w:rPr>
              <w:t xml:space="preserve">id, title, due date, assignee, linked prospect, state: </w:t>
            </w:r>
            <w:r w:rsidDel="00000000" w:rsidR="00000000" w:rsidRPr="00000000">
              <w:rPr>
                <w:rFonts w:ascii="Consolas" w:cs="Consolas" w:eastAsia="Consolas" w:hAnsi="Consolas"/>
                <w:color w:val="8b5a3c"/>
                <w:sz w:val="18"/>
                <w:szCs w:val="18"/>
                <w:rtl w:val="0"/>
              </w:rPr>
              <w:t xml:space="preserve">open | done</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8">
            <w:pPr>
              <w:spacing w:line="280" w:lineRule="auto"/>
              <w:rPr/>
            </w:pPr>
            <w:r w:rsidDel="00000000" w:rsidR="00000000" w:rsidRPr="00000000">
              <w:rPr>
                <w:sz w:val="21"/>
                <w:szCs w:val="21"/>
                <w:rtl w:val="0"/>
              </w:rPr>
              <w:t xml:space="preserve">ActivityEvent</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29">
            <w:pPr>
              <w:spacing w:line="280" w:lineRule="auto"/>
              <w:rPr/>
            </w:pPr>
            <w:r w:rsidDel="00000000" w:rsidR="00000000" w:rsidRPr="00000000">
              <w:rPr>
                <w:sz w:val="21"/>
                <w:szCs w:val="21"/>
                <w:rtl w:val="0"/>
              </w:rPr>
              <w:t xml:space="preserve">id, type, timestamp, linked prospect / unit, human-readable summary (audit timeline)</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tbl>
      <w:tblPr>
        <w:tblStyle w:val="Table3"/>
        <w:tblW w:w="9360.0" w:type="dxa"/>
        <w:jc w:val="left"/>
        <w:tblBorders>
          <w:top w:color="d9ccb7" w:space="0" w:sz="4" w:val="single"/>
          <w:left w:color="d9ccb7" w:space="0" w:sz="4" w:val="single"/>
          <w:bottom w:color="d9ccb7" w:space="0" w:sz="4" w:val="single"/>
          <w:right w:color="d9ccb7" w:space="0" w:sz="4" w:val="single"/>
        </w:tblBorders>
        <w:tblLayout w:type="fixed"/>
        <w:tblLook w:val="0400"/>
      </w:tblPr>
      <w:tblGrid>
        <w:gridCol w:w="9360"/>
        <w:tblGridChange w:id="0">
          <w:tblGrid>
            <w:gridCol w:w="9360"/>
          </w:tblGrid>
        </w:tblGridChange>
      </w:tblGrid>
      <w:tr>
        <w:trPr>
          <w:cantSplit w:val="0"/>
          <w:tblHeader w:val="0"/>
        </w:trPr>
        <w:tc>
          <w:tcPr>
            <w:shd w:fill="f8f2e6" w:val="clear"/>
            <w:tcMar>
              <w:top w:w="160.0" w:type="dxa"/>
              <w:left w:w="200.0" w:type="dxa"/>
              <w:bottom w:w="160.0" w:type="dxa"/>
              <w:right w:w="200.0" w:type="dxa"/>
            </w:tcMar>
          </w:tcPr>
          <w:p w:rsidR="00000000" w:rsidDel="00000000" w:rsidP="00000000" w:rsidRDefault="00000000" w:rsidRPr="00000000" w14:paraId="0000002B">
            <w:pPr>
              <w:spacing w:after="80" w:lineRule="auto"/>
              <w:rPr/>
            </w:pPr>
            <w:r w:rsidDel="00000000" w:rsidR="00000000" w:rsidRPr="00000000">
              <w:rPr>
                <w:rFonts w:ascii="Consolas" w:cs="Consolas" w:eastAsia="Consolas" w:hAnsi="Consolas"/>
                <w:color w:val="8b5a3c"/>
                <w:sz w:val="15"/>
                <w:szCs w:val="15"/>
                <w:rtl w:val="0"/>
              </w:rPr>
              <w:t xml:space="preserve">PROSPECT PIPELINE</w:t>
            </w:r>
            <w:r w:rsidDel="00000000" w:rsidR="00000000" w:rsidRPr="00000000">
              <w:rPr>
                <w:rtl w:val="0"/>
              </w:rPr>
            </w:r>
          </w:p>
          <w:p w:rsidR="00000000" w:rsidDel="00000000" w:rsidP="00000000" w:rsidRDefault="00000000" w:rsidRPr="00000000" w14:paraId="0000002C">
            <w:pPr>
              <w:spacing w:after="40" w:line="260" w:lineRule="auto"/>
              <w:rPr/>
            </w:pPr>
            <w:r w:rsidDel="00000000" w:rsidR="00000000" w:rsidRPr="00000000">
              <w:rPr>
                <w:rFonts w:ascii="Consolas" w:cs="Consolas" w:eastAsia="Consolas" w:hAnsi="Consolas"/>
                <w:sz w:val="18"/>
                <w:szCs w:val="18"/>
                <w:rtl w:val="0"/>
              </w:rPr>
              <w:t xml:space="preserve">new → contacted → tour_scheduled → toured → application → leased</w:t>
            </w:r>
            <w:r w:rsidDel="00000000" w:rsidR="00000000" w:rsidRPr="00000000">
              <w:rPr>
                <w:rtl w:val="0"/>
              </w:rPr>
            </w:r>
          </w:p>
          <w:p w:rsidR="00000000" w:rsidDel="00000000" w:rsidP="00000000" w:rsidRDefault="00000000" w:rsidRPr="00000000" w14:paraId="0000002D">
            <w:pPr>
              <w:spacing w:after="4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Fonts w:ascii="Cambria Math" w:cs="Cambria Math" w:eastAsia="Cambria Math" w:hAnsi="Cambria Math"/>
                <w:sz w:val="18"/>
                <w:szCs w:val="18"/>
                <w:rtl w:val="0"/>
              </w:rPr>
              <w:t xml:space="preserve">↳</w:t>
            </w:r>
            <w:r w:rsidDel="00000000" w:rsidR="00000000" w:rsidRPr="00000000">
              <w:rPr>
                <w:rFonts w:ascii="Consolas" w:cs="Consolas" w:eastAsia="Consolas" w:hAnsi="Consolas"/>
                <w:sz w:val="18"/>
                <w:szCs w:val="18"/>
                <w:rtl w:val="0"/>
              </w:rPr>
              <w:t xml:space="preserve"> lost</w:t>
            </w:r>
            <w:r w:rsidDel="00000000" w:rsidR="00000000" w:rsidRPr="00000000">
              <w:rPr>
                <w:rtl w:val="0"/>
              </w:rPr>
            </w:r>
          </w:p>
        </w:tc>
      </w:tr>
    </w:tbl>
    <w:p w:rsidR="00000000" w:rsidDel="00000000" w:rsidP="00000000" w:rsidRDefault="00000000" w:rsidRPr="00000000" w14:paraId="0000002E">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04</w:t>
      </w:r>
      <w:r w:rsidDel="00000000" w:rsidR="00000000" w:rsidRPr="00000000">
        <w:rPr>
          <w:rFonts w:ascii="Consolas" w:cs="Consolas" w:eastAsia="Consolas" w:hAnsi="Consolas"/>
          <w:rtl w:val="0"/>
        </w:rPr>
        <w:tab/>
      </w:r>
      <w:sdt>
        <w:sdtPr>
          <w:id w:val="-1955510330"/>
          <w:tag w:val="goog_rdk_0"/>
        </w:sdtPr>
        <w:sdtContent>
          <w:r w:rsidDel="00000000" w:rsidR="00000000" w:rsidRPr="00000000">
            <w:rPr>
              <w:rFonts w:ascii="Cardo" w:cs="Cardo" w:eastAsia="Cardo" w:hAnsi="Cardo"/>
              <w:b w:val="1"/>
              <w:bCs w:val="1"/>
              <w:sz w:val="26"/>
              <w:szCs w:val="26"/>
              <w:rtl w:val="0"/>
            </w:rPr>
            <w:t xml:space="preserve">Status → Task Automation Rules</w:t>
          </w:r>
        </w:sdtContent>
      </w:sdt>
      <w:r w:rsidDel="00000000" w:rsidR="00000000" w:rsidRPr="00000000">
        <w:rPr>
          <w:rtl w:val="0"/>
        </w:rPr>
      </w:r>
    </w:p>
    <w:p w:rsidR="00000000" w:rsidDel="00000000" w:rsidP="00000000" w:rsidRDefault="00000000" w:rsidRPr="00000000" w14:paraId="0000002F">
      <w:pPr>
        <w:spacing w:after="120" w:line="300" w:lineRule="auto"/>
        <w:rPr/>
      </w:pPr>
      <w:r w:rsidDel="00000000" w:rsidR="00000000" w:rsidRPr="00000000">
        <w:rPr>
          <w:rtl w:val="0"/>
        </w:rPr>
        <w:t xml:space="preserve">When a prospect's status changes, apply the rules below. Implement them as a clean, extensible rule layer — not a pile of inline </w:t>
      </w:r>
      <w:r w:rsidDel="00000000" w:rsidR="00000000" w:rsidRPr="00000000">
        <w:rPr>
          <w:rFonts w:ascii="Consolas" w:cs="Consolas" w:eastAsia="Consolas" w:hAnsi="Consolas"/>
          <w:color w:val="8b5a3c"/>
          <w:sz w:val="20"/>
          <w:szCs w:val="20"/>
          <w:rtl w:val="0"/>
        </w:rPr>
        <w:t xml:space="preserve">if</w:t>
      </w:r>
      <w:r w:rsidDel="00000000" w:rsidR="00000000" w:rsidRPr="00000000">
        <w:rPr>
          <w:rtl w:val="0"/>
        </w:rPr>
        <w:t xml:space="preserve"> statements. Adding a new rule later should be a small, local change. Every status change should also append an </w:t>
      </w:r>
      <w:r w:rsidDel="00000000" w:rsidR="00000000" w:rsidRPr="00000000">
        <w:rPr>
          <w:rFonts w:ascii="Consolas" w:cs="Consolas" w:eastAsia="Consolas" w:hAnsi="Consolas"/>
          <w:color w:val="8b5a3c"/>
          <w:sz w:val="20"/>
          <w:szCs w:val="20"/>
          <w:rtl w:val="0"/>
        </w:rPr>
        <w:t xml:space="preserve">ActivityEvent</w:t>
      </w:r>
      <w:r w:rsidDel="00000000" w:rsidR="00000000" w:rsidRPr="00000000">
        <w:rPr>
          <w:rtl w:val="0"/>
        </w:rPr>
        <w:t xml:space="preserve"> to the prospect's timeline.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30">
            <w:pPr>
              <w:rPr/>
            </w:pPr>
            <w:r w:rsidDel="00000000" w:rsidR="00000000" w:rsidRPr="00000000">
              <w:rPr>
                <w:rFonts w:ascii="Consolas" w:cs="Consolas" w:eastAsia="Consolas" w:hAnsi="Consolas"/>
                <w:color w:val="8b5a3c"/>
                <w:sz w:val="15"/>
                <w:szCs w:val="15"/>
                <w:rtl w:val="0"/>
              </w:rPr>
              <w:t xml:space="preserve">TRANSITION TO</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31">
            <w:pPr>
              <w:rPr/>
            </w:pPr>
            <w:r w:rsidDel="00000000" w:rsidR="00000000" w:rsidRPr="00000000">
              <w:rPr>
                <w:rFonts w:ascii="Consolas" w:cs="Consolas" w:eastAsia="Consolas" w:hAnsi="Consolas"/>
                <w:color w:val="8b5a3c"/>
                <w:sz w:val="15"/>
                <w:szCs w:val="15"/>
                <w:rtl w:val="0"/>
              </w:rPr>
              <w:t xml:space="preserve">EFFECT</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2">
            <w:pPr>
              <w:rPr/>
            </w:pPr>
            <w:r w:rsidDel="00000000" w:rsidR="00000000" w:rsidRPr="00000000">
              <w:rPr>
                <w:rFonts w:ascii="Consolas" w:cs="Consolas" w:eastAsia="Consolas" w:hAnsi="Consolas"/>
                <w:color w:val="8b5a3c"/>
                <w:sz w:val="19"/>
                <w:szCs w:val="19"/>
                <w:rtl w:val="0"/>
              </w:rPr>
              <w:t xml:space="preserve">contacted</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3">
            <w:pPr>
              <w:spacing w:line="280" w:lineRule="auto"/>
              <w:rPr/>
            </w:pPr>
            <w:r w:rsidDel="00000000" w:rsidR="00000000" w:rsidRPr="00000000">
              <w:rPr>
                <w:sz w:val="21"/>
                <w:szCs w:val="21"/>
                <w:rtl w:val="0"/>
              </w:rPr>
              <w:t xml:space="preserve">Create task “Send tour availability to {prospect}”, due +2 day</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4">
            <w:pPr>
              <w:rPr/>
            </w:pPr>
            <w:r w:rsidDel="00000000" w:rsidR="00000000" w:rsidRPr="00000000">
              <w:rPr>
                <w:rFonts w:ascii="Consolas" w:cs="Consolas" w:eastAsia="Consolas" w:hAnsi="Consolas"/>
                <w:color w:val="8b5a3c"/>
                <w:sz w:val="19"/>
                <w:szCs w:val="19"/>
                <w:rtl w:val="0"/>
              </w:rPr>
              <w:t xml:space="preserve">tour_scheduled</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5">
            <w:pPr>
              <w:spacing w:line="280" w:lineRule="auto"/>
              <w:rPr/>
            </w:pPr>
            <w:sdt>
              <w:sdtPr>
                <w:id w:val="572926727"/>
                <w:tag w:val="goog_rdk_1"/>
              </w:sdtPr>
              <w:sdtContent>
                <w:r w:rsidDel="00000000" w:rsidR="00000000" w:rsidRPr="00000000">
                  <w:rPr>
                    <w:rFonts w:ascii="Gungsuh" w:cs="Gungsuh" w:eastAsia="Gungsuh" w:hAnsi="Gungsuh"/>
                    <w:sz w:val="21"/>
                    <w:szCs w:val="21"/>
                    <w:rtl w:val="0"/>
                  </w:rPr>
                  <w:t xml:space="preserve">Create task “Confirm tour 24h prior”, due = tour time − 1 day</w:t>
                </w:r>
              </w:sdtContent>
            </w:sdt>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6">
            <w:pPr>
              <w:rPr/>
            </w:pPr>
            <w:r w:rsidDel="00000000" w:rsidR="00000000" w:rsidRPr="00000000">
              <w:rPr>
                <w:rFonts w:ascii="Consolas" w:cs="Consolas" w:eastAsia="Consolas" w:hAnsi="Consolas"/>
                <w:color w:val="8b5a3c"/>
                <w:sz w:val="19"/>
                <w:szCs w:val="19"/>
                <w:rtl w:val="0"/>
              </w:rPr>
              <w:t xml:space="preserve">toured</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7">
            <w:pPr>
              <w:spacing w:line="280" w:lineRule="auto"/>
              <w:rPr/>
            </w:pPr>
            <w:r w:rsidDel="00000000" w:rsidR="00000000" w:rsidRPr="00000000">
              <w:rPr>
                <w:sz w:val="21"/>
                <w:szCs w:val="21"/>
                <w:rtl w:val="0"/>
              </w:rPr>
              <w:t xml:space="preserve">Create task “Send application link”, due +1 day</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8">
            <w:pPr>
              <w:rPr/>
            </w:pPr>
            <w:r w:rsidDel="00000000" w:rsidR="00000000" w:rsidRPr="00000000">
              <w:rPr>
                <w:rFonts w:ascii="Consolas" w:cs="Consolas" w:eastAsia="Consolas" w:hAnsi="Consolas"/>
                <w:color w:val="8b5a3c"/>
                <w:sz w:val="19"/>
                <w:szCs w:val="19"/>
                <w:rtl w:val="0"/>
              </w:rPr>
              <w:t xml:space="preserve">application</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9">
            <w:pPr>
              <w:spacing w:line="280" w:lineRule="auto"/>
              <w:rPr/>
            </w:pPr>
            <w:r w:rsidDel="00000000" w:rsidR="00000000" w:rsidRPr="00000000">
              <w:rPr>
                <w:sz w:val="21"/>
                <w:szCs w:val="21"/>
                <w:rtl w:val="0"/>
              </w:rPr>
              <w:t xml:space="preserve">Create task “Review application”, due +3 days</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A">
            <w:pPr>
              <w:rPr/>
            </w:pPr>
            <w:r w:rsidDel="00000000" w:rsidR="00000000" w:rsidRPr="00000000">
              <w:rPr>
                <w:rFonts w:ascii="Consolas" w:cs="Consolas" w:eastAsia="Consolas" w:hAnsi="Consolas"/>
                <w:color w:val="8b5a3c"/>
                <w:sz w:val="19"/>
                <w:szCs w:val="19"/>
                <w:rtl w:val="0"/>
              </w:rPr>
              <w:t xml:space="preserve">leased</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B">
            <w:pPr>
              <w:spacing w:line="280" w:lineRule="auto"/>
              <w:rPr/>
            </w:pPr>
            <w:r w:rsidDel="00000000" w:rsidR="00000000" w:rsidRPr="00000000">
              <w:rPr>
                <w:sz w:val="21"/>
                <w:szCs w:val="21"/>
                <w:rtl w:val="0"/>
              </w:rPr>
              <w:t xml:space="preserve">Mark the assigned unit leased; auto-close that prospect's open tasks; log activity</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C">
            <w:pPr>
              <w:rPr/>
            </w:pPr>
            <w:r w:rsidDel="00000000" w:rsidR="00000000" w:rsidRPr="00000000">
              <w:rPr>
                <w:rFonts w:ascii="Consolas" w:cs="Consolas" w:eastAsia="Consolas" w:hAnsi="Consolas"/>
                <w:color w:val="8b5a3c"/>
                <w:sz w:val="19"/>
                <w:szCs w:val="19"/>
                <w:rtl w:val="0"/>
              </w:rPr>
              <w:t xml:space="preserve">lost</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3D">
            <w:pPr>
              <w:spacing w:line="280" w:lineRule="auto"/>
              <w:rPr/>
            </w:pPr>
            <w:r w:rsidDel="00000000" w:rsidR="00000000" w:rsidRPr="00000000">
              <w:rPr>
                <w:sz w:val="21"/>
                <w:szCs w:val="21"/>
                <w:rtl w:val="0"/>
              </w:rPr>
              <w:t xml:space="preserve">Auto-close the prospect's open tasks </w:t>
            </w:r>
            <w:r w:rsidDel="00000000" w:rsidR="00000000" w:rsidRPr="00000000">
              <w:rPr>
                <w:rtl w:val="0"/>
              </w:rPr>
            </w:r>
          </w:p>
        </w:tc>
      </w:tr>
    </w:tbl>
    <w:p w:rsidR="00000000" w:rsidDel="00000000" w:rsidP="00000000" w:rsidRDefault="00000000" w:rsidRPr="00000000" w14:paraId="0000003E">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05</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Required Stack</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TypeScript end-to-end</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strict mode. No </w:t>
      </w:r>
      <w:r w:rsidDel="00000000" w:rsidR="00000000" w:rsidRPr="00000000">
        <w:rPr>
          <w:rFonts w:ascii="Consolas" w:cs="Consolas" w:eastAsia="Consolas" w:hAnsi="Consolas"/>
          <w:b w:val="0"/>
          <w:bCs w:val="0"/>
          <w:i w:val="0"/>
          <w:iCs w:val="0"/>
          <w:smallCaps w:val="0"/>
          <w:strike w:val="0"/>
          <w:color w:val="8b5a3c"/>
          <w:sz w:val="20"/>
          <w:szCs w:val="20"/>
          <w:u w:val="none"/>
          <w:shd w:fill="auto" w:val="clear"/>
          <w:vertAlign w:val="baseline"/>
          <w:rtl w:val="0"/>
        </w:rPr>
        <w:t xml:space="preserve">any</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Backend: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Node or your choice — any ORM or query builder you like (Prisma, Drizzle, Kysely, raw SQL — your call).</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Frontend: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React + Vite + Tailwind.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Shared contract layer (required):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8b5a3c"/>
          <w:sz w:val="20"/>
          <w:szCs w:val="20"/>
          <w:u w:val="none"/>
          <w:shd w:fill="auto" w:val="clear"/>
          <w:vertAlign w:val="baseline"/>
          <w:rtl w:val="0"/>
        </w:rPr>
        <w:t xml:space="preserve">packages/contracts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(or equivalent) holding Zod schemas + endpoint types imported by both frontend and backend. This is the one architectural pattern we explicitly require — type-safe FE/BE contracts are core to how we build. Server validation and client form/type safety should derive from the same schemas.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Monorepo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pnpm / npm / yarn workspaces, your choice.</w:t>
      </w:r>
    </w:p>
    <w:p w:rsidR="00000000" w:rsidDel="00000000" w:rsidP="00000000" w:rsidRDefault="00000000" w:rsidRPr="00000000" w14:paraId="00000044">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06</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The Tier Ladder</w:t>
      </w:r>
      <w:r w:rsidDel="00000000" w:rsidR="00000000" w:rsidRPr="00000000">
        <w:rPr>
          <w:rtl w:val="0"/>
        </w:rPr>
      </w:r>
    </w:p>
    <w:p w:rsidR="00000000" w:rsidDel="00000000" w:rsidP="00000000" w:rsidRDefault="00000000" w:rsidRPr="00000000" w14:paraId="00000045">
      <w:pPr>
        <w:spacing w:after="120" w:line="300" w:lineRule="auto"/>
        <w:rPr/>
      </w:pPr>
      <w:r w:rsidDel="00000000" w:rsidR="00000000" w:rsidRPr="00000000">
        <w:rPr>
          <w:rtl w:val="0"/>
        </w:rPr>
        <w:t xml:space="preserve">Tiers are ordered. Do them in sequence — please don't skip ahead — so we can compare depth fairly across candidates. It is completely fine to stop partway up.</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7"/>
        <w:gridCol w:w="6933"/>
        <w:tblGridChange w:id="0">
          <w:tblGrid>
            <w:gridCol w:w="2427"/>
            <w:gridCol w:w="6933"/>
          </w:tblGrid>
        </w:tblGridChange>
      </w:tblGrid>
      <w:tr>
        <w:trPr>
          <w:cantSplit w:val="0"/>
          <w:tblHeader w:val="1"/>
        </w:trPr>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46">
            <w:pPr>
              <w:rPr/>
            </w:pPr>
            <w:r w:rsidDel="00000000" w:rsidR="00000000" w:rsidRPr="00000000">
              <w:rPr>
                <w:rFonts w:ascii="Consolas" w:cs="Consolas" w:eastAsia="Consolas" w:hAnsi="Consolas"/>
                <w:color w:val="8b5a3c"/>
                <w:sz w:val="15"/>
                <w:szCs w:val="15"/>
                <w:rtl w:val="0"/>
              </w:rPr>
              <w:t xml:space="preserve">TIER</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shd w:fill="f8f2e6" w:val="clear"/>
            <w:tcMar>
              <w:top w:w="90.0" w:type="dxa"/>
              <w:left w:w="140.0" w:type="dxa"/>
              <w:bottom w:w="90.0" w:type="dxa"/>
              <w:right w:w="140.0" w:type="dxa"/>
            </w:tcMar>
            <w:vAlign w:val="center"/>
          </w:tcPr>
          <w:p w:rsidR="00000000" w:rsidDel="00000000" w:rsidP="00000000" w:rsidRDefault="00000000" w:rsidRPr="00000000" w14:paraId="00000047">
            <w:pPr>
              <w:rPr/>
            </w:pPr>
            <w:r w:rsidDel="00000000" w:rsidR="00000000" w:rsidRPr="00000000">
              <w:rPr>
                <w:rFonts w:ascii="Consolas" w:cs="Consolas" w:eastAsia="Consolas" w:hAnsi="Consolas"/>
                <w:color w:val="8b5a3c"/>
                <w:sz w:val="15"/>
                <w:szCs w:val="15"/>
                <w:rtl w:val="0"/>
              </w:rPr>
              <w:t xml:space="preserve">SCOPE</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8">
            <w:pPr>
              <w:spacing w:line="260" w:lineRule="auto"/>
              <w:rPr/>
            </w:pPr>
            <w:r w:rsidDel="00000000" w:rsidR="00000000" w:rsidRPr="00000000">
              <w:rPr>
                <w:rFonts w:ascii="Consolas" w:cs="Consolas" w:eastAsia="Consolas" w:hAnsi="Consolas"/>
                <w:b w:val="1"/>
                <w:bCs w:val="1"/>
                <w:color w:val="8b5a3c"/>
                <w:sz w:val="18"/>
                <w:szCs w:val="18"/>
                <w:rtl w:val="0"/>
              </w:rPr>
              <w:t xml:space="preserve">Tier 0</w:t>
            </w:r>
            <w:r w:rsidDel="00000000" w:rsidR="00000000" w:rsidRPr="00000000">
              <w:rPr>
                <w:i w:val="1"/>
                <w:iCs w:val="1"/>
                <w:color w:val="6b6b6b"/>
                <w:sz w:val="19"/>
                <w:szCs w:val="19"/>
                <w:rtl w:val="0"/>
              </w:rPr>
              <w:t xml:space="preserve">  MVP</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9">
            <w:pPr>
              <w:spacing w:line="280" w:lineRule="auto"/>
              <w:rPr/>
            </w:pPr>
            <w:r w:rsidDel="00000000" w:rsidR="00000000" w:rsidRPr="00000000">
              <w:rPr>
                <w:sz w:val="21"/>
                <w:szCs w:val="21"/>
                <w:rtl w:val="0"/>
              </w:rPr>
              <w:t xml:space="preserve">Project scaffold + the shared contracts layer; Unit &amp; Prospect CRUD; list + detail views; manually change a prospect's status; persisted. </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A">
            <w:pPr>
              <w:spacing w:line="260" w:lineRule="auto"/>
              <w:rPr/>
            </w:pPr>
            <w:r w:rsidDel="00000000" w:rsidR="00000000" w:rsidRPr="00000000">
              <w:rPr>
                <w:rFonts w:ascii="Consolas" w:cs="Consolas" w:eastAsia="Consolas" w:hAnsi="Consolas"/>
                <w:b w:val="1"/>
                <w:bCs w:val="1"/>
                <w:color w:val="8b5a3c"/>
                <w:sz w:val="18"/>
                <w:szCs w:val="18"/>
                <w:rtl w:val="0"/>
              </w:rPr>
              <w:t xml:space="preserve">Tier 1</w:t>
            </w:r>
            <w:r w:rsidDel="00000000" w:rsidR="00000000" w:rsidRPr="00000000">
              <w:rPr>
                <w:i w:val="1"/>
                <w:iCs w:val="1"/>
                <w:color w:val="6b6b6b"/>
                <w:sz w:val="19"/>
                <w:szCs w:val="19"/>
                <w:rtl w:val="0"/>
              </w:rPr>
              <w:t xml:space="preserve">  Automation</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B">
            <w:pPr>
              <w:spacing w:line="280" w:lineRule="auto"/>
              <w:rPr/>
            </w:pPr>
            <w:r w:rsidDel="00000000" w:rsidR="00000000" w:rsidRPr="00000000">
              <w:rPr>
                <w:sz w:val="21"/>
                <w:szCs w:val="21"/>
                <w:rtl w:val="0"/>
              </w:rPr>
              <w:t xml:space="preserve">The rule engine above; a tasks list with mark-done; an activity timeline that logs status changes.</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C">
            <w:pPr>
              <w:spacing w:line="260" w:lineRule="auto"/>
              <w:rPr/>
            </w:pPr>
            <w:r w:rsidDel="00000000" w:rsidR="00000000" w:rsidRPr="00000000">
              <w:rPr>
                <w:rFonts w:ascii="Consolas" w:cs="Consolas" w:eastAsia="Consolas" w:hAnsi="Consolas"/>
                <w:b w:val="1"/>
                <w:bCs w:val="1"/>
                <w:color w:val="8b5a3c"/>
                <w:sz w:val="18"/>
                <w:szCs w:val="18"/>
                <w:rtl w:val="0"/>
              </w:rPr>
              <w:t xml:space="preserve">Tier 2</w:t>
            </w:r>
            <w:r w:rsidDel="00000000" w:rsidR="00000000" w:rsidRPr="00000000">
              <w:rPr>
                <w:i w:val="1"/>
                <w:iCs w:val="1"/>
                <w:color w:val="6b6b6b"/>
                <w:sz w:val="19"/>
                <w:szCs w:val="19"/>
                <w:rtl w:val="0"/>
              </w:rPr>
              <w:t xml:space="preserve">  Tours</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D">
            <w:pPr>
              <w:spacing w:line="280" w:lineRule="auto"/>
              <w:rPr/>
            </w:pPr>
            <w:r w:rsidDel="00000000" w:rsidR="00000000" w:rsidRPr="00000000">
              <w:rPr>
                <w:sz w:val="21"/>
                <w:szCs w:val="21"/>
                <w:rtl w:val="0"/>
              </w:rPr>
              <w:t xml:space="preserve">Schedule / reschedule tours; recording a tour outcome flips the prospect's status (firing the Tier-1 rules); prevent double-booking the same unit.</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E">
            <w:pPr>
              <w:spacing w:line="260" w:lineRule="auto"/>
              <w:rPr/>
            </w:pPr>
            <w:r w:rsidDel="00000000" w:rsidR="00000000" w:rsidRPr="00000000">
              <w:rPr>
                <w:rFonts w:ascii="Consolas" w:cs="Consolas" w:eastAsia="Consolas" w:hAnsi="Consolas"/>
                <w:b w:val="1"/>
                <w:bCs w:val="1"/>
                <w:color w:val="8b5a3c"/>
                <w:sz w:val="18"/>
                <w:szCs w:val="18"/>
                <w:rtl w:val="0"/>
              </w:rPr>
              <w:t xml:space="preserve">Tier 3</w:t>
            </w:r>
            <w:r w:rsidDel="00000000" w:rsidR="00000000" w:rsidRPr="00000000">
              <w:rPr>
                <w:i w:val="1"/>
                <w:iCs w:val="1"/>
                <w:color w:val="6b6b6b"/>
                <w:sz w:val="19"/>
                <w:szCs w:val="19"/>
                <w:rtl w:val="0"/>
              </w:rPr>
              <w:t xml:space="preserve">  Find &amp; filter</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4F">
            <w:pPr>
              <w:spacing w:line="280" w:lineRule="auto"/>
              <w:rPr/>
            </w:pPr>
            <w:r w:rsidDel="00000000" w:rsidR="00000000" w:rsidRPr="00000000">
              <w:rPr>
                <w:sz w:val="21"/>
                <w:szCs w:val="21"/>
                <w:rtl w:val="0"/>
              </w:rPr>
              <w:t xml:space="preserve">Search prospects; filter by status / unit / assignee</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50">
            <w:pPr>
              <w:spacing w:line="260" w:lineRule="auto"/>
              <w:rPr/>
            </w:pPr>
            <w:r w:rsidDel="00000000" w:rsidR="00000000" w:rsidRPr="00000000">
              <w:rPr>
                <w:rFonts w:ascii="Consolas" w:cs="Consolas" w:eastAsia="Consolas" w:hAnsi="Consolas"/>
                <w:b w:val="1"/>
                <w:bCs w:val="1"/>
                <w:color w:val="8b5a3c"/>
                <w:sz w:val="18"/>
                <w:szCs w:val="18"/>
                <w:rtl w:val="0"/>
              </w:rPr>
              <w:t xml:space="preserve">Tier 4</w:t>
            </w:r>
            <w:r w:rsidDel="00000000" w:rsidR="00000000" w:rsidRPr="00000000">
              <w:rPr>
                <w:i w:val="1"/>
                <w:iCs w:val="1"/>
                <w:color w:val="6b6b6b"/>
                <w:sz w:val="19"/>
                <w:szCs w:val="19"/>
                <w:rtl w:val="0"/>
              </w:rPr>
              <w:t xml:space="preserve">  Polish</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51">
            <w:pPr>
              <w:spacing w:line="280" w:lineRule="auto"/>
              <w:rPr/>
            </w:pPr>
            <w:r w:rsidDel="00000000" w:rsidR="00000000" w:rsidRPr="00000000">
              <w:rPr>
                <w:sz w:val="21"/>
                <w:szCs w:val="21"/>
                <w:rtl w:val="0"/>
              </w:rPr>
              <w:t xml:space="preserve">Optimistic UI on status change; form validation surfaced from the shared Zod schemas; loading / error / empty states.</w:t>
            </w:r>
            <w:r w:rsidDel="00000000" w:rsidR="00000000" w:rsidRPr="00000000">
              <w:rPr>
                <w:rtl w:val="0"/>
              </w:rPr>
            </w:r>
          </w:p>
        </w:tc>
      </w:tr>
      <w:tr>
        <w:trPr>
          <w:cantSplit w:val="0"/>
          <w:tblHeader w:val="0"/>
        </w:trPr>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52">
            <w:pPr>
              <w:spacing w:line="260" w:lineRule="auto"/>
              <w:rPr/>
            </w:pPr>
            <w:r w:rsidDel="00000000" w:rsidR="00000000" w:rsidRPr="00000000">
              <w:rPr>
                <w:rFonts w:ascii="Consolas" w:cs="Consolas" w:eastAsia="Consolas" w:hAnsi="Consolas"/>
                <w:b w:val="1"/>
                <w:bCs w:val="1"/>
                <w:color w:val="8b5a3c"/>
                <w:sz w:val="18"/>
                <w:szCs w:val="18"/>
                <w:rtl w:val="0"/>
              </w:rPr>
              <w:t xml:space="preserve">Tier 5</w:t>
            </w:r>
            <w:r w:rsidDel="00000000" w:rsidR="00000000" w:rsidRPr="00000000">
              <w:rPr>
                <w:i w:val="1"/>
                <w:iCs w:val="1"/>
                <w:color w:val="6b6b6b"/>
                <w:sz w:val="19"/>
                <w:szCs w:val="19"/>
                <w:rtl w:val="0"/>
              </w:rPr>
              <w:t xml:space="preserve">  Tests &amp; quality</w:t>
            </w:r>
            <w:r w:rsidDel="00000000" w:rsidR="00000000" w:rsidRPr="00000000">
              <w:rPr>
                <w:rtl w:val="0"/>
              </w:rPr>
            </w:r>
          </w:p>
        </w:tc>
        <w:tc>
          <w:tcPr>
            <w:tcBorders>
              <w:top w:color="c9b79c" w:space="0" w:sz="4" w:val="single"/>
              <w:left w:color="c9b79c" w:space="0" w:sz="4" w:val="single"/>
              <w:bottom w:color="c9b79c" w:space="0" w:sz="4" w:val="single"/>
              <w:right w:color="c9b79c" w:space="0" w:sz="4" w:val="single"/>
            </w:tcBorders>
            <w:tcMar>
              <w:top w:w="90.0" w:type="dxa"/>
              <w:left w:w="140.0" w:type="dxa"/>
              <w:bottom w:w="90.0" w:type="dxa"/>
              <w:right w:w="140.0" w:type="dxa"/>
            </w:tcMar>
            <w:vAlign w:val="center"/>
          </w:tcPr>
          <w:p w:rsidR="00000000" w:rsidDel="00000000" w:rsidP="00000000" w:rsidRDefault="00000000" w:rsidRPr="00000000" w14:paraId="00000053">
            <w:pPr>
              <w:spacing w:line="280" w:lineRule="auto"/>
              <w:rPr/>
            </w:pPr>
            <w:r w:rsidDel="00000000" w:rsidR="00000000" w:rsidRPr="00000000">
              <w:rPr>
                <w:sz w:val="21"/>
                <w:szCs w:val="21"/>
                <w:rtl w:val="0"/>
              </w:rPr>
              <w:t xml:space="preserve">Meaningful tests on the rule engine (the riskiest logic) + at least one API integration test; a CI workflow file.</w:t>
            </w:r>
            <w:r w:rsidDel="00000000" w:rsidR="00000000" w:rsidRPr="00000000">
              <w:rPr>
                <w:rtl w:val="0"/>
              </w:rPr>
            </w:r>
          </w:p>
        </w:tc>
      </w:tr>
    </w:tbl>
    <w:p w:rsidR="00000000" w:rsidDel="00000000" w:rsidP="00000000" w:rsidRDefault="00000000" w:rsidRPr="00000000" w14:paraId="00000054">
      <w:pPr>
        <w:pBdr>
          <w:bottom w:color="c9b79c" w:space="6" w:sz="4" w:val="single"/>
        </w:pBdr>
        <w:tabs>
          <w:tab w:val="left" w:leader="none" w:pos="620"/>
        </w:tabs>
        <w:spacing w:after="160" w:before="360" w:lineRule="auto"/>
        <w:rPr/>
      </w:pPr>
      <w:r w:rsidDel="00000000" w:rsidR="00000000" w:rsidRPr="00000000">
        <w:rPr>
          <w:rFonts w:ascii="Consolas" w:cs="Consolas" w:eastAsia="Consolas" w:hAnsi="Consolas"/>
          <w:color w:val="8b5a3c"/>
          <w:sz w:val="18"/>
          <w:szCs w:val="18"/>
          <w:rtl w:val="0"/>
        </w:rPr>
        <w:t xml:space="preserve">07</w:t>
      </w:r>
      <w:r w:rsidDel="00000000" w:rsidR="00000000" w:rsidRPr="00000000">
        <w:rPr>
          <w:rFonts w:ascii="Consolas" w:cs="Consolas" w:eastAsia="Consolas" w:hAnsi="Consolas"/>
          <w:rtl w:val="0"/>
        </w:rPr>
        <w:tab/>
      </w:r>
      <w:r w:rsidDel="00000000" w:rsidR="00000000" w:rsidRPr="00000000">
        <w:rPr>
          <w:b w:val="1"/>
          <w:bCs w:val="1"/>
          <w:sz w:val="26"/>
          <w:szCs w:val="26"/>
          <w:rtl w:val="0"/>
        </w:rPr>
        <w:t xml:space="preserve">What to Submit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link to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your own Git repo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(GitHub / GitLab) with the full app.</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Live deployment link to view application (deploy wherever you want).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60" w:right="0" w:hanging="30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short </w:t>
      </w:r>
      <w:r w:rsidDel="00000000" w:rsidR="00000000" w:rsidRPr="00000000">
        <w:rPr>
          <w:rFonts w:ascii="Consolas" w:cs="Consolas" w:eastAsia="Consolas" w:hAnsi="Consolas"/>
          <w:b w:val="0"/>
          <w:bCs w:val="0"/>
          <w:i w:val="0"/>
          <w:iCs w:val="0"/>
          <w:smallCaps w:val="0"/>
          <w:strike w:val="0"/>
          <w:color w:val="8b5a3c"/>
          <w:sz w:val="20"/>
          <w:szCs w:val="20"/>
          <w:u w:val="none"/>
          <w:shd w:fill="auto" w:val="clear"/>
          <w:vertAlign w:val="baseline"/>
          <w:rtl w:val="0"/>
        </w:rPr>
        <w:t xml:space="preserve">NOTES.md</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covering the points below.</w:t>
      </w:r>
    </w:p>
    <w:p w:rsidR="00000000" w:rsidDel="00000000" w:rsidP="00000000" w:rsidRDefault="00000000" w:rsidRPr="00000000" w14:paraId="00000058">
      <w:pPr>
        <w:spacing w:after="70" w:line="280" w:lineRule="auto"/>
        <w:ind w:left="720" w:firstLine="0"/>
        <w:rPr/>
      </w:pPr>
      <w:r w:rsidDel="00000000" w:rsidR="00000000" w:rsidRPr="00000000">
        <w:rPr>
          <w:rFonts w:ascii="Consolas" w:cs="Consolas" w:eastAsia="Consolas" w:hAnsi="Consolas"/>
          <w:color w:val="6b6b6b"/>
          <w:sz w:val="18"/>
          <w:szCs w:val="18"/>
          <w:rtl w:val="0"/>
        </w:rPr>
        <w:t xml:space="preserve">—  </w:t>
      </w:r>
      <w:r w:rsidDel="00000000" w:rsidR="00000000" w:rsidRPr="00000000">
        <w:rPr>
          <w:sz w:val="21"/>
          <w:szCs w:val="21"/>
          <w:rtl w:val="0"/>
        </w:rPr>
        <w:t xml:space="preserve">Which tier you reached and what you would do next.</w:t>
      </w:r>
      <w:r w:rsidDel="00000000" w:rsidR="00000000" w:rsidRPr="00000000">
        <w:rPr>
          <w:rtl w:val="0"/>
        </w:rPr>
      </w:r>
    </w:p>
    <w:p w:rsidR="00000000" w:rsidDel="00000000" w:rsidP="00000000" w:rsidRDefault="00000000" w:rsidRPr="00000000" w14:paraId="00000059">
      <w:pPr>
        <w:spacing w:after="70" w:line="280" w:lineRule="auto"/>
        <w:ind w:left="720" w:firstLine="0"/>
        <w:rPr/>
      </w:pPr>
      <w:r w:rsidDel="00000000" w:rsidR="00000000" w:rsidRPr="00000000">
        <w:rPr>
          <w:rFonts w:ascii="Consolas" w:cs="Consolas" w:eastAsia="Consolas" w:hAnsi="Consolas"/>
          <w:color w:val="6b6b6b"/>
          <w:sz w:val="18"/>
          <w:szCs w:val="18"/>
          <w:rtl w:val="0"/>
        </w:rPr>
        <w:t xml:space="preserve">—  </w:t>
      </w:r>
      <w:r w:rsidDel="00000000" w:rsidR="00000000" w:rsidRPr="00000000">
        <w:rPr>
          <w:sz w:val="21"/>
          <w:szCs w:val="21"/>
          <w:rtl w:val="0"/>
        </w:rPr>
        <w:t xml:space="preserve">Key tradeoffs you made under time pressure.</w:t>
      </w:r>
      <w:r w:rsidDel="00000000" w:rsidR="00000000" w:rsidRPr="00000000">
        <w:rPr>
          <w:rtl w:val="0"/>
        </w:rPr>
      </w:r>
    </w:p>
    <w:p w:rsidR="00000000" w:rsidDel="00000000" w:rsidP="00000000" w:rsidRDefault="00000000" w:rsidRPr="00000000" w14:paraId="0000005A">
      <w:pPr>
        <w:spacing w:after="70" w:line="280" w:lineRule="auto"/>
        <w:ind w:left="720" w:firstLine="0"/>
        <w:rPr/>
      </w:pPr>
      <w:r w:rsidDel="00000000" w:rsidR="00000000" w:rsidRPr="00000000">
        <w:rPr>
          <w:rFonts w:ascii="Consolas" w:cs="Consolas" w:eastAsia="Consolas" w:hAnsi="Consolas"/>
          <w:color w:val="6b6b6b"/>
          <w:sz w:val="18"/>
          <w:szCs w:val="18"/>
          <w:rtl w:val="0"/>
        </w:rPr>
        <w:t xml:space="preserve">—  </w:t>
      </w:r>
      <w:r w:rsidDel="00000000" w:rsidR="00000000" w:rsidRPr="00000000">
        <w:rPr>
          <w:sz w:val="21"/>
          <w:szCs w:val="21"/>
          <w:rtl w:val="0"/>
        </w:rPr>
        <w:t xml:space="preserve">AI-tool disclosure — what you used and how.</w:t>
      </w:r>
      <w:r w:rsidDel="00000000" w:rsidR="00000000" w:rsidRPr="00000000">
        <w:rPr>
          <w:rtl w:val="0"/>
        </w:rPr>
      </w:r>
    </w:p>
    <w:p w:rsidR="00000000" w:rsidDel="00000000" w:rsidP="00000000" w:rsidRDefault="00000000" w:rsidRPr="00000000" w14:paraId="0000005B">
      <w:pPr>
        <w:pBdr>
          <w:top w:color="c9b79c" w:space="6" w:sz="4" w:val="single"/>
        </w:pBdr>
        <w:spacing w:before="300" w:lineRule="auto"/>
        <w:rPr/>
      </w:pPr>
      <w:r w:rsidDel="00000000" w:rsidR="00000000" w:rsidRPr="00000000">
        <w:rPr>
          <w:i w:val="1"/>
          <w:iCs w:val="1"/>
          <w:color w:val="8b5a3c"/>
          <w:rtl w:val="0"/>
        </w:rPr>
        <w:t xml:space="preserve">Have fun with it.</w:t>
      </w:r>
      <w:r w:rsidDel="00000000" w:rsidR="00000000" w:rsidRPr="00000000">
        <w:rPr>
          <w:rtl w:val="0"/>
        </w:rPr>
      </w:r>
    </w:p>
    <w:sectPr>
      <w:headerReference r:id="rId7" w:type="default"/>
      <w:headerReference r:id="rId8" w:type="first"/>
      <w:head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00"/>
      </w:pPr>
      <w:rPr>
        <w:rFonts w:ascii="Consolas" w:cs="Consolas" w:eastAsia="Consolas" w:hAnsi="Consolas"/>
        <w:color w:val="8b5a3c"/>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460" w:hanging="300"/>
      </w:pPr>
      <w:rPr>
        <w:rFonts w:ascii="Consolas" w:cs="Consolas" w:eastAsia="Consolas" w:hAnsi="Consolas"/>
        <w:color w:val="8b5a3c"/>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AoRYxxBlp1CiCYOjIZPDRfQUA==">CgMxLjAaEgoBMBINCgsIB0IHEgVDYXJkbxoUCgExEg8KDQgHQgkSB0d1bmdzdWg4AHIhMVdfZHEyOVdTMVpUZWMwVzNfSmlPaHk5a0xiMXJWWXN0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