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E7FE" w14:textId="518E34E4" w:rsidR="001A1B01" w:rsidRDefault="001A1B01" w:rsidP="001A1B01">
      <w:pPr>
        <w:pStyle w:val="ListParagraph"/>
        <w:numPr>
          <w:ilvl w:val="0"/>
          <w:numId w:val="4"/>
        </w:numPr>
      </w:pPr>
      <w:r>
        <w:t>Two types of statistics - descriptive and inferential</w:t>
      </w:r>
    </w:p>
    <w:p w14:paraId="578FEBD0" w14:textId="0C74E963" w:rsidR="001A1B01" w:rsidRDefault="001A1B01" w:rsidP="001A1B01">
      <w:pPr>
        <w:pStyle w:val="ListParagraph"/>
        <w:numPr>
          <w:ilvl w:val="0"/>
          <w:numId w:val="4"/>
        </w:numPr>
      </w:pPr>
      <w:r>
        <w:t>In statistics, a population refers to any complete collection of observations or potential observations, whereas a sample refers to any smaller collection of actual observations drawn from a population</w:t>
      </w:r>
    </w:p>
    <w:p w14:paraId="7C2A376E" w14:textId="712056AF" w:rsidR="001A1B01" w:rsidRDefault="001A1B01" w:rsidP="001A1B01">
      <w:pPr>
        <w:pStyle w:val="ListParagraph"/>
        <w:numPr>
          <w:ilvl w:val="0"/>
          <w:numId w:val="4"/>
        </w:numPr>
      </w:pPr>
      <w:r>
        <w:t>Random sampling is a procedure designed to ensure that each potential observation in the population has an equal chance of being selected in a survey</w:t>
      </w:r>
    </w:p>
    <w:p w14:paraId="0BB20798" w14:textId="77777777" w:rsidR="001A1B01" w:rsidRDefault="001A1B01" w:rsidP="001A1B01">
      <w:pPr>
        <w:pStyle w:val="ListParagraph"/>
        <w:numPr>
          <w:ilvl w:val="0"/>
          <w:numId w:val="4"/>
        </w:numPr>
      </w:pPr>
      <w:r>
        <w:t>Any statistical analysis is performed on data, a collection of actual observations or scores in a survey or an experiment.</w:t>
      </w:r>
    </w:p>
    <w:p w14:paraId="00AA72C3" w14:textId="4FFCAD2D" w:rsidR="001A1B01" w:rsidRDefault="001A1B01" w:rsidP="001A1B01">
      <w:pPr>
        <w:pStyle w:val="ListParagraph"/>
        <w:numPr>
          <w:ilvl w:val="0"/>
          <w:numId w:val="4"/>
        </w:numPr>
      </w:pPr>
      <w:r>
        <w:t>The precise form of a statistical analysis often depends on whether data are qualitative, ranked, or quantitative.</w:t>
      </w:r>
    </w:p>
    <w:p w14:paraId="2B8C6FB1" w14:textId="4822C450" w:rsidR="001A1B01" w:rsidRDefault="001A1B01" w:rsidP="001A1B01">
      <w:pPr>
        <w:pStyle w:val="ListParagraph"/>
        <w:numPr>
          <w:ilvl w:val="0"/>
          <w:numId w:val="4"/>
        </w:numPr>
      </w:pPr>
      <w:r>
        <w:t>Generally, qualitative data consist of words (Yes or No), letters (Y or N), or numerical codes (0 or 1) that represent a class or category. Ranked data consist of numbers(1st, 2nd,  ...40th place) that represent relative standing within a group. Quantitative data consist of numbers (weights of 238, 170, . . . 185 lbs) that represent an amount or a count.</w:t>
      </w:r>
    </w:p>
    <w:p w14:paraId="13017E79" w14:textId="0478634A" w:rsidR="00341D26" w:rsidRDefault="001A1B01" w:rsidP="001A1B01">
      <w:pPr>
        <w:pStyle w:val="ListParagraph"/>
        <w:numPr>
          <w:ilvl w:val="0"/>
          <w:numId w:val="4"/>
        </w:numPr>
      </w:pPr>
      <w:r>
        <w:t>A variable is a characteristic or property that can take on different values</w:t>
      </w:r>
      <w:bookmarkStart w:id="0" w:name="_GoBack"/>
      <w:bookmarkEnd w:id="0"/>
    </w:p>
    <w:sectPr w:rsidR="0034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4609"/>
    <w:multiLevelType w:val="hybridMultilevel"/>
    <w:tmpl w:val="28104EB4"/>
    <w:lvl w:ilvl="0" w:tplc="7736C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604D6"/>
    <w:multiLevelType w:val="hybridMultilevel"/>
    <w:tmpl w:val="61347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E11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8846C6A"/>
    <w:multiLevelType w:val="hybridMultilevel"/>
    <w:tmpl w:val="F0FA3274"/>
    <w:lvl w:ilvl="0" w:tplc="7736C1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03"/>
    <w:rsid w:val="001A1B01"/>
    <w:rsid w:val="005077F1"/>
    <w:rsid w:val="005D1303"/>
    <w:rsid w:val="00FB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0EB5"/>
  <w15:chartTrackingRefBased/>
  <w15:docId w15:val="{94FE7048-8D07-4A55-A40A-2C233A1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Mohan Reddy Challa</dc:creator>
  <cp:keywords/>
  <dc:description/>
  <cp:lastModifiedBy>Raja Mohan Reddy Challa</cp:lastModifiedBy>
  <cp:revision>2</cp:revision>
  <dcterms:created xsi:type="dcterms:W3CDTF">2020-10-23T05:28:00Z</dcterms:created>
  <dcterms:modified xsi:type="dcterms:W3CDTF">2020-10-23T05:30:00Z</dcterms:modified>
</cp:coreProperties>
</file>