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47A" w:rsidRDefault="00D645A9" w:rsidP="00D645A9">
      <w:pPr>
        <w:pStyle w:val="Titre"/>
      </w:pPr>
      <w:r>
        <w:t xml:space="preserve">Partie Modèle : Classe </w:t>
      </w:r>
    </w:p>
    <w:p w:rsidR="00D645A9" w:rsidRPr="00D645A9" w:rsidRDefault="00D645A9" w:rsidP="00D645A9">
      <w:pPr>
        <w:pStyle w:val="Paragraphedeliste"/>
        <w:numPr>
          <w:ilvl w:val="0"/>
          <w:numId w:val="1"/>
        </w:numPr>
        <w:rPr>
          <w:b/>
          <w:bCs/>
        </w:rPr>
      </w:pPr>
      <w:r w:rsidRPr="00D645A9">
        <w:rPr>
          <w:b/>
          <w:bCs/>
        </w:rPr>
        <w:t xml:space="preserve">Introduction du concept des classes en PHP </w:t>
      </w:r>
    </w:p>
    <w:p w:rsidR="00D645A9" w:rsidRPr="00D645A9" w:rsidRDefault="00D645A9" w:rsidP="00D645A9">
      <w:pPr>
        <w:pStyle w:val="Paragraphedeliste"/>
        <w:numPr>
          <w:ilvl w:val="0"/>
          <w:numId w:val="1"/>
        </w:numPr>
        <w:rPr>
          <w:b/>
          <w:bCs/>
        </w:rPr>
      </w:pPr>
      <w:r w:rsidRPr="00D645A9">
        <w:rPr>
          <w:b/>
          <w:bCs/>
        </w:rPr>
        <w:t>Définition des classes du projet ANT </w:t>
      </w:r>
    </w:p>
    <w:p w:rsidR="00D645A9" w:rsidRPr="00D645A9" w:rsidRDefault="00D645A9" w:rsidP="00D645A9">
      <w:pPr>
        <w:pStyle w:val="Paragraphedeliste"/>
        <w:numPr>
          <w:ilvl w:val="0"/>
          <w:numId w:val="2"/>
        </w:numPr>
        <w:rPr>
          <w:b/>
          <w:bCs/>
        </w:rPr>
      </w:pPr>
      <w:r w:rsidRPr="00D645A9">
        <w:rPr>
          <w:b/>
          <w:bCs/>
        </w:rPr>
        <w:t xml:space="preserve">Classes brutes </w:t>
      </w:r>
    </w:p>
    <w:p w:rsidR="00D645A9" w:rsidRPr="00D645A9" w:rsidRDefault="00D645A9" w:rsidP="00D645A9">
      <w:pPr>
        <w:pStyle w:val="Paragraphedeliste"/>
        <w:numPr>
          <w:ilvl w:val="0"/>
          <w:numId w:val="2"/>
        </w:numPr>
        <w:rPr>
          <w:b/>
          <w:bCs/>
        </w:rPr>
      </w:pPr>
      <w:r w:rsidRPr="00D645A9">
        <w:rPr>
          <w:b/>
          <w:bCs/>
        </w:rPr>
        <w:t xml:space="preserve">Classes et associations </w:t>
      </w:r>
    </w:p>
    <w:p w:rsidR="00D645A9" w:rsidRPr="00D645A9" w:rsidRDefault="00D645A9" w:rsidP="00D645A9">
      <w:pPr>
        <w:pStyle w:val="Paragraphedeliste"/>
        <w:numPr>
          <w:ilvl w:val="0"/>
          <w:numId w:val="4"/>
        </w:numPr>
        <w:rPr>
          <w:b/>
          <w:bCs/>
        </w:rPr>
      </w:pPr>
      <w:r w:rsidRPr="00D645A9">
        <w:rPr>
          <w:b/>
          <w:bCs/>
        </w:rPr>
        <w:t xml:space="preserve">Modélisation de la notion d’héritage </w:t>
      </w:r>
    </w:p>
    <w:p w:rsidR="00D645A9" w:rsidRDefault="00D645A9" w:rsidP="00D645A9">
      <w:pPr>
        <w:pStyle w:val="Paragraphedeliste"/>
        <w:numPr>
          <w:ilvl w:val="0"/>
          <w:numId w:val="4"/>
        </w:numPr>
        <w:rPr>
          <w:b/>
          <w:bCs/>
        </w:rPr>
      </w:pPr>
      <w:r w:rsidRPr="00D645A9">
        <w:rPr>
          <w:b/>
          <w:bCs/>
        </w:rPr>
        <w:t xml:space="preserve">Modélisation des associations entre classes </w:t>
      </w:r>
    </w:p>
    <w:p w:rsidR="00A46B0E" w:rsidRPr="00A46B0E" w:rsidRDefault="00A46B0E" w:rsidP="00A46B0E">
      <w:pPr>
        <w:pStyle w:val="Paragraphedeliste"/>
        <w:numPr>
          <w:ilvl w:val="0"/>
          <w:numId w:val="1"/>
        </w:numPr>
        <w:rPr>
          <w:b/>
          <w:bCs/>
        </w:rPr>
      </w:pPr>
      <w:r>
        <w:rPr>
          <w:b/>
          <w:bCs/>
        </w:rPr>
        <w:t xml:space="preserve">Présentation des classes majeures </w:t>
      </w:r>
    </w:p>
    <w:p w:rsidR="00D645A9" w:rsidRDefault="00D645A9" w:rsidP="00D645A9"/>
    <w:p w:rsidR="00D645A9" w:rsidRDefault="00D645A9" w:rsidP="00D645A9">
      <w:pPr>
        <w:rPr>
          <w:b/>
          <w:bCs/>
        </w:rPr>
      </w:pPr>
      <w:r>
        <w:rPr>
          <w:b/>
          <w:bCs/>
        </w:rPr>
        <w:t>I-</w:t>
      </w:r>
      <w:r w:rsidRPr="00D645A9">
        <w:rPr>
          <w:b/>
          <w:bCs/>
        </w:rPr>
        <w:t>Introduction du concept des classes en PHP</w:t>
      </w:r>
    </w:p>
    <w:p w:rsidR="00D645A9" w:rsidRDefault="00D645A9" w:rsidP="00D645A9">
      <w:r>
        <w:t xml:space="preserve">La programmation orienté objet a vu le jour en PHP après sa version 4. Cette approche qui existait bien avant dans plusieurs autres </w:t>
      </w:r>
      <w:r w:rsidR="00106E03">
        <w:t>langages,</w:t>
      </w:r>
      <w:r>
        <w:t xml:space="preserve"> et dont ils doivent leurs succès, vient alors apporter son grain de flexibilité </w:t>
      </w:r>
      <w:r w:rsidR="00106E03">
        <w:t>à</w:t>
      </w:r>
      <w:r>
        <w:t xml:space="preserve"> ce langage du web </w:t>
      </w:r>
      <w:r w:rsidR="00106E03">
        <w:t xml:space="preserve">dynamique. </w:t>
      </w:r>
      <w:r>
        <w:t xml:space="preserve">Elle suscite l’intérêt des développeurs depuis la sortie de </w:t>
      </w:r>
      <w:r w:rsidR="00106E03">
        <w:t xml:space="preserve">PHP5. </w:t>
      </w:r>
    </w:p>
    <w:p w:rsidR="00D645A9" w:rsidRDefault="00D645A9" w:rsidP="00D645A9">
      <w:r>
        <w:t xml:space="preserve">Elle présente plusieurs avantages dont nous citons ce qui suit : </w:t>
      </w:r>
    </w:p>
    <w:p w:rsidR="00D645A9" w:rsidRDefault="00D645A9" w:rsidP="00D645A9">
      <w:pPr>
        <w:pStyle w:val="Paragraphedeliste"/>
        <w:numPr>
          <w:ilvl w:val="0"/>
          <w:numId w:val="6"/>
        </w:numPr>
      </w:pPr>
      <w:r>
        <w:t xml:space="preserve">La possibilité de réutiliser le code dans différents projets. Les classes ainsi créées pourront avoir une nouvelle vie dans une application tierce. </w:t>
      </w:r>
    </w:p>
    <w:p w:rsidR="00D645A9" w:rsidRDefault="00D645A9" w:rsidP="00D645A9">
      <w:pPr>
        <w:pStyle w:val="Paragraphedeliste"/>
        <w:numPr>
          <w:ilvl w:val="0"/>
          <w:numId w:val="6"/>
        </w:numPr>
      </w:pPr>
      <w:r>
        <w:t xml:space="preserve">Une conception de l’algorithme plus claire et organisée. Le programmeur identifie chaque élément de son programme comme un objet ayant son </w:t>
      </w:r>
      <w:r w:rsidR="00106E03">
        <w:t>contexte,</w:t>
      </w:r>
      <w:r>
        <w:t xml:space="preserve"> ses propriétés et des actions qui lui sont propres. </w:t>
      </w:r>
    </w:p>
    <w:p w:rsidR="00106E03" w:rsidRDefault="00106E03" w:rsidP="00D645A9">
      <w:pPr>
        <w:pStyle w:val="Paragraphedeliste"/>
        <w:numPr>
          <w:ilvl w:val="0"/>
          <w:numId w:val="6"/>
        </w:numPr>
      </w:pPr>
      <w:r>
        <w:t xml:space="preserve">Un code modulaire. Chaque type d’objet possède de son propre contexte et ne peut agir avec d’autres suivant des interfaces bien précises. Cela permet d’isoler chaque module et d’en créer séparément de nouveaux qui viendront s’ajouter à l’application. Cette approche est particulièrement employée dans le cas de projets répartis entre plusieurs développeurs. </w:t>
      </w:r>
    </w:p>
    <w:p w:rsidR="00106E03" w:rsidRDefault="00106E03" w:rsidP="00D645A9">
      <w:pPr>
        <w:pStyle w:val="Paragraphedeliste"/>
        <w:numPr>
          <w:ilvl w:val="0"/>
          <w:numId w:val="6"/>
        </w:numPr>
      </w:pPr>
      <w:r>
        <w:t xml:space="preserve">Possibilité de s’adapter aux design patterns (motifs de conception) pour une meilleure structure du code. </w:t>
      </w:r>
    </w:p>
    <w:p w:rsidR="00106E03" w:rsidRDefault="00106E03" w:rsidP="00106E03">
      <w:pPr>
        <w:rPr>
          <w:b/>
          <w:bCs/>
        </w:rPr>
      </w:pPr>
      <w:r>
        <w:t>II-</w:t>
      </w:r>
      <w:r w:rsidRPr="00106E03">
        <w:rPr>
          <w:b/>
          <w:bCs/>
        </w:rPr>
        <w:t xml:space="preserve"> Définition des classes du projet ANT </w:t>
      </w:r>
    </w:p>
    <w:p w:rsidR="00106E03" w:rsidRDefault="00106E03" w:rsidP="00106E03">
      <w:r>
        <w:t xml:space="preserve">ANT repose sur cette approche modulaire, le modèle du projet a été conçu d’une façon à solliciter une grande abstraction entre le jeu de lignes retournées par la base de données et les manipulations souhaitables de ce jeu. Pour assurer cette abstraction, le jeu de lignes retournées est alors stocké au niveau d’une correspondance d’objet instancié par les valeurs de </w:t>
      </w:r>
      <w:r w:rsidR="00855D8A">
        <w:t>retour,</w:t>
      </w:r>
      <w:r>
        <w:t xml:space="preserve"> l’état interne de l’objet ainsi définit permet dans un prochain temps son appel pour des manipulations au niveau du Contrôleur.  </w:t>
      </w:r>
    </w:p>
    <w:p w:rsidR="00D645A9" w:rsidRDefault="00855D8A" w:rsidP="00D645A9">
      <w:r>
        <w:t xml:space="preserve">L’arborescence du modèle se présente comme suit : </w:t>
      </w:r>
    </w:p>
    <w:p w:rsidR="00855D8A" w:rsidRDefault="00855D8A" w:rsidP="00D645A9"/>
    <w:p w:rsidR="00855D8A" w:rsidRDefault="00855D8A" w:rsidP="00D645A9"/>
    <w:p w:rsidR="00855D8A" w:rsidRDefault="00855D8A" w:rsidP="00D645A9"/>
    <w:p w:rsidR="00855D8A" w:rsidRDefault="00855D8A" w:rsidP="00855D8A"/>
    <w:p w:rsidR="00855D8A" w:rsidRDefault="00855D8A" w:rsidP="00855D8A">
      <w:r>
        <w:rPr>
          <w:noProof/>
          <w:lang w:eastAsia="fr-FR"/>
        </w:rPr>
        <w:pict>
          <v:shapetype id="_x0000_t202" coordsize="21600,21600" o:spt="202" path="m,l,21600r21600,l21600,xe">
            <v:stroke joinstyle="miter"/>
            <v:path gradientshapeok="t" o:connecttype="rect"/>
          </v:shapetype>
          <v:shape id="_x0000_s1026" type="#_x0000_t202" style="position:absolute;margin-left:82.15pt;margin-top:352.9pt;width:309pt;height:24.75pt;z-index:251659264" filled="f" stroked="f">
            <v:textbox>
              <w:txbxContent>
                <w:p w:rsidR="00855D8A" w:rsidRDefault="00855D8A" w:rsidP="00EC02FA">
                  <w:r>
                    <w:t>Figure : Arborescence du dossier</w:t>
                  </w:r>
                  <w:r w:rsidR="00EC02FA">
                    <w:t xml:space="preserve"> _ANT/ Modèle/Classe</w:t>
                  </w:r>
                  <w:r>
                    <w:t xml:space="preserve"> </w:t>
                  </w:r>
                </w:p>
              </w:txbxContent>
            </v:textbox>
          </v:shape>
        </w:pict>
      </w:r>
      <w:r>
        <w:rPr>
          <w:noProof/>
          <w:lang w:eastAsia="fr-FR"/>
        </w:rPr>
        <w:pict>
          <v:rect id="_x0000_s1027" style="position:absolute;margin-left:-49.85pt;margin-top:-57.35pt;width:556.5pt;height:410.25pt;z-index:-251656192" fillcolor="#f2f2f2 [3052]" stroked="f"/>
        </w:pict>
      </w:r>
      <w:r>
        <w:rPr>
          <w:noProof/>
          <w:lang w:eastAsia="fr-FR"/>
        </w:rPr>
        <w:drawing>
          <wp:anchor distT="0" distB="0" distL="114300" distR="114300" simplePos="0" relativeHeight="251658240" behindDoc="0" locked="0" layoutInCell="1" allowOverlap="1">
            <wp:simplePos x="0" y="0"/>
            <wp:positionH relativeFrom="column">
              <wp:posOffset>1433830</wp:posOffset>
            </wp:positionH>
            <wp:positionV relativeFrom="paragraph">
              <wp:posOffset>-614045</wp:posOffset>
            </wp:positionV>
            <wp:extent cx="2962275" cy="5019675"/>
            <wp:effectExtent l="190500" t="152400" r="180975" b="14287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962275" cy="5019675"/>
                    </a:xfrm>
                    <a:prstGeom prst="rect">
                      <a:avLst/>
                    </a:prstGeom>
                    <a:ln>
                      <a:noFill/>
                    </a:ln>
                    <a:effectLst>
                      <a:outerShdw blurRad="190500" algn="tl" rotWithShape="0">
                        <a:srgbClr val="000000">
                          <a:alpha val="70000"/>
                        </a:srgbClr>
                      </a:outerShdw>
                    </a:effectLst>
                  </pic:spPr>
                </pic:pic>
              </a:graphicData>
            </a:graphic>
          </wp:anchor>
        </w:drawing>
      </w:r>
    </w:p>
    <w:p w:rsidR="00855D8A" w:rsidRPr="00855D8A" w:rsidRDefault="00855D8A" w:rsidP="00855D8A"/>
    <w:p w:rsidR="00855D8A" w:rsidRPr="00855D8A" w:rsidRDefault="00855D8A" w:rsidP="00855D8A"/>
    <w:p w:rsidR="00855D8A" w:rsidRPr="00855D8A" w:rsidRDefault="00855D8A" w:rsidP="00855D8A"/>
    <w:p w:rsidR="00855D8A" w:rsidRPr="00855D8A" w:rsidRDefault="00855D8A" w:rsidP="00855D8A"/>
    <w:p w:rsidR="00855D8A" w:rsidRPr="00855D8A" w:rsidRDefault="00855D8A" w:rsidP="00855D8A"/>
    <w:p w:rsidR="00855D8A" w:rsidRPr="00855D8A" w:rsidRDefault="00855D8A" w:rsidP="00855D8A"/>
    <w:p w:rsidR="00855D8A" w:rsidRPr="00855D8A" w:rsidRDefault="00855D8A" w:rsidP="00855D8A"/>
    <w:p w:rsidR="00855D8A" w:rsidRPr="00855D8A" w:rsidRDefault="00855D8A" w:rsidP="00855D8A"/>
    <w:p w:rsidR="00855D8A" w:rsidRPr="00855D8A" w:rsidRDefault="00855D8A" w:rsidP="00855D8A"/>
    <w:p w:rsidR="00855D8A" w:rsidRPr="00855D8A" w:rsidRDefault="00855D8A" w:rsidP="00855D8A"/>
    <w:p w:rsidR="00855D8A" w:rsidRPr="00855D8A" w:rsidRDefault="00855D8A" w:rsidP="00855D8A"/>
    <w:p w:rsidR="00855D8A" w:rsidRPr="00855D8A" w:rsidRDefault="00855D8A" w:rsidP="00855D8A"/>
    <w:p w:rsidR="00855D8A" w:rsidRDefault="00855D8A" w:rsidP="00855D8A"/>
    <w:p w:rsidR="00855D8A" w:rsidRDefault="00855D8A" w:rsidP="00B817D4">
      <w:pPr>
        <w:tabs>
          <w:tab w:val="left" w:pos="1500"/>
          <w:tab w:val="left" w:pos="8235"/>
        </w:tabs>
      </w:pPr>
      <w:r>
        <w:tab/>
      </w:r>
      <w:r w:rsidR="00B817D4">
        <w:tab/>
      </w:r>
    </w:p>
    <w:p w:rsidR="00B817D4" w:rsidRDefault="00B817D4" w:rsidP="00B817D4">
      <w:pPr>
        <w:tabs>
          <w:tab w:val="left" w:pos="1500"/>
          <w:tab w:val="left" w:pos="8235"/>
        </w:tabs>
        <w:rPr>
          <w:b/>
          <w:bCs/>
        </w:rPr>
      </w:pPr>
    </w:p>
    <w:p w:rsidR="00B817D4" w:rsidRDefault="00B817D4" w:rsidP="00B817D4">
      <w:pPr>
        <w:tabs>
          <w:tab w:val="left" w:pos="1500"/>
          <w:tab w:val="left" w:pos="8235"/>
        </w:tabs>
        <w:rPr>
          <w:b/>
          <w:bCs/>
        </w:rPr>
      </w:pPr>
      <w:r w:rsidRPr="00B817D4">
        <w:rPr>
          <w:b/>
          <w:bCs/>
        </w:rPr>
        <w:t xml:space="preserve">a. Classes brutes </w:t>
      </w:r>
    </w:p>
    <w:p w:rsidR="00B817D4" w:rsidRDefault="00B817D4" w:rsidP="00B428EB">
      <w:pPr>
        <w:tabs>
          <w:tab w:val="left" w:pos="1500"/>
          <w:tab w:val="left" w:pos="8235"/>
        </w:tabs>
      </w:pPr>
      <w:r>
        <w:t xml:space="preserve">La diagramme de classe modélise les différentes classes à implémenter dans le </w:t>
      </w:r>
      <w:r w:rsidR="00B428EB">
        <w:t>projet,</w:t>
      </w:r>
      <w:r>
        <w:t xml:space="preserve"> on en compte une vingtaine dans le projet </w:t>
      </w:r>
      <w:r w:rsidR="00B428EB">
        <w:t>ANT,</w:t>
      </w:r>
      <w:r>
        <w:t xml:space="preserve"> représentées </w:t>
      </w:r>
      <w:r w:rsidR="00B428EB">
        <w:t>dans le diagramme de classe ci-</w:t>
      </w:r>
      <w:proofErr w:type="gramStart"/>
      <w:r w:rsidR="00B428EB">
        <w:t xml:space="preserve">dessous </w:t>
      </w:r>
      <w:r>
        <w:t> :</w:t>
      </w:r>
      <w:proofErr w:type="gramEnd"/>
      <w:r>
        <w:t xml:space="preserve"> </w:t>
      </w:r>
    </w:p>
    <w:p w:rsidR="00B428EB" w:rsidRDefault="00B428EB" w:rsidP="00B817D4">
      <w:pPr>
        <w:tabs>
          <w:tab w:val="left" w:pos="1500"/>
          <w:tab w:val="left" w:pos="8235"/>
        </w:tabs>
      </w:pPr>
    </w:p>
    <w:p w:rsidR="00B428EB" w:rsidRPr="00B428EB" w:rsidRDefault="00B428EB" w:rsidP="00B428EB"/>
    <w:p w:rsidR="00B428EB" w:rsidRPr="00B428EB" w:rsidRDefault="00B428EB" w:rsidP="00B428EB"/>
    <w:p w:rsidR="00B428EB" w:rsidRPr="00B428EB" w:rsidRDefault="00B428EB" w:rsidP="00B428EB"/>
    <w:p w:rsidR="00B428EB" w:rsidRPr="00B428EB" w:rsidRDefault="00B428EB" w:rsidP="00B428EB"/>
    <w:p w:rsidR="00B428EB" w:rsidRDefault="00B428EB" w:rsidP="00B428EB"/>
    <w:p w:rsidR="00B817D4" w:rsidRDefault="00B428EB" w:rsidP="00B428EB">
      <w:pPr>
        <w:tabs>
          <w:tab w:val="left" w:pos="3930"/>
        </w:tabs>
      </w:pPr>
      <w:r>
        <w:tab/>
      </w:r>
    </w:p>
    <w:p w:rsidR="00B428EB" w:rsidRDefault="00B428EB" w:rsidP="00B428EB">
      <w:pPr>
        <w:tabs>
          <w:tab w:val="left" w:pos="3930"/>
        </w:tabs>
      </w:pPr>
    </w:p>
    <w:p w:rsidR="00B428EB" w:rsidRDefault="00B428EB" w:rsidP="00B428EB">
      <w:pPr>
        <w:tabs>
          <w:tab w:val="left" w:pos="3930"/>
        </w:tabs>
      </w:pPr>
      <w:r>
        <w:rPr>
          <w:noProof/>
          <w:lang w:eastAsia="fr-FR"/>
        </w:rPr>
        <w:pict>
          <v:rect id="_x0000_s1029" style="position:absolute;margin-left:-58.85pt;margin-top:-48.35pt;width:577.5pt;height:570pt;z-index:-251653120" fillcolor="#f2f2f2 [3052]" stroked="f"/>
        </w:pict>
      </w:r>
      <w:r>
        <w:rPr>
          <w:noProof/>
          <w:lang w:eastAsia="fr-FR"/>
        </w:rPr>
        <w:drawing>
          <wp:anchor distT="0" distB="0" distL="114300" distR="114300" simplePos="0" relativeHeight="251661312" behindDoc="0" locked="0" layoutInCell="1" allowOverlap="1">
            <wp:simplePos x="0" y="0"/>
            <wp:positionH relativeFrom="column">
              <wp:posOffset>-737870</wp:posOffset>
            </wp:positionH>
            <wp:positionV relativeFrom="paragraph">
              <wp:posOffset>-594995</wp:posOffset>
            </wp:positionV>
            <wp:extent cx="7305675" cy="7191375"/>
            <wp:effectExtent l="19050" t="19050" r="28575" b="2857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7305675" cy="7191375"/>
                    </a:xfrm>
                    <a:prstGeom prst="rect">
                      <a:avLst/>
                    </a:prstGeom>
                    <a:noFill/>
                    <a:ln w="9525">
                      <a:solidFill>
                        <a:schemeClr val="bg1">
                          <a:lumMod val="65000"/>
                        </a:schemeClr>
                      </a:solidFill>
                      <a:miter lim="800000"/>
                      <a:headEnd/>
                      <a:tailEnd/>
                    </a:ln>
                  </pic:spPr>
                </pic:pic>
              </a:graphicData>
            </a:graphic>
          </wp:anchor>
        </w:drawing>
      </w:r>
    </w:p>
    <w:p w:rsidR="00B428EB" w:rsidRDefault="00B428EB" w:rsidP="00B428EB">
      <w:pPr>
        <w:tabs>
          <w:tab w:val="left" w:pos="3930"/>
        </w:tabs>
      </w:pPr>
      <w:r>
        <w:rPr>
          <w:noProof/>
          <w:lang w:eastAsia="fr-FR"/>
        </w:rPr>
        <w:pict>
          <v:shape id="_x0000_s1028" type="#_x0000_t202" style="position:absolute;margin-left:102.4pt;margin-top:502.95pt;width:309pt;height:24.75pt;z-index:251662336" filled="f" stroked="f">
            <v:textbox>
              <w:txbxContent>
                <w:p w:rsidR="00B428EB" w:rsidRDefault="00B428EB" w:rsidP="00B428EB">
                  <w:r>
                    <w:t xml:space="preserve">Figure : Diagramme de Classe _ projet ANT </w:t>
                  </w:r>
                </w:p>
              </w:txbxContent>
            </v:textbox>
          </v:shape>
        </w:pict>
      </w:r>
    </w:p>
    <w:p w:rsidR="00B428EB" w:rsidRPr="00B428EB" w:rsidRDefault="00B428EB" w:rsidP="00B428EB"/>
    <w:p w:rsidR="00B428EB" w:rsidRPr="00B428EB" w:rsidRDefault="00B428EB" w:rsidP="00B428EB"/>
    <w:p w:rsidR="00B428EB" w:rsidRPr="00B428EB" w:rsidRDefault="00B428EB" w:rsidP="00B428EB"/>
    <w:p w:rsidR="00B428EB" w:rsidRPr="00B428EB" w:rsidRDefault="00B428EB" w:rsidP="00B428EB"/>
    <w:p w:rsidR="00B428EB" w:rsidRPr="00B428EB" w:rsidRDefault="00B428EB" w:rsidP="00B428EB"/>
    <w:p w:rsidR="00B428EB" w:rsidRPr="00B428EB" w:rsidRDefault="00B428EB" w:rsidP="00B428EB"/>
    <w:p w:rsidR="00B428EB" w:rsidRPr="00B428EB" w:rsidRDefault="00B428EB" w:rsidP="00B428EB"/>
    <w:p w:rsidR="00B428EB" w:rsidRPr="00B428EB" w:rsidRDefault="00B428EB" w:rsidP="00B428EB"/>
    <w:p w:rsidR="00B428EB" w:rsidRPr="00B428EB" w:rsidRDefault="00B428EB" w:rsidP="00B428EB"/>
    <w:p w:rsidR="00B428EB" w:rsidRPr="00B428EB" w:rsidRDefault="00B428EB" w:rsidP="00B428EB"/>
    <w:p w:rsidR="00B428EB" w:rsidRPr="00B428EB" w:rsidRDefault="00B428EB" w:rsidP="00B428EB"/>
    <w:p w:rsidR="00B428EB" w:rsidRPr="00B428EB" w:rsidRDefault="00B428EB" w:rsidP="00B428EB"/>
    <w:p w:rsidR="00B428EB" w:rsidRPr="00B428EB" w:rsidRDefault="00B428EB" w:rsidP="00B428EB"/>
    <w:p w:rsidR="00B428EB" w:rsidRPr="00B428EB" w:rsidRDefault="00B428EB" w:rsidP="00B428EB"/>
    <w:p w:rsidR="00B428EB" w:rsidRPr="00B428EB" w:rsidRDefault="00B428EB" w:rsidP="00B428EB"/>
    <w:p w:rsidR="00B428EB" w:rsidRPr="00B428EB" w:rsidRDefault="00B428EB" w:rsidP="00B428EB"/>
    <w:p w:rsidR="00B428EB" w:rsidRPr="00B428EB" w:rsidRDefault="00B428EB" w:rsidP="00B428EB"/>
    <w:p w:rsidR="00B428EB" w:rsidRPr="00B428EB" w:rsidRDefault="00B428EB" w:rsidP="00B428EB"/>
    <w:p w:rsidR="00B428EB" w:rsidRPr="00B428EB" w:rsidRDefault="00B428EB" w:rsidP="00B428EB"/>
    <w:p w:rsidR="00B428EB" w:rsidRDefault="00B428EB" w:rsidP="00B428EB"/>
    <w:p w:rsidR="00B428EB" w:rsidRDefault="00B428EB" w:rsidP="00B428EB">
      <w:pPr>
        <w:tabs>
          <w:tab w:val="left" w:pos="1875"/>
        </w:tabs>
      </w:pPr>
    </w:p>
    <w:p w:rsidR="00B428EB" w:rsidRDefault="00B428EB" w:rsidP="00B428EB">
      <w:pPr>
        <w:tabs>
          <w:tab w:val="left" w:pos="1875"/>
        </w:tabs>
      </w:pPr>
      <w:r>
        <w:t xml:space="preserve">Pour écrire le code des classes il faudrait alors prendre compte de plusieurs paramètres, le premier est de rédiger les classes dont leur état brutes indépendamment des associations dont lesquels elles interviennent, elle comportera en un premier temps les attributs, un constructeur, des getters et des setters. Les méthodes seront implémentées au fur et à mesure du besoin fonctionnel. </w:t>
      </w:r>
    </w:p>
    <w:p w:rsidR="00B428EB" w:rsidRDefault="00B428EB" w:rsidP="00B428EB">
      <w:pPr>
        <w:tabs>
          <w:tab w:val="left" w:pos="1875"/>
        </w:tabs>
      </w:pPr>
    </w:p>
    <w:p w:rsidR="00B428EB" w:rsidRDefault="00B428EB" w:rsidP="00B428EB">
      <w:pPr>
        <w:tabs>
          <w:tab w:val="left" w:pos="1875"/>
        </w:tabs>
      </w:pPr>
    </w:p>
    <w:p w:rsidR="00B428EB" w:rsidRDefault="00B428EB" w:rsidP="00B428EB">
      <w:pPr>
        <w:tabs>
          <w:tab w:val="left" w:pos="1875"/>
        </w:tabs>
      </w:pPr>
      <w:r>
        <w:t xml:space="preserve">La classe Administrateur présente l’exemple simplifié du concept, elle comporte un seul attribut, ce qui génère en un premier temps un getter de cet attribut, un setter et un constructeur appelé pour instanciation de la classe de l’extérieur. </w:t>
      </w:r>
    </w:p>
    <w:p w:rsidR="00B428EB" w:rsidRDefault="00EC02FA" w:rsidP="00B428EB">
      <w:pPr>
        <w:tabs>
          <w:tab w:val="left" w:pos="1875"/>
        </w:tabs>
      </w:pPr>
      <w:r>
        <w:rPr>
          <w:noProof/>
          <w:lang w:eastAsia="fr-FR"/>
        </w:rPr>
        <w:pict>
          <v:shape id="_x0000_s1030" type="#_x0000_t202" style="position:absolute;margin-left:75.4pt;margin-top:316.05pt;width:309pt;height:24.75pt;z-index:251664384" filled="f" stroked="f">
            <v:textbox>
              <w:txbxContent>
                <w:p w:rsidR="00EC02FA" w:rsidRDefault="00EC02FA" w:rsidP="00EC02FA">
                  <w:r>
                    <w:t>Figure : Classe Administrateur _ANT/ Modèle/Classe</w:t>
                  </w:r>
                </w:p>
              </w:txbxContent>
            </v:textbox>
          </v:shape>
        </w:pict>
      </w:r>
      <w:r w:rsidR="00B428EB">
        <w:rPr>
          <w:noProof/>
          <w:lang w:eastAsia="fr-FR"/>
        </w:rPr>
        <w:drawing>
          <wp:inline distT="0" distB="0" distL="0" distR="0">
            <wp:extent cx="5753100" cy="3914775"/>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753100" cy="3914775"/>
                    </a:xfrm>
                    <a:prstGeom prst="rect">
                      <a:avLst/>
                    </a:prstGeom>
                    <a:noFill/>
                    <a:ln w="9525">
                      <a:noFill/>
                      <a:miter lim="800000"/>
                      <a:headEnd/>
                      <a:tailEnd/>
                    </a:ln>
                  </pic:spPr>
                </pic:pic>
              </a:graphicData>
            </a:graphic>
          </wp:inline>
        </w:drawing>
      </w:r>
    </w:p>
    <w:p w:rsidR="00B428EB" w:rsidRDefault="00B428EB" w:rsidP="00B428EB">
      <w:pPr>
        <w:tabs>
          <w:tab w:val="left" w:pos="1875"/>
        </w:tabs>
      </w:pPr>
    </w:p>
    <w:p w:rsidR="00EC02FA" w:rsidRDefault="00EC02FA" w:rsidP="00B428EB">
      <w:pPr>
        <w:tabs>
          <w:tab w:val="left" w:pos="1875"/>
        </w:tabs>
      </w:pPr>
      <w:r>
        <w:t xml:space="preserve">La classe présente un comportent spécial, dont la mesure où elle est étendue par héritage d’une classe Compte présentant l’ensemble des informations communes entre utilisateurs, en faisant abstraction de son profil au sein de la plate-forme, pour cela il est nécessaire de modéliser cette héritage par un </w:t>
      </w:r>
      <w:r w:rsidRPr="00EC02FA">
        <w:rPr>
          <w:i/>
          <w:iCs/>
        </w:rPr>
        <w:t xml:space="preserve">extends </w:t>
      </w:r>
      <w:r>
        <w:t>lors de la définition de la classe .</w:t>
      </w:r>
    </w:p>
    <w:p w:rsidR="00EC02FA" w:rsidRDefault="00EC02FA" w:rsidP="00B428EB">
      <w:pPr>
        <w:tabs>
          <w:tab w:val="left" w:pos="1875"/>
        </w:tabs>
      </w:pPr>
      <w:r>
        <w:rPr>
          <w:noProof/>
          <w:lang w:eastAsia="fr-FR"/>
        </w:rPr>
        <w:drawing>
          <wp:inline distT="0" distB="0" distL="0" distR="0">
            <wp:extent cx="5753100" cy="419100"/>
            <wp:effectExtent l="1905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753100" cy="419100"/>
                    </a:xfrm>
                    <a:prstGeom prst="rect">
                      <a:avLst/>
                    </a:prstGeom>
                    <a:noFill/>
                    <a:ln w="9525">
                      <a:noFill/>
                      <a:miter lim="800000"/>
                      <a:headEnd/>
                      <a:tailEnd/>
                    </a:ln>
                  </pic:spPr>
                </pic:pic>
              </a:graphicData>
            </a:graphic>
          </wp:inline>
        </w:drawing>
      </w:r>
    </w:p>
    <w:p w:rsidR="00EC02FA" w:rsidRPr="00EC02FA" w:rsidRDefault="00EC02FA" w:rsidP="00EC02FA">
      <w:pPr>
        <w:rPr>
          <w:b/>
          <w:bCs/>
        </w:rPr>
      </w:pPr>
      <w:r w:rsidRPr="00EC02FA">
        <w:rPr>
          <w:b/>
          <w:bCs/>
        </w:rPr>
        <w:t xml:space="preserve">b.Classes et associations </w:t>
      </w:r>
    </w:p>
    <w:p w:rsidR="00EC02FA" w:rsidRDefault="00EC02FA" w:rsidP="00EC02FA">
      <w:pPr>
        <w:ind w:left="732" w:firstLine="708"/>
        <w:rPr>
          <w:b/>
          <w:bCs/>
        </w:rPr>
      </w:pPr>
      <w:r>
        <w:rPr>
          <w:b/>
          <w:bCs/>
        </w:rPr>
        <w:t>i.</w:t>
      </w:r>
      <w:r w:rsidRPr="00D645A9">
        <w:rPr>
          <w:b/>
          <w:bCs/>
        </w:rPr>
        <w:t xml:space="preserve"> Modélisation de la notion d’héritage</w:t>
      </w:r>
    </w:p>
    <w:p w:rsidR="00EC02FA" w:rsidRDefault="00EC02FA" w:rsidP="008C5F5B">
      <w:r>
        <w:t>Plusieurs classes présentent un héritage</w:t>
      </w:r>
      <w:r w:rsidR="008C5F5B">
        <w:t xml:space="preserve">,  cette notion d’héritage est reproduite au sein des classes par un </w:t>
      </w:r>
      <w:r w:rsidR="008C5F5B" w:rsidRPr="008C5F5B">
        <w:rPr>
          <w:i/>
          <w:iCs/>
        </w:rPr>
        <w:t>extends</w:t>
      </w:r>
      <w:r w:rsidR="008C5F5B">
        <w:t xml:space="preserve"> vers la classe mère aussi bien qu’un </w:t>
      </w:r>
      <w:r w:rsidR="008C5F5B" w:rsidRPr="008C5F5B">
        <w:rPr>
          <w:i/>
          <w:iCs/>
        </w:rPr>
        <w:t>require</w:t>
      </w:r>
      <w:r w:rsidR="008C5F5B">
        <w:t xml:space="preserve"> du fichier de la classe mère. </w:t>
      </w:r>
    </w:p>
    <w:p w:rsidR="008C5F5B" w:rsidRDefault="008C5F5B" w:rsidP="008C5F5B">
      <w:r>
        <w:rPr>
          <w:noProof/>
          <w:lang w:eastAsia="fr-FR"/>
        </w:rPr>
        <w:pict>
          <v:shape id="_x0000_s1031" type="#_x0000_t202" style="position:absolute;margin-left:69.4pt;margin-top:37.05pt;width:309pt;height:24.75pt;z-index:251665408" filled="f" stroked="f">
            <v:textbox>
              <w:txbxContent>
                <w:p w:rsidR="008C5F5B" w:rsidRDefault="008C5F5B" w:rsidP="008C5F5B">
                  <w:r>
                    <w:t>Figure : Classe Conférence _ANT/ Modèle/Classe</w:t>
                  </w:r>
                </w:p>
              </w:txbxContent>
            </v:textbox>
          </v:shape>
        </w:pict>
      </w:r>
      <w:r>
        <w:rPr>
          <w:noProof/>
          <w:lang w:eastAsia="fr-FR"/>
        </w:rPr>
        <w:drawing>
          <wp:inline distT="0" distB="0" distL="0" distR="0">
            <wp:extent cx="5753100" cy="428625"/>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753100" cy="428625"/>
                    </a:xfrm>
                    <a:prstGeom prst="rect">
                      <a:avLst/>
                    </a:prstGeom>
                    <a:noFill/>
                    <a:ln w="9525">
                      <a:noFill/>
                      <a:miter lim="800000"/>
                      <a:headEnd/>
                      <a:tailEnd/>
                    </a:ln>
                  </pic:spPr>
                </pic:pic>
              </a:graphicData>
            </a:graphic>
          </wp:inline>
        </w:drawing>
      </w:r>
    </w:p>
    <w:p w:rsidR="008C5F5B" w:rsidRPr="00EC02FA" w:rsidRDefault="008C5F5B" w:rsidP="008C5F5B"/>
    <w:p w:rsidR="00EC02FA" w:rsidRDefault="00EC02FA" w:rsidP="00EC02FA">
      <w:pPr>
        <w:ind w:left="732" w:firstLine="708"/>
      </w:pPr>
    </w:p>
    <w:p w:rsidR="008C5F5B" w:rsidRDefault="008C5F5B" w:rsidP="008C5F5B">
      <w:r>
        <w:rPr>
          <w:noProof/>
          <w:lang w:eastAsia="fr-FR"/>
        </w:rPr>
        <w:pict>
          <v:shape id="_x0000_s1032" type="#_x0000_t202" style="position:absolute;margin-left:71.65pt;margin-top:36.4pt;width:309pt;height:24.75pt;z-index:251666432" filled="f" stroked="f">
            <v:textbox>
              <w:txbxContent>
                <w:p w:rsidR="008C5F5B" w:rsidRDefault="008C5F5B" w:rsidP="008C5F5B">
                  <w:r>
                    <w:t>Figure : Classe Brevet _ANT/ Modèle/Classe</w:t>
                  </w:r>
                </w:p>
              </w:txbxContent>
            </v:textbox>
          </v:shape>
        </w:pict>
      </w:r>
      <w:r>
        <w:rPr>
          <w:noProof/>
          <w:lang w:eastAsia="fr-FR"/>
        </w:rPr>
        <w:drawing>
          <wp:inline distT="0" distB="0" distL="0" distR="0">
            <wp:extent cx="5762625" cy="438150"/>
            <wp:effectExtent l="1905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762625" cy="438150"/>
                    </a:xfrm>
                    <a:prstGeom prst="rect">
                      <a:avLst/>
                    </a:prstGeom>
                    <a:noFill/>
                    <a:ln w="9525">
                      <a:noFill/>
                      <a:miter lim="800000"/>
                      <a:headEnd/>
                      <a:tailEnd/>
                    </a:ln>
                  </pic:spPr>
                </pic:pic>
              </a:graphicData>
            </a:graphic>
          </wp:inline>
        </w:drawing>
      </w:r>
    </w:p>
    <w:p w:rsidR="008C5F5B" w:rsidRDefault="008C5F5B" w:rsidP="008C5F5B"/>
    <w:p w:rsidR="008C5F5B" w:rsidRDefault="008C5F5B" w:rsidP="008C5F5B">
      <w:r>
        <w:rPr>
          <w:noProof/>
          <w:lang w:eastAsia="fr-FR"/>
        </w:rPr>
        <w:pict>
          <v:shape id="_x0000_s1033" type="#_x0000_t202" style="position:absolute;margin-left:76.15pt;margin-top:41.7pt;width:309pt;height:24.75pt;z-index:251667456" filled="f" stroked="f">
            <v:textbox>
              <w:txbxContent>
                <w:p w:rsidR="008C5F5B" w:rsidRDefault="008C5F5B" w:rsidP="008C5F5B">
                  <w:r>
                    <w:t>Figure : Classe Journal _ANT/ Modèle/Classe</w:t>
                  </w:r>
                </w:p>
              </w:txbxContent>
            </v:textbox>
          </v:shape>
        </w:pict>
      </w:r>
      <w:r>
        <w:rPr>
          <w:noProof/>
          <w:lang w:eastAsia="fr-FR"/>
        </w:rPr>
        <w:drawing>
          <wp:inline distT="0" distB="0" distL="0" distR="0">
            <wp:extent cx="5753100" cy="447675"/>
            <wp:effectExtent l="1905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5753100" cy="447675"/>
                    </a:xfrm>
                    <a:prstGeom prst="rect">
                      <a:avLst/>
                    </a:prstGeom>
                    <a:noFill/>
                    <a:ln w="9525">
                      <a:noFill/>
                      <a:miter lim="800000"/>
                      <a:headEnd/>
                      <a:tailEnd/>
                    </a:ln>
                  </pic:spPr>
                </pic:pic>
              </a:graphicData>
            </a:graphic>
          </wp:inline>
        </w:drawing>
      </w:r>
    </w:p>
    <w:p w:rsidR="008C5F5B" w:rsidRPr="008C5F5B" w:rsidRDefault="008C5F5B" w:rsidP="008C5F5B"/>
    <w:p w:rsidR="008C5F5B" w:rsidRDefault="008C5F5B" w:rsidP="008C5F5B">
      <w:pPr>
        <w:ind w:firstLine="708"/>
        <w:rPr>
          <w:b/>
          <w:bCs/>
        </w:rPr>
      </w:pPr>
      <w:r w:rsidRPr="008C5F5B">
        <w:rPr>
          <w:b/>
          <w:bCs/>
        </w:rPr>
        <w:t xml:space="preserve">ii.Modélisation des associations entre classes </w:t>
      </w:r>
    </w:p>
    <w:p w:rsidR="008C5F5B" w:rsidRPr="008C5F5B" w:rsidRDefault="008C5F5B" w:rsidP="00A46B0E">
      <w:r>
        <w:t>Certaines représentations font</w:t>
      </w:r>
      <w:r w:rsidR="00A46B0E">
        <w:t xml:space="preserve"> que </w:t>
      </w:r>
      <w:r>
        <w:t xml:space="preserve"> les associatio</w:t>
      </w:r>
      <w:r w:rsidR="00A46B0E">
        <w:t>ns entre objets sont reproduites par</w:t>
      </w:r>
      <w:r>
        <w:t xml:space="preserve"> des tableaux passés en attribut dans la classe. Ce choix rajoute complexité et alour</w:t>
      </w:r>
      <w:r w:rsidR="00A46B0E">
        <w:t>dissement au</w:t>
      </w:r>
      <w:r>
        <w:t xml:space="preserve"> code. Notre choix converge alors vers une alternative plus </w:t>
      </w:r>
      <w:r w:rsidR="00A46B0E">
        <w:t>fluide,</w:t>
      </w:r>
      <w:r>
        <w:t xml:space="preserve"> qui permet de modéliser les associations </w:t>
      </w:r>
      <w:r w:rsidR="00A46B0E">
        <w:t xml:space="preserve">via des méthodes au niveau de la classe. </w:t>
      </w:r>
      <w:r>
        <w:t xml:space="preserve"> </w:t>
      </w:r>
    </w:p>
    <w:p w:rsidR="008C5F5B" w:rsidRDefault="00A46B0E" w:rsidP="008C5F5B">
      <w:r>
        <w:rPr>
          <w:noProof/>
          <w:lang w:eastAsia="fr-FR"/>
        </w:rPr>
        <w:pict>
          <v:shape id="_x0000_s1036" type="#_x0000_t202" style="position:absolute;margin-left:64.15pt;margin-top:321.1pt;width:333.75pt;height:24.75pt;z-index:251668480" filled="f" stroked="f">
            <v:textbox>
              <w:txbxContent>
                <w:p w:rsidR="00A46B0E" w:rsidRDefault="00A46B0E" w:rsidP="00A46B0E">
                  <w:r>
                    <w:t>Figure : Association 0..* entre CV et Formation _ANT/ Modèle/Classe</w:t>
                  </w:r>
                </w:p>
              </w:txbxContent>
            </v:textbox>
          </v:shape>
        </w:pict>
      </w:r>
      <w:r>
        <w:rPr>
          <w:noProof/>
          <w:lang w:eastAsia="fr-FR"/>
        </w:rPr>
        <w:drawing>
          <wp:inline distT="0" distB="0" distL="0" distR="0">
            <wp:extent cx="5753100" cy="4048125"/>
            <wp:effectExtent l="1905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a:stretch>
                      <a:fillRect/>
                    </a:stretch>
                  </pic:blipFill>
                  <pic:spPr bwMode="auto">
                    <a:xfrm>
                      <a:off x="0" y="0"/>
                      <a:ext cx="5753100" cy="4048125"/>
                    </a:xfrm>
                    <a:prstGeom prst="rect">
                      <a:avLst/>
                    </a:prstGeom>
                    <a:noFill/>
                    <a:ln w="9525">
                      <a:noFill/>
                      <a:miter lim="800000"/>
                      <a:headEnd/>
                      <a:tailEnd/>
                    </a:ln>
                  </pic:spPr>
                </pic:pic>
              </a:graphicData>
            </a:graphic>
          </wp:inline>
        </w:drawing>
      </w:r>
    </w:p>
    <w:p w:rsidR="008C5F5B" w:rsidRDefault="008C5F5B" w:rsidP="008C5F5B">
      <w:r>
        <w:tab/>
      </w:r>
    </w:p>
    <w:p w:rsidR="00A46B0E" w:rsidRDefault="00A46B0E" w:rsidP="008C5F5B"/>
    <w:p w:rsidR="00A46B0E" w:rsidRDefault="00A46B0E" w:rsidP="008C5F5B"/>
    <w:p w:rsidR="0035107F" w:rsidRDefault="0035107F" w:rsidP="0035107F"/>
    <w:p w:rsidR="00A46B0E" w:rsidRDefault="00A46B0E" w:rsidP="0035107F">
      <w:pPr>
        <w:rPr>
          <w:b/>
          <w:bCs/>
        </w:rPr>
      </w:pPr>
      <w:r>
        <w:rPr>
          <w:b/>
          <w:bCs/>
        </w:rPr>
        <w:t>III-</w:t>
      </w:r>
      <w:r w:rsidRPr="00A46B0E">
        <w:rPr>
          <w:b/>
          <w:bCs/>
        </w:rPr>
        <w:t xml:space="preserve">Présentation des classes majeures </w:t>
      </w:r>
    </w:p>
    <w:p w:rsidR="00A46B0E" w:rsidRDefault="00A46B0E" w:rsidP="0035107F">
      <w:r>
        <w:t xml:space="preserve">Certaines classes du projet présentent un intérêt </w:t>
      </w:r>
      <w:r w:rsidR="0035107F">
        <w:t xml:space="preserve">majeur, les </w:t>
      </w:r>
      <w:r>
        <w:t xml:space="preserve"> </w:t>
      </w:r>
      <w:r w:rsidR="0035107F">
        <w:t xml:space="preserve">classes compte entre dans plusieurs associations qu’il est d’ordre logique et essentiel de </w:t>
      </w:r>
      <w:proofErr w:type="gramStart"/>
      <w:r w:rsidR="0035107F">
        <w:t>représenter  :</w:t>
      </w:r>
      <w:proofErr w:type="gramEnd"/>
      <w:r w:rsidR="0035107F">
        <w:t xml:space="preserve"> </w:t>
      </w:r>
    </w:p>
    <w:p w:rsidR="0035107F" w:rsidRDefault="0035107F" w:rsidP="0035107F">
      <w:pPr>
        <w:ind w:left="360"/>
        <w:rPr>
          <w:b/>
          <w:bCs/>
        </w:rPr>
      </w:pPr>
      <w:r>
        <w:tab/>
      </w:r>
      <w:r>
        <w:tab/>
      </w:r>
      <w:r w:rsidRPr="0035107F">
        <w:rPr>
          <w:b/>
          <w:bCs/>
        </w:rPr>
        <w:t xml:space="preserve">i-attributs </w:t>
      </w:r>
      <w:r>
        <w:rPr>
          <w:b/>
          <w:bCs/>
        </w:rPr>
        <w:t xml:space="preserve">et constructeur </w:t>
      </w:r>
    </w:p>
    <w:p w:rsidR="0035107F" w:rsidRDefault="0035107F" w:rsidP="0035107F">
      <w:pPr>
        <w:rPr>
          <w:b/>
          <w:bCs/>
        </w:rPr>
      </w:pPr>
      <w:r>
        <w:rPr>
          <w:b/>
          <w:bCs/>
          <w:noProof/>
          <w:lang w:eastAsia="fr-FR"/>
        </w:rPr>
        <w:pict>
          <v:shape id="_x0000_s1037" type="#_x0000_t202" style="position:absolute;margin-left:49.9pt;margin-top:305.4pt;width:378pt;height:24.75pt;z-index:251669504" filled="f" stroked="f">
            <v:textbox>
              <w:txbxContent>
                <w:p w:rsidR="0035107F" w:rsidRDefault="0035107F" w:rsidP="0035107F">
                  <w:r>
                    <w:t>Figure : Attributs et Constructeur de la classe Compte _ANT/ Modèle/Classe</w:t>
                  </w:r>
                </w:p>
              </w:txbxContent>
            </v:textbox>
          </v:shape>
        </w:pict>
      </w:r>
      <w:r>
        <w:rPr>
          <w:b/>
          <w:bCs/>
          <w:noProof/>
          <w:lang w:eastAsia="fr-FR"/>
        </w:rPr>
        <w:drawing>
          <wp:inline distT="0" distB="0" distL="0" distR="0">
            <wp:extent cx="5753100" cy="3790950"/>
            <wp:effectExtent l="1905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753100" cy="3790950"/>
                    </a:xfrm>
                    <a:prstGeom prst="rect">
                      <a:avLst/>
                    </a:prstGeom>
                    <a:noFill/>
                    <a:ln w="9525">
                      <a:noFill/>
                      <a:miter lim="800000"/>
                      <a:headEnd/>
                      <a:tailEnd/>
                    </a:ln>
                  </pic:spPr>
                </pic:pic>
              </a:graphicData>
            </a:graphic>
          </wp:inline>
        </w:drawing>
      </w:r>
    </w:p>
    <w:p w:rsidR="0035107F" w:rsidRPr="0035107F" w:rsidRDefault="0035107F" w:rsidP="0035107F">
      <w:pPr>
        <w:ind w:left="360"/>
        <w:rPr>
          <w:b/>
          <w:bCs/>
        </w:rPr>
      </w:pPr>
    </w:p>
    <w:p w:rsidR="0035107F" w:rsidRDefault="0035107F" w:rsidP="0035107F">
      <w:pPr>
        <w:ind w:left="360" w:firstLine="348"/>
        <w:rPr>
          <w:b/>
          <w:bCs/>
        </w:rPr>
      </w:pPr>
      <w:r>
        <w:rPr>
          <w:b/>
          <w:bCs/>
          <w:noProof/>
          <w:lang w:eastAsia="fr-FR"/>
        </w:rPr>
        <w:drawing>
          <wp:anchor distT="0" distB="0" distL="114300" distR="114300" simplePos="0" relativeHeight="251670528" behindDoc="0" locked="0" layoutInCell="1" allowOverlap="1">
            <wp:simplePos x="0" y="0"/>
            <wp:positionH relativeFrom="column">
              <wp:posOffset>62230</wp:posOffset>
            </wp:positionH>
            <wp:positionV relativeFrom="paragraph">
              <wp:posOffset>250190</wp:posOffset>
            </wp:positionV>
            <wp:extent cx="5753100" cy="3324225"/>
            <wp:effectExtent l="19050" t="0" r="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srcRect/>
                    <a:stretch>
                      <a:fillRect/>
                    </a:stretch>
                  </pic:blipFill>
                  <pic:spPr bwMode="auto">
                    <a:xfrm>
                      <a:off x="0" y="0"/>
                      <a:ext cx="5753100" cy="3324225"/>
                    </a:xfrm>
                    <a:prstGeom prst="rect">
                      <a:avLst/>
                    </a:prstGeom>
                    <a:noFill/>
                    <a:ln w="9525">
                      <a:noFill/>
                      <a:miter lim="800000"/>
                      <a:headEnd/>
                      <a:tailEnd/>
                    </a:ln>
                  </pic:spPr>
                </pic:pic>
              </a:graphicData>
            </a:graphic>
          </wp:anchor>
        </w:drawing>
      </w:r>
      <w:r>
        <w:rPr>
          <w:b/>
          <w:bCs/>
        </w:rPr>
        <w:t>i</w:t>
      </w:r>
      <w:r w:rsidRPr="0035107F">
        <w:rPr>
          <w:b/>
          <w:bCs/>
        </w:rPr>
        <w:t>i-</w:t>
      </w:r>
      <w:r>
        <w:rPr>
          <w:b/>
          <w:bCs/>
        </w:rPr>
        <w:t xml:space="preserve">associations </w:t>
      </w:r>
    </w:p>
    <w:p w:rsidR="0035107F" w:rsidRDefault="0035107F" w:rsidP="0035107F"/>
    <w:p w:rsidR="0035107F" w:rsidRPr="00A46B0E" w:rsidRDefault="0035107F" w:rsidP="0035107F">
      <w:pPr>
        <w:ind w:left="360"/>
      </w:pPr>
      <w:r>
        <w:tab/>
      </w:r>
    </w:p>
    <w:p w:rsidR="0035107F" w:rsidRDefault="0035107F" w:rsidP="008C5F5B"/>
    <w:p w:rsidR="0035107F" w:rsidRDefault="0035107F" w:rsidP="008C5F5B"/>
    <w:p w:rsidR="0035107F" w:rsidRDefault="0035107F" w:rsidP="008C5F5B"/>
    <w:p w:rsidR="0035107F" w:rsidRDefault="0035107F" w:rsidP="008C5F5B"/>
    <w:p w:rsidR="0035107F" w:rsidRDefault="0035107F" w:rsidP="008C5F5B"/>
    <w:p w:rsidR="0035107F" w:rsidRDefault="0035107F" w:rsidP="008C5F5B"/>
    <w:p w:rsidR="0035107F" w:rsidRDefault="0035107F" w:rsidP="008C5F5B"/>
    <w:p w:rsidR="0035107F" w:rsidRDefault="0035107F" w:rsidP="008C5F5B">
      <w:r>
        <w:rPr>
          <w:noProof/>
          <w:lang w:eastAsia="fr-FR"/>
        </w:rPr>
        <w:pict>
          <v:shape id="_x0000_s1038" type="#_x0000_t202" style="position:absolute;margin-left:44.65pt;margin-top:26.25pt;width:378pt;height:24.75pt;z-index:251671552" filled="f" stroked="f">
            <v:textbox>
              <w:txbxContent>
                <w:p w:rsidR="0035107F" w:rsidRDefault="0035107F" w:rsidP="0035107F">
                  <w:r>
                    <w:t>Figure : Association (1) de la classe Compte _ANT/ Modèle/Classe</w:t>
                  </w:r>
                </w:p>
              </w:txbxContent>
            </v:textbox>
          </v:shape>
        </w:pict>
      </w:r>
    </w:p>
    <w:p w:rsidR="0035107F" w:rsidRDefault="0035107F" w:rsidP="008C5F5B">
      <w:r>
        <w:rPr>
          <w:noProof/>
          <w:lang w:eastAsia="fr-FR"/>
        </w:rPr>
        <w:pict>
          <v:shape id="_x0000_s1039" type="#_x0000_t202" style="position:absolute;margin-left:32.65pt;margin-top:214.9pt;width:378pt;height:24.75pt;z-index:251672576" filled="f" stroked="f">
            <v:textbox>
              <w:txbxContent>
                <w:p w:rsidR="0035107F" w:rsidRDefault="0035107F" w:rsidP="0035107F">
                  <w:r>
                    <w:t>Figure : Association (2) de la classe Compte _ANT/ Modèle/Classe</w:t>
                  </w:r>
                </w:p>
              </w:txbxContent>
            </v:textbox>
          </v:shape>
        </w:pict>
      </w:r>
      <w:r>
        <w:rPr>
          <w:noProof/>
          <w:lang w:eastAsia="fr-FR"/>
        </w:rPr>
        <w:drawing>
          <wp:inline distT="0" distB="0" distL="0" distR="0">
            <wp:extent cx="5753100" cy="2686050"/>
            <wp:effectExtent l="1905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srcRect/>
                    <a:stretch>
                      <a:fillRect/>
                    </a:stretch>
                  </pic:blipFill>
                  <pic:spPr bwMode="auto">
                    <a:xfrm>
                      <a:off x="0" y="0"/>
                      <a:ext cx="5753100" cy="2686050"/>
                    </a:xfrm>
                    <a:prstGeom prst="rect">
                      <a:avLst/>
                    </a:prstGeom>
                    <a:noFill/>
                    <a:ln w="9525">
                      <a:noFill/>
                      <a:miter lim="800000"/>
                      <a:headEnd/>
                      <a:tailEnd/>
                    </a:ln>
                  </pic:spPr>
                </pic:pic>
              </a:graphicData>
            </a:graphic>
          </wp:inline>
        </w:drawing>
      </w:r>
    </w:p>
    <w:p w:rsidR="0035107F" w:rsidRDefault="0035107F" w:rsidP="0035107F"/>
    <w:p w:rsidR="00A46B0E" w:rsidRDefault="0035107F" w:rsidP="0035107F">
      <w:pPr>
        <w:tabs>
          <w:tab w:val="left" w:pos="2625"/>
        </w:tabs>
        <w:rPr>
          <w:b/>
          <w:bCs/>
        </w:rPr>
      </w:pPr>
      <w:r w:rsidRPr="0035107F">
        <w:rPr>
          <w:b/>
          <w:bCs/>
        </w:rPr>
        <w:t xml:space="preserve">        iii-Setters et Getters </w:t>
      </w:r>
    </w:p>
    <w:p w:rsidR="0035107F" w:rsidRPr="0035107F" w:rsidRDefault="0035107F" w:rsidP="0035107F">
      <w:pPr>
        <w:tabs>
          <w:tab w:val="left" w:pos="2625"/>
        </w:tabs>
        <w:rPr>
          <w:b/>
          <w:bCs/>
        </w:rPr>
      </w:pPr>
      <w:r>
        <w:rPr>
          <w:b/>
          <w:bCs/>
          <w:noProof/>
          <w:lang w:eastAsia="fr-FR"/>
        </w:rPr>
        <w:drawing>
          <wp:inline distT="0" distB="0" distL="0" distR="0">
            <wp:extent cx="5753100" cy="3848100"/>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5753100" cy="3848100"/>
                    </a:xfrm>
                    <a:prstGeom prst="rect">
                      <a:avLst/>
                    </a:prstGeom>
                    <a:noFill/>
                    <a:ln w="9525">
                      <a:noFill/>
                      <a:miter lim="800000"/>
                      <a:headEnd/>
                      <a:tailEnd/>
                    </a:ln>
                  </pic:spPr>
                </pic:pic>
              </a:graphicData>
            </a:graphic>
          </wp:inline>
        </w:drawing>
      </w:r>
    </w:p>
    <w:sectPr w:rsidR="0035107F" w:rsidRPr="0035107F" w:rsidSect="0071347A">
      <w:footerReference w:type="default" r:id="rId1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73F9" w:rsidRDefault="00EB73F9" w:rsidP="0035107F">
      <w:pPr>
        <w:spacing w:after="0" w:line="240" w:lineRule="auto"/>
      </w:pPr>
      <w:r>
        <w:separator/>
      </w:r>
    </w:p>
  </w:endnote>
  <w:endnote w:type="continuationSeparator" w:id="0">
    <w:p w:rsidR="00EB73F9" w:rsidRDefault="00EB73F9" w:rsidP="003510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07F" w:rsidRDefault="0035107F">
    <w:pPr>
      <w:pStyle w:val="Pieddepage"/>
    </w:pPr>
  </w:p>
  <w:p w:rsidR="0035107F" w:rsidRDefault="0035107F">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73F9" w:rsidRDefault="00EB73F9" w:rsidP="0035107F">
      <w:pPr>
        <w:spacing w:after="0" w:line="240" w:lineRule="auto"/>
      </w:pPr>
      <w:r>
        <w:separator/>
      </w:r>
    </w:p>
  </w:footnote>
  <w:footnote w:type="continuationSeparator" w:id="0">
    <w:p w:rsidR="00EB73F9" w:rsidRDefault="00EB73F9" w:rsidP="0035107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02486"/>
    <w:multiLevelType w:val="hybridMultilevel"/>
    <w:tmpl w:val="3D626BA4"/>
    <w:lvl w:ilvl="0" w:tplc="074EA94C">
      <w:start w:val="1"/>
      <w:numFmt w:val="lowerLetter"/>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nsid w:val="14430C7F"/>
    <w:multiLevelType w:val="multilevel"/>
    <w:tmpl w:val="3828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95422A"/>
    <w:multiLevelType w:val="hybridMultilevel"/>
    <w:tmpl w:val="9D4013D2"/>
    <w:lvl w:ilvl="0" w:tplc="8C262A2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4A51DD6"/>
    <w:multiLevelType w:val="hybridMultilevel"/>
    <w:tmpl w:val="A7748E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B1C1B5F"/>
    <w:multiLevelType w:val="hybridMultilevel"/>
    <w:tmpl w:val="19648A3C"/>
    <w:lvl w:ilvl="0" w:tplc="206424A4">
      <w:start w:val="1"/>
      <w:numFmt w:val="lowerRoman"/>
      <w:lvlText w:val="%1."/>
      <w:lvlJc w:val="left"/>
      <w:pPr>
        <w:ind w:left="2136" w:hanging="72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
    <w:nsid w:val="5F3F2F7D"/>
    <w:multiLevelType w:val="hybridMultilevel"/>
    <w:tmpl w:val="9D4013D2"/>
    <w:lvl w:ilvl="0" w:tplc="8C262A2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149682E"/>
    <w:multiLevelType w:val="hybridMultilevel"/>
    <w:tmpl w:val="3D626BA4"/>
    <w:lvl w:ilvl="0" w:tplc="074EA94C">
      <w:start w:val="1"/>
      <w:numFmt w:val="lowerLetter"/>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nsid w:val="6AE11933"/>
    <w:multiLevelType w:val="hybridMultilevel"/>
    <w:tmpl w:val="7866509C"/>
    <w:lvl w:ilvl="0" w:tplc="CE08A5DC">
      <w:start w:val="1"/>
      <w:numFmt w:val="lowerRoman"/>
      <w:lvlText w:val="%1."/>
      <w:lvlJc w:val="left"/>
      <w:pPr>
        <w:ind w:left="2880" w:hanging="720"/>
      </w:pPr>
      <w:rPr>
        <w:rFonts w:hint="default"/>
      </w:r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8">
    <w:nsid w:val="791B4CDB"/>
    <w:multiLevelType w:val="hybridMultilevel"/>
    <w:tmpl w:val="19648A3C"/>
    <w:lvl w:ilvl="0" w:tplc="206424A4">
      <w:start w:val="1"/>
      <w:numFmt w:val="lowerRoman"/>
      <w:lvlText w:val="%1."/>
      <w:lvlJc w:val="left"/>
      <w:pPr>
        <w:ind w:left="2136" w:hanging="72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num w:numId="1">
    <w:abstractNumId w:val="5"/>
  </w:num>
  <w:num w:numId="2">
    <w:abstractNumId w:val="0"/>
  </w:num>
  <w:num w:numId="3">
    <w:abstractNumId w:val="7"/>
  </w:num>
  <w:num w:numId="4">
    <w:abstractNumId w:val="8"/>
  </w:num>
  <w:num w:numId="5">
    <w:abstractNumId w:val="1"/>
  </w:num>
  <w:num w:numId="6">
    <w:abstractNumId w:val="3"/>
  </w:num>
  <w:num w:numId="7">
    <w:abstractNumId w:val="6"/>
  </w:num>
  <w:num w:numId="8">
    <w:abstractNumId w:val="4"/>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rsids>
    <w:rsidRoot w:val="00D645A9"/>
    <w:rsid w:val="00106E03"/>
    <w:rsid w:val="001803B4"/>
    <w:rsid w:val="001C2734"/>
    <w:rsid w:val="00206B35"/>
    <w:rsid w:val="002742D2"/>
    <w:rsid w:val="00286A1F"/>
    <w:rsid w:val="002C0901"/>
    <w:rsid w:val="002C17BF"/>
    <w:rsid w:val="00314142"/>
    <w:rsid w:val="0035107F"/>
    <w:rsid w:val="003732C0"/>
    <w:rsid w:val="003A59A6"/>
    <w:rsid w:val="004C14A8"/>
    <w:rsid w:val="005125B3"/>
    <w:rsid w:val="00525BF7"/>
    <w:rsid w:val="005862EB"/>
    <w:rsid w:val="005E0786"/>
    <w:rsid w:val="00636D33"/>
    <w:rsid w:val="0071347A"/>
    <w:rsid w:val="007159D6"/>
    <w:rsid w:val="007270F1"/>
    <w:rsid w:val="00736C90"/>
    <w:rsid w:val="00763B7E"/>
    <w:rsid w:val="008238CE"/>
    <w:rsid w:val="00847A1F"/>
    <w:rsid w:val="00855D8A"/>
    <w:rsid w:val="008C5F5B"/>
    <w:rsid w:val="00920E47"/>
    <w:rsid w:val="009628EB"/>
    <w:rsid w:val="009E1C6E"/>
    <w:rsid w:val="00A04C80"/>
    <w:rsid w:val="00A46B0E"/>
    <w:rsid w:val="00A6479D"/>
    <w:rsid w:val="00AB29BF"/>
    <w:rsid w:val="00B428EB"/>
    <w:rsid w:val="00B6397F"/>
    <w:rsid w:val="00B817D4"/>
    <w:rsid w:val="00BB4CAF"/>
    <w:rsid w:val="00C415E0"/>
    <w:rsid w:val="00CD5E6A"/>
    <w:rsid w:val="00CF7CAC"/>
    <w:rsid w:val="00D645A9"/>
    <w:rsid w:val="00E94F65"/>
    <w:rsid w:val="00EB0612"/>
    <w:rsid w:val="00EB73F9"/>
    <w:rsid w:val="00EC02FA"/>
    <w:rsid w:val="00EE0A81"/>
    <w:rsid w:val="00F31E08"/>
    <w:rsid w:val="00F41DF5"/>
    <w:rsid w:val="00F51266"/>
    <w:rsid w:val="00F565DE"/>
    <w:rsid w:val="00F72565"/>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052]"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47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645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645A9"/>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D645A9"/>
    <w:pPr>
      <w:ind w:left="720"/>
      <w:contextualSpacing/>
    </w:pPr>
  </w:style>
  <w:style w:type="character" w:customStyle="1" w:styleId="apple-converted-space">
    <w:name w:val="apple-converted-space"/>
    <w:basedOn w:val="Policepardfaut"/>
    <w:rsid w:val="00D645A9"/>
  </w:style>
  <w:style w:type="character" w:styleId="Accentuation">
    <w:name w:val="Emphasis"/>
    <w:basedOn w:val="Policepardfaut"/>
    <w:uiPriority w:val="20"/>
    <w:qFormat/>
    <w:rsid w:val="00D645A9"/>
    <w:rPr>
      <w:i/>
      <w:iCs/>
    </w:rPr>
  </w:style>
  <w:style w:type="paragraph" w:styleId="Textedebulles">
    <w:name w:val="Balloon Text"/>
    <w:basedOn w:val="Normal"/>
    <w:link w:val="TextedebullesCar"/>
    <w:uiPriority w:val="99"/>
    <w:semiHidden/>
    <w:unhideWhenUsed/>
    <w:rsid w:val="00855D8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55D8A"/>
    <w:rPr>
      <w:rFonts w:ascii="Tahoma" w:hAnsi="Tahoma" w:cs="Tahoma"/>
      <w:sz w:val="16"/>
      <w:szCs w:val="16"/>
    </w:rPr>
  </w:style>
  <w:style w:type="paragraph" w:styleId="En-tte">
    <w:name w:val="header"/>
    <w:basedOn w:val="Normal"/>
    <w:link w:val="En-tteCar"/>
    <w:uiPriority w:val="99"/>
    <w:semiHidden/>
    <w:unhideWhenUsed/>
    <w:rsid w:val="0035107F"/>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35107F"/>
  </w:style>
  <w:style w:type="paragraph" w:styleId="Pieddepage">
    <w:name w:val="footer"/>
    <w:basedOn w:val="Normal"/>
    <w:link w:val="PieddepageCar"/>
    <w:uiPriority w:val="99"/>
    <w:semiHidden/>
    <w:unhideWhenUsed/>
    <w:rsid w:val="0035107F"/>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35107F"/>
  </w:style>
</w:styles>
</file>

<file path=word/webSettings.xml><?xml version="1.0" encoding="utf-8"?>
<w:webSettings xmlns:r="http://schemas.openxmlformats.org/officeDocument/2006/relationships" xmlns:w="http://schemas.openxmlformats.org/wordprocessingml/2006/main">
  <w:divs>
    <w:div w:id="80944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668</Words>
  <Characters>3680</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 pc</dc:creator>
  <cp:lastModifiedBy>samsung pc</cp:lastModifiedBy>
  <cp:revision>1</cp:revision>
  <dcterms:created xsi:type="dcterms:W3CDTF">2016-05-10T17:45:00Z</dcterms:created>
  <dcterms:modified xsi:type="dcterms:W3CDTF">2016-05-10T19:45:00Z</dcterms:modified>
</cp:coreProperties>
</file>