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943" w:rsidRPr="00C30E17" w:rsidRDefault="00E928D7" w:rsidP="008E32D8">
      <w:pPr>
        <w:pStyle w:val="papertitle"/>
      </w:pPr>
      <w:r w:rsidRPr="00885F13">
        <w:rPr>
          <w:i/>
        </w:rPr>
        <w:t>HipTrip</w:t>
      </w:r>
      <w:r w:rsidR="004B08F3">
        <w:t xml:space="preserve">: Exposing </w:t>
      </w:r>
      <w:r w:rsidR="00B7358E">
        <w:t>Local Hotspots</w:t>
      </w:r>
      <w:r w:rsidR="004B08F3">
        <w:t xml:space="preserve"> by Classifying</w:t>
      </w:r>
      <w:r w:rsidR="00F065EB">
        <w:t xml:space="preserve"> and Linking</w:t>
      </w:r>
      <w:r w:rsidR="004B08F3">
        <w:t xml:space="preserve"> Geospatial Social Media</w:t>
      </w:r>
    </w:p>
    <w:p w:rsidR="008E32D8" w:rsidRDefault="006E3222" w:rsidP="008E32D8">
      <w:pPr>
        <w:pStyle w:val="author"/>
        <w:rPr>
          <w:vertAlign w:val="superscript"/>
        </w:rPr>
      </w:pPr>
      <w:r w:rsidRPr="00C30E17">
        <w:t>Cort Werner</w:t>
      </w:r>
      <w:r w:rsidR="004B08F3" w:rsidRPr="004B08F3">
        <w:rPr>
          <w:vertAlign w:val="superscript"/>
        </w:rPr>
        <w:t>1</w:t>
      </w:r>
      <w:r w:rsidRPr="00C30E17">
        <w:t xml:space="preserve">, </w:t>
      </w:r>
      <w:r w:rsidR="008E32D8" w:rsidRPr="00C30E17">
        <w:t>Ryo Chiba</w:t>
      </w:r>
      <w:r w:rsidR="004B08F3" w:rsidRPr="004B08F3">
        <w:rPr>
          <w:vertAlign w:val="superscript"/>
        </w:rPr>
        <w:t>1</w:t>
      </w:r>
    </w:p>
    <w:p w:rsidR="004B08F3" w:rsidRPr="004B08F3" w:rsidRDefault="004B08F3" w:rsidP="004B08F3">
      <w:pPr>
        <w:pStyle w:val="address"/>
      </w:pPr>
      <w:r w:rsidRPr="004B08F3">
        <w:rPr>
          <w:vertAlign w:val="superscript"/>
        </w:rPr>
        <w:t>1</w:t>
      </w:r>
      <w:r w:rsidRPr="004B08F3">
        <w:t xml:space="preserve">Dept. of Computer Science, </w:t>
      </w:r>
      <w:r>
        <w:t>University of Southern California</w:t>
      </w:r>
      <w:r w:rsidRPr="004B08F3">
        <w:t xml:space="preserve">, </w:t>
      </w:r>
      <w:r>
        <w:t>USA</w:t>
      </w:r>
    </w:p>
    <w:p w:rsidR="006E3222" w:rsidRPr="00C30E17" w:rsidRDefault="008E32D8" w:rsidP="006E3222">
      <w:pPr>
        <w:pStyle w:val="abstract"/>
        <w:ind w:firstLine="0"/>
      </w:pPr>
      <w:r w:rsidRPr="00C30E17">
        <w:rPr>
          <w:b/>
        </w:rPr>
        <w:t xml:space="preserve">Abstract. </w:t>
      </w:r>
      <w:r w:rsidR="006E3222" w:rsidRPr="00C30E17">
        <w:t>When traveling, there are many existing services that provide r</w:t>
      </w:r>
      <w:r w:rsidR="006E3222" w:rsidRPr="00C30E17">
        <w:t>e</w:t>
      </w:r>
      <w:r w:rsidR="006E3222" w:rsidRPr="00C30E17">
        <w:t>views to help travelers decide where to dine, shop, or explore. However, disti</w:t>
      </w:r>
      <w:r w:rsidR="006E3222" w:rsidRPr="00C30E17">
        <w:t>n</w:t>
      </w:r>
      <w:r w:rsidR="006E3222" w:rsidRPr="00C30E17">
        <w:t xml:space="preserve">guishing between places that tourists frequent and places that locals frequent is a challenge that continues to elude review services. In this paper, we present </w:t>
      </w:r>
      <w:r w:rsidR="006E3222" w:rsidRPr="00885F13">
        <w:rPr>
          <w:i/>
        </w:rPr>
        <w:t>HipTrip</w:t>
      </w:r>
      <w:r w:rsidR="006E3222" w:rsidRPr="00C30E17">
        <w:t>, a</w:t>
      </w:r>
      <w:r w:rsidR="00AE73D5">
        <w:t xml:space="preserve"> novel</w:t>
      </w:r>
      <w:r w:rsidR="006E3222" w:rsidRPr="00C30E17">
        <w:t xml:space="preserve"> system that utilizes geo-spatial data from various public sources to determine </w:t>
      </w:r>
      <w:r w:rsidR="004F4B83">
        <w:t>local</w:t>
      </w:r>
      <w:r w:rsidR="006E3222" w:rsidRPr="00C30E17">
        <w:t xml:space="preserve"> “hotspots”, and finds highly rated points of interest </w:t>
      </w:r>
      <w:r w:rsidR="00B3188F">
        <w:t>within</w:t>
      </w:r>
      <w:r w:rsidR="006E3222" w:rsidRPr="00C30E17">
        <w:t xml:space="preserve"> these areas. This application utilizes Semantic Web technology, </w:t>
      </w:r>
      <w:r w:rsidR="003F53B2">
        <w:t>named entity recognition</w:t>
      </w:r>
      <w:r w:rsidR="006E3222" w:rsidRPr="00C30E17">
        <w:t>,</w:t>
      </w:r>
      <w:r w:rsidR="003F53B2">
        <w:t xml:space="preserve"> knowledge bases,</w:t>
      </w:r>
      <w:r w:rsidR="006E3222" w:rsidRPr="00C30E17">
        <w:t xml:space="preserve"> and information extraction techniques to synthesize traveler behavior and points of interest in order to expose</w:t>
      </w:r>
      <w:r w:rsidR="003F53B2">
        <w:t xml:space="preserve"> a visual layer of</w:t>
      </w:r>
      <w:r w:rsidR="006E3222" w:rsidRPr="00C30E17">
        <w:t xml:space="preserve"> valuable </w:t>
      </w:r>
      <w:r w:rsidR="003F53B2">
        <w:t>data</w:t>
      </w:r>
      <w:r w:rsidR="00422658">
        <w:t xml:space="preserve"> for travelers</w:t>
      </w:r>
      <w:r w:rsidR="006E3222" w:rsidRPr="00C30E17">
        <w:t>.</w:t>
      </w:r>
    </w:p>
    <w:p w:rsidR="008E32D8" w:rsidRPr="00C30E17" w:rsidRDefault="008E32D8" w:rsidP="008E32D8">
      <w:pPr>
        <w:pStyle w:val="abstract"/>
        <w:spacing w:after="0"/>
        <w:ind w:firstLine="0"/>
      </w:pPr>
    </w:p>
    <w:p w:rsidR="008E32D8" w:rsidRPr="00C30E17" w:rsidRDefault="008E32D8" w:rsidP="008E32D8">
      <w:pPr>
        <w:pStyle w:val="keywords"/>
      </w:pPr>
      <w:r w:rsidRPr="00C30E17">
        <w:rPr>
          <w:b/>
        </w:rPr>
        <w:t>Keywords:</w:t>
      </w:r>
      <w:r w:rsidRPr="00C30E17">
        <w:t xml:space="preserve"> </w:t>
      </w:r>
      <w:r w:rsidR="006E3222" w:rsidRPr="00C30E17">
        <w:t>tourist, heatmap, poi, geospatial, travel</w:t>
      </w:r>
      <w:r w:rsidR="00B1483C">
        <w:t>, named entity recognition</w:t>
      </w:r>
    </w:p>
    <w:p w:rsidR="006E3222" w:rsidRPr="00C30E17" w:rsidRDefault="006E3222" w:rsidP="00621954">
      <w:pPr>
        <w:pStyle w:val="heading1"/>
        <w:spacing w:line="240" w:lineRule="auto"/>
        <w:rPr>
          <w:bCs w:val="0"/>
          <w:sz w:val="18"/>
        </w:rPr>
      </w:pPr>
      <w:r w:rsidRPr="00C30E17">
        <w:rPr>
          <w:bCs w:val="0"/>
          <w:sz w:val="18"/>
        </w:rPr>
        <w:t>Description</w:t>
      </w:r>
    </w:p>
    <w:p w:rsidR="006E3222" w:rsidRPr="00C30E17" w:rsidRDefault="006E3222" w:rsidP="00451A3A">
      <w:pPr>
        <w:overflowPunct/>
        <w:autoSpaceDE/>
        <w:autoSpaceDN/>
        <w:adjustRightInd/>
        <w:spacing w:line="276" w:lineRule="auto"/>
        <w:ind w:firstLine="0"/>
        <w:jc w:val="left"/>
        <w:textAlignment w:val="auto"/>
        <w:rPr>
          <w:color w:val="000000"/>
          <w:sz w:val="18"/>
          <w:szCs w:val="18"/>
          <w:lang w:eastAsia="en-US"/>
        </w:rPr>
      </w:pPr>
      <w:r w:rsidRPr="00C30E17">
        <w:rPr>
          <w:color w:val="000000"/>
          <w:sz w:val="18"/>
          <w:szCs w:val="18"/>
          <w:lang w:eastAsia="en-US"/>
        </w:rPr>
        <w:t xml:space="preserve">Building and exposing a more comprehensive knowledge base of tourist </w:t>
      </w:r>
      <w:r w:rsidR="00C30E17">
        <w:rPr>
          <w:color w:val="000000"/>
          <w:sz w:val="18"/>
          <w:szCs w:val="18"/>
          <w:lang w:eastAsia="en-US"/>
        </w:rPr>
        <w:t xml:space="preserve">social media </w:t>
      </w:r>
      <w:r w:rsidRPr="00C30E17">
        <w:rPr>
          <w:color w:val="000000"/>
          <w:sz w:val="18"/>
          <w:szCs w:val="18"/>
          <w:lang w:eastAsia="en-US"/>
        </w:rPr>
        <w:t xml:space="preserve">activity and combining this with a knowledge base of reviews of local businesses has not been done before, and would be of significant practical value. Businesses that cater to tourists are often more expensive, crowded, and tacky. By collecting and exposing tourist behavior, travelers find cheaper, calmer, and hipper points of interest to patronize. </w:t>
      </w:r>
      <w:r w:rsidR="0095079C">
        <w:rPr>
          <w:color w:val="000000"/>
          <w:sz w:val="18"/>
          <w:szCs w:val="18"/>
          <w:lang w:eastAsia="en-US"/>
        </w:rPr>
        <w:t xml:space="preserve">Within a given geographic region, </w:t>
      </w:r>
      <w:r w:rsidR="00B17ECE">
        <w:rPr>
          <w:color w:val="000000"/>
          <w:sz w:val="18"/>
          <w:szCs w:val="18"/>
          <w:lang w:eastAsia="en-US"/>
        </w:rPr>
        <w:t>we propose a</w:t>
      </w:r>
      <w:r w:rsidRPr="00C30E17">
        <w:rPr>
          <w:color w:val="000000"/>
          <w:sz w:val="18"/>
          <w:szCs w:val="18"/>
          <w:lang w:eastAsia="en-US"/>
        </w:rPr>
        <w:t xml:space="preserve"> </w:t>
      </w:r>
      <w:r w:rsidR="00B17ECE">
        <w:rPr>
          <w:color w:val="000000"/>
          <w:sz w:val="18"/>
          <w:szCs w:val="18"/>
          <w:lang w:eastAsia="en-US"/>
        </w:rPr>
        <w:t xml:space="preserve">mashup that </w:t>
      </w:r>
      <w:r w:rsidR="0095079C">
        <w:rPr>
          <w:color w:val="000000"/>
          <w:sz w:val="18"/>
          <w:szCs w:val="18"/>
          <w:lang w:eastAsia="en-US"/>
        </w:rPr>
        <w:t>retrieves and analyzes posts from</w:t>
      </w:r>
      <w:r w:rsidRPr="00C30E17">
        <w:rPr>
          <w:color w:val="000000"/>
          <w:sz w:val="18"/>
          <w:szCs w:val="18"/>
          <w:lang w:eastAsia="en-US"/>
        </w:rPr>
        <w:t>:</w:t>
      </w:r>
    </w:p>
    <w:p w:rsidR="00D8438F" w:rsidRPr="00C30E17" w:rsidRDefault="00D8438F" w:rsidP="00451A3A">
      <w:pPr>
        <w:overflowPunct/>
        <w:autoSpaceDE/>
        <w:autoSpaceDN/>
        <w:adjustRightInd/>
        <w:spacing w:line="276" w:lineRule="auto"/>
        <w:ind w:firstLine="0"/>
        <w:jc w:val="left"/>
        <w:textAlignment w:val="auto"/>
        <w:rPr>
          <w:sz w:val="18"/>
          <w:szCs w:val="18"/>
          <w:lang w:eastAsia="en-US"/>
        </w:rPr>
      </w:pPr>
    </w:p>
    <w:p w:rsidR="006E3222" w:rsidRPr="00C30E17" w:rsidRDefault="00B06BFA" w:rsidP="00451A3A">
      <w:pPr>
        <w:overflowPunct/>
        <w:autoSpaceDE/>
        <w:autoSpaceDN/>
        <w:adjustRightInd/>
        <w:spacing w:line="276" w:lineRule="auto"/>
        <w:ind w:firstLine="0"/>
        <w:jc w:val="left"/>
        <w:textAlignment w:val="auto"/>
        <w:rPr>
          <w:color w:val="000000"/>
          <w:sz w:val="18"/>
          <w:szCs w:val="18"/>
          <w:lang w:eastAsia="en-US"/>
        </w:rPr>
      </w:pPr>
      <w:r>
        <w:rPr>
          <w:color w:val="000000"/>
          <w:sz w:val="18"/>
          <w:szCs w:val="18"/>
          <w:lang w:eastAsia="en-US"/>
        </w:rPr>
        <w:t xml:space="preserve">1. </w:t>
      </w:r>
      <w:r w:rsidR="0094109A">
        <w:rPr>
          <w:color w:val="000000"/>
          <w:sz w:val="18"/>
          <w:szCs w:val="18"/>
          <w:lang w:eastAsia="en-US"/>
        </w:rPr>
        <w:t xml:space="preserve">Flickr – </w:t>
      </w:r>
      <w:r w:rsidR="006E3222" w:rsidRPr="00C30E17">
        <w:rPr>
          <w:color w:val="000000"/>
          <w:sz w:val="18"/>
          <w:szCs w:val="18"/>
          <w:lang w:eastAsia="en-US"/>
        </w:rPr>
        <w:t xml:space="preserve"> Tourists generate countless geo-tagged photos that will </w:t>
      </w:r>
      <w:r w:rsidR="002B43A0">
        <w:rPr>
          <w:color w:val="000000"/>
          <w:sz w:val="18"/>
          <w:szCs w:val="18"/>
          <w:lang w:eastAsia="en-US"/>
        </w:rPr>
        <w:t xml:space="preserve">aid in both visualizing points of interest and </w:t>
      </w:r>
      <w:r w:rsidR="0095079C">
        <w:rPr>
          <w:color w:val="000000"/>
          <w:sz w:val="18"/>
          <w:szCs w:val="18"/>
          <w:lang w:eastAsia="en-US"/>
        </w:rPr>
        <w:t>determining if touristy or not.</w:t>
      </w:r>
    </w:p>
    <w:p w:rsidR="00D8438F" w:rsidRPr="00C30E17" w:rsidRDefault="00D8438F" w:rsidP="00451A3A">
      <w:pPr>
        <w:overflowPunct/>
        <w:autoSpaceDE/>
        <w:autoSpaceDN/>
        <w:adjustRightInd/>
        <w:spacing w:line="276" w:lineRule="auto"/>
        <w:ind w:firstLine="0"/>
        <w:jc w:val="left"/>
        <w:textAlignment w:val="auto"/>
        <w:rPr>
          <w:sz w:val="18"/>
          <w:szCs w:val="18"/>
          <w:lang w:eastAsia="en-US"/>
        </w:rPr>
      </w:pPr>
    </w:p>
    <w:p w:rsidR="006E3222" w:rsidRPr="00C30E17" w:rsidRDefault="00B06BFA" w:rsidP="00451A3A">
      <w:pPr>
        <w:overflowPunct/>
        <w:autoSpaceDE/>
        <w:autoSpaceDN/>
        <w:adjustRightInd/>
        <w:spacing w:line="276" w:lineRule="auto"/>
        <w:ind w:firstLine="0"/>
        <w:jc w:val="left"/>
        <w:textAlignment w:val="auto"/>
        <w:rPr>
          <w:color w:val="000000"/>
          <w:sz w:val="18"/>
          <w:szCs w:val="18"/>
          <w:lang w:eastAsia="en-US"/>
        </w:rPr>
      </w:pPr>
      <w:r>
        <w:rPr>
          <w:color w:val="000000"/>
          <w:sz w:val="18"/>
          <w:szCs w:val="18"/>
          <w:lang w:eastAsia="en-US"/>
        </w:rPr>
        <w:t>2.</w:t>
      </w:r>
      <w:r w:rsidR="006E3222" w:rsidRPr="00C30E17">
        <w:rPr>
          <w:color w:val="000000"/>
          <w:sz w:val="18"/>
          <w:szCs w:val="18"/>
          <w:lang w:eastAsia="en-US"/>
        </w:rPr>
        <w:t xml:space="preserve"> Twitter </w:t>
      </w:r>
      <w:r w:rsidR="0094109A">
        <w:rPr>
          <w:color w:val="000000"/>
          <w:sz w:val="18"/>
          <w:szCs w:val="18"/>
          <w:lang w:eastAsia="en-US"/>
        </w:rPr>
        <w:t>–</w:t>
      </w:r>
      <w:r w:rsidR="006E3222" w:rsidRPr="00C30E17">
        <w:rPr>
          <w:color w:val="000000"/>
          <w:sz w:val="18"/>
          <w:szCs w:val="18"/>
          <w:lang w:eastAsia="en-US"/>
        </w:rPr>
        <w:t xml:space="preserve"> </w:t>
      </w:r>
      <w:r w:rsidR="0094109A">
        <w:rPr>
          <w:color w:val="000000"/>
          <w:sz w:val="18"/>
          <w:szCs w:val="18"/>
          <w:lang w:eastAsia="en-US"/>
        </w:rPr>
        <w:t>This</w:t>
      </w:r>
      <w:r w:rsidR="006E3222" w:rsidRPr="00C30E17">
        <w:rPr>
          <w:color w:val="000000"/>
          <w:sz w:val="18"/>
          <w:szCs w:val="18"/>
          <w:lang w:eastAsia="en-US"/>
        </w:rPr>
        <w:t xml:space="preserve"> be used in the same way as Flickr, but using geo-tagged tweets.</w:t>
      </w:r>
    </w:p>
    <w:p w:rsidR="00D8438F" w:rsidRPr="00C30E17" w:rsidRDefault="00D8438F" w:rsidP="00451A3A">
      <w:pPr>
        <w:overflowPunct/>
        <w:autoSpaceDE/>
        <w:autoSpaceDN/>
        <w:adjustRightInd/>
        <w:spacing w:line="276" w:lineRule="auto"/>
        <w:ind w:firstLine="0"/>
        <w:jc w:val="left"/>
        <w:textAlignment w:val="auto"/>
        <w:rPr>
          <w:sz w:val="18"/>
          <w:szCs w:val="18"/>
          <w:lang w:eastAsia="en-US"/>
        </w:rPr>
      </w:pPr>
    </w:p>
    <w:p w:rsidR="006E3222" w:rsidRPr="00C30E17" w:rsidRDefault="00B06BFA" w:rsidP="00451A3A">
      <w:pPr>
        <w:overflowPunct/>
        <w:autoSpaceDE/>
        <w:autoSpaceDN/>
        <w:adjustRightInd/>
        <w:spacing w:line="276" w:lineRule="auto"/>
        <w:ind w:firstLine="0"/>
        <w:jc w:val="left"/>
        <w:textAlignment w:val="auto"/>
        <w:rPr>
          <w:sz w:val="18"/>
          <w:szCs w:val="18"/>
          <w:lang w:eastAsia="en-US"/>
        </w:rPr>
      </w:pPr>
      <w:r>
        <w:rPr>
          <w:color w:val="000000"/>
          <w:sz w:val="18"/>
          <w:szCs w:val="18"/>
          <w:lang w:eastAsia="en-US"/>
        </w:rPr>
        <w:t>3.</w:t>
      </w:r>
      <w:r w:rsidR="00937E28">
        <w:rPr>
          <w:color w:val="000000"/>
          <w:sz w:val="18"/>
          <w:szCs w:val="18"/>
          <w:lang w:eastAsia="en-US"/>
        </w:rPr>
        <w:t xml:space="preserve"> </w:t>
      </w:r>
      <w:r w:rsidR="006E3222" w:rsidRPr="00C30E17">
        <w:rPr>
          <w:color w:val="000000"/>
          <w:sz w:val="18"/>
          <w:szCs w:val="18"/>
          <w:lang w:eastAsia="en-US"/>
        </w:rPr>
        <w:t>Yelp</w:t>
      </w:r>
      <w:r w:rsidR="0094109A">
        <w:rPr>
          <w:color w:val="000000"/>
          <w:sz w:val="18"/>
          <w:szCs w:val="18"/>
          <w:lang w:eastAsia="en-US"/>
        </w:rPr>
        <w:t xml:space="preserve"> –</w:t>
      </w:r>
      <w:r w:rsidR="006E3222" w:rsidRPr="00C30E17">
        <w:rPr>
          <w:color w:val="000000"/>
          <w:sz w:val="18"/>
          <w:szCs w:val="18"/>
          <w:lang w:eastAsia="en-US"/>
        </w:rPr>
        <w:t xml:space="preserve"> To find Points of Interests to </w:t>
      </w:r>
      <w:r w:rsidR="00F57283">
        <w:rPr>
          <w:color w:val="000000"/>
          <w:sz w:val="18"/>
          <w:szCs w:val="18"/>
          <w:lang w:eastAsia="en-US"/>
        </w:rPr>
        <w:t>link to social media posts</w:t>
      </w:r>
      <w:r w:rsidR="006E3222" w:rsidRPr="00C30E17">
        <w:rPr>
          <w:color w:val="000000"/>
          <w:sz w:val="18"/>
          <w:szCs w:val="18"/>
          <w:lang w:eastAsia="en-US"/>
        </w:rPr>
        <w:t>, we will utilize</w:t>
      </w:r>
      <w:r w:rsidR="00B1483C">
        <w:rPr>
          <w:color w:val="000000"/>
          <w:sz w:val="18"/>
          <w:szCs w:val="18"/>
          <w:lang w:eastAsia="en-US"/>
        </w:rPr>
        <w:t xml:space="preserve"> ratings and met</w:t>
      </w:r>
      <w:r w:rsidR="00B1483C">
        <w:rPr>
          <w:color w:val="000000"/>
          <w:sz w:val="18"/>
          <w:szCs w:val="18"/>
          <w:lang w:eastAsia="en-US"/>
        </w:rPr>
        <w:t>a</w:t>
      </w:r>
      <w:r w:rsidR="00B1483C">
        <w:rPr>
          <w:color w:val="000000"/>
          <w:sz w:val="18"/>
          <w:szCs w:val="18"/>
          <w:lang w:eastAsia="en-US"/>
        </w:rPr>
        <w:t>data from Yelp</w:t>
      </w:r>
      <w:r w:rsidR="006E3222" w:rsidRPr="00C30E17">
        <w:rPr>
          <w:color w:val="000000"/>
          <w:sz w:val="18"/>
          <w:szCs w:val="18"/>
          <w:lang w:eastAsia="en-US"/>
        </w:rPr>
        <w:t xml:space="preserve">. </w:t>
      </w:r>
    </w:p>
    <w:p w:rsidR="006E3222" w:rsidRPr="00C30E17" w:rsidRDefault="006E3222" w:rsidP="00451A3A">
      <w:pPr>
        <w:spacing w:line="276" w:lineRule="auto"/>
        <w:ind w:firstLine="0"/>
      </w:pPr>
    </w:p>
    <w:p w:rsidR="006E3222" w:rsidRDefault="006E3222" w:rsidP="00451A3A">
      <w:pPr>
        <w:overflowPunct/>
        <w:autoSpaceDE/>
        <w:autoSpaceDN/>
        <w:adjustRightInd/>
        <w:spacing w:line="276" w:lineRule="auto"/>
        <w:ind w:firstLine="0"/>
        <w:jc w:val="left"/>
        <w:textAlignment w:val="auto"/>
        <w:rPr>
          <w:color w:val="000000"/>
          <w:sz w:val="18"/>
          <w:szCs w:val="18"/>
          <w:lang w:eastAsia="en-US"/>
        </w:rPr>
      </w:pPr>
      <w:r w:rsidRPr="00C30E17">
        <w:rPr>
          <w:color w:val="000000"/>
          <w:sz w:val="18"/>
          <w:szCs w:val="18"/>
          <w:lang w:eastAsia="en-US"/>
        </w:rPr>
        <w:t>To visualize all of this data</w:t>
      </w:r>
      <w:r w:rsidR="00B1483C">
        <w:rPr>
          <w:color w:val="000000"/>
          <w:sz w:val="18"/>
          <w:szCs w:val="18"/>
          <w:lang w:eastAsia="en-US"/>
        </w:rPr>
        <w:t xml:space="preserve">, </w:t>
      </w:r>
      <w:r w:rsidR="00B1483C" w:rsidRPr="00885F13">
        <w:rPr>
          <w:i/>
          <w:color w:val="000000"/>
          <w:sz w:val="18"/>
          <w:szCs w:val="18"/>
          <w:lang w:eastAsia="en-US"/>
        </w:rPr>
        <w:t>HipTrip</w:t>
      </w:r>
      <w:r w:rsidR="00B1483C">
        <w:rPr>
          <w:color w:val="000000"/>
          <w:sz w:val="18"/>
          <w:szCs w:val="18"/>
          <w:lang w:eastAsia="en-US"/>
        </w:rPr>
        <w:t xml:space="preserve"> uses Open</w:t>
      </w:r>
      <w:r w:rsidR="00937E28">
        <w:rPr>
          <w:color w:val="000000"/>
          <w:sz w:val="18"/>
          <w:szCs w:val="18"/>
          <w:lang w:eastAsia="en-US"/>
        </w:rPr>
        <w:t>Street</w:t>
      </w:r>
      <w:r w:rsidR="00B1483C">
        <w:rPr>
          <w:color w:val="000000"/>
          <w:sz w:val="18"/>
          <w:szCs w:val="18"/>
          <w:lang w:eastAsia="en-US"/>
        </w:rPr>
        <w:t>Map</w:t>
      </w:r>
      <w:r w:rsidR="00F262FB" w:rsidRPr="00C30E17">
        <w:rPr>
          <w:rStyle w:val="FootnoteReference"/>
          <w:color w:val="000000"/>
          <w:sz w:val="18"/>
          <w:szCs w:val="18"/>
          <w:lang w:eastAsia="en-US"/>
        </w:rPr>
        <w:footnoteReference w:id="2"/>
      </w:r>
      <w:r w:rsidRPr="00C30E17">
        <w:rPr>
          <w:sz w:val="18"/>
          <w:szCs w:val="18"/>
          <w:lang w:eastAsia="en-US"/>
        </w:rPr>
        <w:t xml:space="preserve"> and </w:t>
      </w:r>
      <w:r w:rsidRPr="00C30E17">
        <w:rPr>
          <w:color w:val="000000"/>
          <w:sz w:val="18"/>
          <w:szCs w:val="18"/>
          <w:lang w:eastAsia="en-US"/>
        </w:rPr>
        <w:t>Javascript Heatmaps</w:t>
      </w:r>
      <w:r w:rsidR="00F262FB" w:rsidRPr="00C30E17">
        <w:rPr>
          <w:rStyle w:val="FootnoteReference"/>
          <w:color w:val="000000"/>
          <w:sz w:val="18"/>
          <w:szCs w:val="18"/>
          <w:lang w:eastAsia="en-US"/>
        </w:rPr>
        <w:footnoteReference w:id="3"/>
      </w:r>
      <w:r w:rsidRPr="00C30E17">
        <w:rPr>
          <w:color w:val="000000"/>
          <w:sz w:val="18"/>
          <w:szCs w:val="18"/>
          <w:lang w:eastAsia="en-US"/>
        </w:rPr>
        <w:t xml:space="preserve">. Colored visualization of frequent tourist </w:t>
      </w:r>
      <w:r w:rsidR="00F115D4">
        <w:rPr>
          <w:color w:val="000000"/>
          <w:sz w:val="18"/>
          <w:szCs w:val="18"/>
          <w:lang w:eastAsia="en-US"/>
        </w:rPr>
        <w:t>and local social media postings</w:t>
      </w:r>
      <w:r w:rsidRPr="00C30E17">
        <w:rPr>
          <w:color w:val="000000"/>
          <w:sz w:val="18"/>
          <w:szCs w:val="18"/>
          <w:lang w:eastAsia="en-US"/>
        </w:rPr>
        <w:t xml:space="preserve"> </w:t>
      </w:r>
      <w:r w:rsidR="00F115D4">
        <w:rPr>
          <w:color w:val="000000"/>
          <w:sz w:val="18"/>
          <w:szCs w:val="18"/>
          <w:lang w:eastAsia="en-US"/>
        </w:rPr>
        <w:t>allow</w:t>
      </w:r>
      <w:r w:rsidRPr="00C30E17">
        <w:rPr>
          <w:color w:val="000000"/>
          <w:sz w:val="18"/>
          <w:szCs w:val="18"/>
          <w:lang w:eastAsia="en-US"/>
        </w:rPr>
        <w:t xml:space="preserve"> </w:t>
      </w:r>
      <w:r w:rsidR="00F115D4">
        <w:rPr>
          <w:color w:val="000000"/>
          <w:sz w:val="18"/>
          <w:szCs w:val="18"/>
          <w:lang w:eastAsia="en-US"/>
        </w:rPr>
        <w:t xml:space="preserve">users </w:t>
      </w:r>
      <w:r w:rsidRPr="00C30E17">
        <w:rPr>
          <w:color w:val="000000"/>
          <w:sz w:val="18"/>
          <w:szCs w:val="18"/>
          <w:lang w:eastAsia="en-US"/>
        </w:rPr>
        <w:t>to quickly discern which areas are areas of densest tourist activity</w:t>
      </w:r>
      <w:r w:rsidR="005526D7">
        <w:rPr>
          <w:color w:val="000000"/>
          <w:sz w:val="18"/>
          <w:szCs w:val="18"/>
          <w:lang w:eastAsia="en-US"/>
        </w:rPr>
        <w:t>.</w:t>
      </w:r>
    </w:p>
    <w:p w:rsidR="00B1483C" w:rsidRDefault="00B1483C" w:rsidP="00451A3A">
      <w:pPr>
        <w:overflowPunct/>
        <w:autoSpaceDE/>
        <w:autoSpaceDN/>
        <w:adjustRightInd/>
        <w:spacing w:line="276" w:lineRule="auto"/>
        <w:ind w:firstLine="0"/>
        <w:jc w:val="left"/>
        <w:textAlignment w:val="auto"/>
        <w:rPr>
          <w:sz w:val="18"/>
          <w:szCs w:val="18"/>
          <w:lang w:eastAsia="en-US"/>
        </w:rPr>
      </w:pPr>
    </w:p>
    <w:p w:rsidR="00506609" w:rsidRDefault="00506609" w:rsidP="00506609">
      <w:pPr>
        <w:ind w:firstLine="0"/>
        <w:rPr>
          <w:sz w:val="18"/>
          <w:szCs w:val="18"/>
          <w:lang w:eastAsia="en-US"/>
        </w:rPr>
      </w:pPr>
    </w:p>
    <w:p w:rsidR="00506609" w:rsidRDefault="00A62364" w:rsidP="00506609">
      <w:pPr>
        <w:ind w:firstLine="0"/>
        <w:rPr>
          <w:sz w:val="18"/>
          <w:szCs w:val="18"/>
          <w:lang w:eastAsia="en-US"/>
        </w:rPr>
      </w:pPr>
      <w:r>
        <w:rPr>
          <w:noProof/>
          <w:sz w:val="18"/>
          <w:szCs w:val="18"/>
          <w:lang w:eastAsia="en-US"/>
        </w:rPr>
        <w:pict>
          <v:shapetype id="_x0000_t202" coordsize="21600,21600" o:spt="202" path="m,l,21600r21600,l21600,xe">
            <v:stroke joinstyle="miter"/>
            <v:path gradientshapeok="t" o:connecttype="rect"/>
          </v:shapetype>
          <v:shape id="_x0000_s1030" type="#_x0000_t202" style="position:absolute;left:0;text-align:left;margin-left:-25.9pt;margin-top:35.25pt;width:249.2pt;height:29.85pt;z-index:251661312" wrapcoords="-73 0 -73 20250 21600 20250 21600 0 -73 0" stroked="f">
            <v:textbox style="mso-next-textbox:#_x0000_s1030" inset="0,0,0,0">
              <w:txbxContent>
                <w:p w:rsidR="00B72C0B" w:rsidRDefault="00B72C0B" w:rsidP="00B72C0B">
                  <w:pPr>
                    <w:pStyle w:val="Caption"/>
                    <w:rPr>
                      <w:b w:val="0"/>
                      <w:color w:val="auto"/>
                    </w:rPr>
                  </w:pPr>
                  <w:r w:rsidRPr="00D206C7">
                    <w:rPr>
                      <w:color w:val="auto"/>
                    </w:rPr>
                    <w:t xml:space="preserve">Fig. </w:t>
                  </w:r>
                  <w:r>
                    <w:rPr>
                      <w:color w:val="auto"/>
                    </w:rPr>
                    <w:t>2</w:t>
                  </w:r>
                  <w:r w:rsidRPr="00D206C7">
                    <w:rPr>
                      <w:color w:val="auto"/>
                    </w:rPr>
                    <w:t xml:space="preserve">. </w:t>
                  </w:r>
                  <w:r w:rsidRPr="00D206C7">
                    <w:rPr>
                      <w:b w:val="0"/>
                      <w:color w:val="auto"/>
                    </w:rPr>
                    <w:t>The Data Republic’s visualization of Barcelona</w:t>
                  </w:r>
                </w:p>
                <w:p w:rsidR="00B72C0B" w:rsidRPr="00D206C7" w:rsidRDefault="00B72C0B" w:rsidP="00B72C0B">
                  <w:pPr>
                    <w:pStyle w:val="Caption"/>
                    <w:rPr>
                      <w:b w:val="0"/>
                      <w:noProof/>
                      <w:color w:val="auto"/>
                    </w:rPr>
                  </w:pPr>
                  <w:r w:rsidRPr="00D206C7">
                    <w:rPr>
                      <w:color w:val="auto"/>
                    </w:rPr>
                    <w:t xml:space="preserve">Fig. </w:t>
                  </w:r>
                  <w:r>
                    <w:rPr>
                      <w:color w:val="auto"/>
                    </w:rPr>
                    <w:t>3.</w:t>
                  </w:r>
                  <w:r w:rsidRPr="00D206C7">
                    <w:rPr>
                      <w:color w:val="auto"/>
                    </w:rPr>
                    <w:t xml:space="preserve"> </w:t>
                  </w:r>
                  <w:r>
                    <w:rPr>
                      <w:b w:val="0"/>
                      <w:color w:val="auto"/>
                    </w:rPr>
                    <w:t xml:space="preserve">Eric Fischer’s </w:t>
                  </w:r>
                  <w:r w:rsidRPr="009D49AD">
                    <w:rPr>
                      <w:b w:val="0"/>
                      <w:i/>
                      <w:color w:val="auto"/>
                    </w:rPr>
                    <w:t>Locals and Tourists</w:t>
                  </w:r>
                </w:p>
                <w:p w:rsidR="00B72C0B" w:rsidRPr="00B72C0B" w:rsidRDefault="00B72C0B" w:rsidP="00B72C0B">
                  <w:pPr>
                    <w:pStyle w:val="Caption"/>
                  </w:pPr>
                </w:p>
              </w:txbxContent>
            </v:textbox>
            <w10:wrap type="through"/>
          </v:shape>
        </w:pict>
      </w:r>
      <w:r w:rsidR="00506609">
        <w:rPr>
          <w:noProof/>
          <w:sz w:val="18"/>
          <w:szCs w:val="18"/>
          <w:lang w:eastAsia="en-US"/>
        </w:rPr>
        <w:drawing>
          <wp:anchor distT="0" distB="0" distL="114300" distR="114300" simplePos="0" relativeHeight="251660288" behindDoc="0" locked="0" layoutInCell="1" allowOverlap="1">
            <wp:simplePos x="0" y="0"/>
            <wp:positionH relativeFrom="column">
              <wp:posOffset>2722245</wp:posOffset>
            </wp:positionH>
            <wp:positionV relativeFrom="paragraph">
              <wp:posOffset>-1259840</wp:posOffset>
            </wp:positionV>
            <wp:extent cx="1757680" cy="1889125"/>
            <wp:effectExtent l="19050" t="0" r="0" b="0"/>
            <wp:wrapThrough wrapText="bothSides">
              <wp:wrapPolygon edited="0">
                <wp:start x="-234" y="0"/>
                <wp:lineTo x="-234" y="21346"/>
                <wp:lineTo x="21538" y="21346"/>
                <wp:lineTo x="21538" y="0"/>
                <wp:lineTo x="-234" y="0"/>
              </wp:wrapPolygon>
            </wp:wrapThrough>
            <wp:docPr id="8" name="Picture 1" descr="santamonicatourists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tamonicatouristsCrop.jpg"/>
                    <pic:cNvPicPr/>
                  </pic:nvPicPr>
                  <pic:blipFill>
                    <a:blip r:embed="rId8" cstate="print"/>
                    <a:srcRect b="21363"/>
                    <a:stretch>
                      <a:fillRect/>
                    </a:stretch>
                  </pic:blipFill>
                  <pic:spPr>
                    <a:xfrm>
                      <a:off x="0" y="0"/>
                      <a:ext cx="1757680" cy="1889125"/>
                    </a:xfrm>
                    <a:prstGeom prst="rect">
                      <a:avLst/>
                    </a:prstGeom>
                  </pic:spPr>
                </pic:pic>
              </a:graphicData>
            </a:graphic>
          </wp:anchor>
        </w:drawing>
      </w:r>
      <w:r w:rsidR="00506609">
        <w:rPr>
          <w:noProof/>
          <w:sz w:val="18"/>
          <w:szCs w:val="18"/>
          <w:lang w:eastAsia="en-US"/>
        </w:rPr>
        <w:drawing>
          <wp:anchor distT="0" distB="0" distL="114300" distR="114300" simplePos="0" relativeHeight="251659264" behindDoc="0" locked="0" layoutInCell="1" allowOverlap="1">
            <wp:simplePos x="0" y="0"/>
            <wp:positionH relativeFrom="column">
              <wp:posOffset>-193040</wp:posOffset>
            </wp:positionH>
            <wp:positionV relativeFrom="paragraph">
              <wp:posOffset>-957580</wp:posOffset>
            </wp:positionV>
            <wp:extent cx="2801620" cy="1233170"/>
            <wp:effectExtent l="19050" t="0" r="0" b="0"/>
            <wp:wrapThrough wrapText="bothSides">
              <wp:wrapPolygon edited="0">
                <wp:start x="-147" y="0"/>
                <wp:lineTo x="-147" y="21355"/>
                <wp:lineTo x="21590" y="21355"/>
                <wp:lineTo x="21590" y="0"/>
                <wp:lineTo x="-147"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801620" cy="1233170"/>
                    </a:xfrm>
                    <a:prstGeom prst="rect">
                      <a:avLst/>
                    </a:prstGeom>
                    <a:noFill/>
                    <a:ln w="9525">
                      <a:noFill/>
                      <a:miter lim="800000"/>
                      <a:headEnd/>
                      <a:tailEnd/>
                    </a:ln>
                  </pic:spPr>
                </pic:pic>
              </a:graphicData>
            </a:graphic>
          </wp:anchor>
        </w:drawing>
      </w:r>
    </w:p>
    <w:p w:rsidR="00506609" w:rsidRDefault="00506609" w:rsidP="00506609">
      <w:pPr>
        <w:ind w:firstLine="0"/>
        <w:rPr>
          <w:sz w:val="18"/>
          <w:szCs w:val="18"/>
          <w:lang w:eastAsia="en-US"/>
        </w:rPr>
      </w:pPr>
    </w:p>
    <w:p w:rsidR="00506609" w:rsidRPr="00F262FB" w:rsidRDefault="00506609" w:rsidP="00506609">
      <w:pPr>
        <w:ind w:firstLine="0"/>
        <w:rPr>
          <w:b/>
          <w:sz w:val="18"/>
          <w:szCs w:val="18"/>
        </w:rPr>
      </w:pPr>
      <w:r w:rsidRPr="00F262FB">
        <w:rPr>
          <w:b/>
          <w:sz w:val="18"/>
          <w:szCs w:val="18"/>
        </w:rPr>
        <w:t>3</w:t>
      </w:r>
      <w:r w:rsidRPr="00F262FB">
        <w:rPr>
          <w:b/>
          <w:sz w:val="18"/>
          <w:szCs w:val="18"/>
        </w:rPr>
        <w:tab/>
        <w:t>Previous Work</w:t>
      </w:r>
    </w:p>
    <w:p w:rsidR="00506609" w:rsidRPr="00846038" w:rsidRDefault="00506609" w:rsidP="00506609">
      <w:pPr>
        <w:ind w:firstLine="0"/>
        <w:rPr>
          <w:sz w:val="18"/>
          <w:szCs w:val="18"/>
        </w:rPr>
      </w:pPr>
      <w:r w:rsidRPr="00846038">
        <w:rPr>
          <w:sz w:val="18"/>
          <w:szCs w:val="18"/>
        </w:rPr>
        <w:t>Previous work has been done on determining tourist hotspots based on available API’s. Most notably, Eric Fischer’s widely circulated data visualizations</w:t>
      </w:r>
      <w:r w:rsidRPr="00846038">
        <w:rPr>
          <w:rStyle w:val="FootnoteReference"/>
          <w:sz w:val="18"/>
          <w:szCs w:val="18"/>
        </w:rPr>
        <w:footnoteReference w:id="4"/>
      </w:r>
      <w:r w:rsidRPr="00846038">
        <w:rPr>
          <w:sz w:val="18"/>
          <w:szCs w:val="18"/>
        </w:rPr>
        <w:t xml:space="preserve"> and The Data Republic’s work using data to model tourist behavior in Barcelona</w:t>
      </w:r>
      <w:r>
        <w:rPr>
          <w:sz w:val="18"/>
          <w:szCs w:val="18"/>
        </w:rPr>
        <w:t xml:space="preserve"> (Fig. 1 and 2</w:t>
      </w:r>
      <w:r w:rsidRPr="00846038">
        <w:rPr>
          <w:sz w:val="18"/>
          <w:szCs w:val="18"/>
        </w:rPr>
        <w:t>)</w:t>
      </w:r>
      <w:r w:rsidRPr="00846038">
        <w:rPr>
          <w:rStyle w:val="FootnoteReference"/>
          <w:sz w:val="18"/>
          <w:szCs w:val="18"/>
        </w:rPr>
        <w:footnoteReference w:id="5"/>
      </w:r>
      <w:r w:rsidRPr="00846038">
        <w:rPr>
          <w:sz w:val="18"/>
          <w:szCs w:val="18"/>
        </w:rPr>
        <w:t xml:space="preserve">. Heatmaps were used by </w:t>
      </w:r>
      <w:r w:rsidRPr="00846038">
        <w:rPr>
          <w:color w:val="222222"/>
          <w:sz w:val="18"/>
          <w:szCs w:val="18"/>
          <w:shd w:val="clear" w:color="auto" w:fill="FFFFFF"/>
        </w:rPr>
        <w:t>Ahti Heinla to create a map of the least touristy places, although the data was only granular enough to determine cities of interest, rather than points</w:t>
      </w:r>
      <w:r>
        <w:rPr>
          <w:rStyle w:val="FootnoteReference"/>
          <w:color w:val="222222"/>
          <w:sz w:val="18"/>
          <w:szCs w:val="18"/>
          <w:shd w:val="clear" w:color="auto" w:fill="FFFFFF"/>
        </w:rPr>
        <w:footnoteReference w:id="6"/>
      </w:r>
      <w:r>
        <w:rPr>
          <w:color w:val="222222"/>
          <w:sz w:val="18"/>
          <w:szCs w:val="18"/>
          <w:shd w:val="clear" w:color="auto" w:fill="FFFFFF"/>
        </w:rPr>
        <w:t>.</w:t>
      </w:r>
    </w:p>
    <w:p w:rsidR="00506609" w:rsidRDefault="00506609" w:rsidP="00451A3A">
      <w:pPr>
        <w:overflowPunct/>
        <w:autoSpaceDE/>
        <w:autoSpaceDN/>
        <w:adjustRightInd/>
        <w:spacing w:line="276" w:lineRule="auto"/>
        <w:ind w:firstLine="0"/>
        <w:jc w:val="left"/>
        <w:textAlignment w:val="auto"/>
        <w:rPr>
          <w:b/>
          <w:sz w:val="18"/>
          <w:szCs w:val="18"/>
          <w:lang w:eastAsia="en-US"/>
        </w:rPr>
      </w:pPr>
    </w:p>
    <w:p w:rsidR="00506609" w:rsidRDefault="00506609" w:rsidP="00451A3A">
      <w:pPr>
        <w:overflowPunct/>
        <w:autoSpaceDE/>
        <w:autoSpaceDN/>
        <w:adjustRightInd/>
        <w:spacing w:line="276" w:lineRule="auto"/>
        <w:ind w:firstLine="0"/>
        <w:jc w:val="left"/>
        <w:textAlignment w:val="auto"/>
        <w:rPr>
          <w:b/>
          <w:sz w:val="18"/>
          <w:szCs w:val="18"/>
          <w:lang w:eastAsia="en-US"/>
        </w:rPr>
      </w:pPr>
    </w:p>
    <w:p w:rsidR="0095079C" w:rsidRDefault="00506609" w:rsidP="00451A3A">
      <w:pPr>
        <w:overflowPunct/>
        <w:autoSpaceDE/>
        <w:autoSpaceDN/>
        <w:adjustRightInd/>
        <w:spacing w:line="276" w:lineRule="auto"/>
        <w:ind w:firstLine="0"/>
        <w:jc w:val="left"/>
        <w:textAlignment w:val="auto"/>
        <w:rPr>
          <w:b/>
          <w:sz w:val="18"/>
          <w:szCs w:val="18"/>
          <w:lang w:eastAsia="en-US"/>
        </w:rPr>
      </w:pPr>
      <w:r>
        <w:rPr>
          <w:b/>
          <w:sz w:val="18"/>
          <w:szCs w:val="18"/>
          <w:lang w:eastAsia="en-US"/>
        </w:rPr>
        <w:t>3</w:t>
      </w:r>
      <w:r w:rsidR="00947DC9" w:rsidRPr="00947DC9">
        <w:rPr>
          <w:b/>
          <w:sz w:val="18"/>
          <w:szCs w:val="18"/>
          <w:lang w:eastAsia="en-US"/>
        </w:rPr>
        <w:tab/>
      </w:r>
      <w:r w:rsidRPr="00885F13">
        <w:rPr>
          <w:b/>
          <w:i/>
          <w:sz w:val="18"/>
          <w:szCs w:val="18"/>
          <w:lang w:eastAsia="en-US"/>
        </w:rPr>
        <w:t>HipTrip</w:t>
      </w:r>
      <w:r>
        <w:rPr>
          <w:b/>
          <w:sz w:val="18"/>
          <w:szCs w:val="18"/>
          <w:lang w:eastAsia="en-US"/>
        </w:rPr>
        <w:t xml:space="preserve"> </w:t>
      </w:r>
      <w:r w:rsidR="00947DC9" w:rsidRPr="00947DC9">
        <w:rPr>
          <w:b/>
          <w:sz w:val="18"/>
          <w:szCs w:val="18"/>
          <w:lang w:eastAsia="en-US"/>
        </w:rPr>
        <w:t>User Interface</w:t>
      </w:r>
    </w:p>
    <w:p w:rsidR="00947DC9" w:rsidRDefault="00947DC9" w:rsidP="00451A3A">
      <w:pPr>
        <w:keepNext/>
        <w:overflowPunct/>
        <w:autoSpaceDE/>
        <w:autoSpaceDN/>
        <w:adjustRightInd/>
        <w:spacing w:line="276" w:lineRule="auto"/>
        <w:ind w:firstLine="0"/>
        <w:jc w:val="left"/>
        <w:textAlignment w:val="auto"/>
      </w:pPr>
      <w:r>
        <w:rPr>
          <w:b/>
          <w:noProof/>
          <w:sz w:val="18"/>
          <w:szCs w:val="18"/>
          <w:lang w:eastAsia="en-US"/>
        </w:rPr>
        <w:drawing>
          <wp:inline distT="0" distB="0" distL="0" distR="0">
            <wp:extent cx="4392930" cy="2675938"/>
            <wp:effectExtent l="19050" t="0" r="762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392930" cy="2675938"/>
                    </a:xfrm>
                    <a:prstGeom prst="rect">
                      <a:avLst/>
                    </a:prstGeom>
                    <a:noFill/>
                    <a:ln w="9525">
                      <a:noFill/>
                      <a:miter lim="800000"/>
                      <a:headEnd/>
                      <a:tailEnd/>
                    </a:ln>
                  </pic:spPr>
                </pic:pic>
              </a:graphicData>
            </a:graphic>
          </wp:inline>
        </w:drawing>
      </w:r>
    </w:p>
    <w:p w:rsidR="00947DC9" w:rsidRPr="00506609" w:rsidRDefault="00947DC9" w:rsidP="00506609">
      <w:pPr>
        <w:pStyle w:val="Caption"/>
        <w:spacing w:line="276" w:lineRule="auto"/>
        <w:jc w:val="left"/>
        <w:rPr>
          <w:b w:val="0"/>
          <w:color w:val="auto"/>
          <w:lang w:eastAsia="en-US"/>
        </w:rPr>
      </w:pPr>
      <w:r w:rsidRPr="00947DC9">
        <w:rPr>
          <w:color w:val="auto"/>
        </w:rPr>
        <w:t xml:space="preserve">Figure </w:t>
      </w:r>
      <w:r w:rsidR="00A62364" w:rsidRPr="00947DC9">
        <w:rPr>
          <w:color w:val="auto"/>
        </w:rPr>
        <w:fldChar w:fldCharType="begin"/>
      </w:r>
      <w:r w:rsidRPr="00947DC9">
        <w:rPr>
          <w:color w:val="auto"/>
        </w:rPr>
        <w:instrText xml:space="preserve"> SEQ Figure \* ARABIC </w:instrText>
      </w:r>
      <w:r w:rsidR="00A62364" w:rsidRPr="00947DC9">
        <w:rPr>
          <w:color w:val="auto"/>
        </w:rPr>
        <w:fldChar w:fldCharType="separate"/>
      </w:r>
      <w:r w:rsidRPr="00947DC9">
        <w:rPr>
          <w:noProof/>
          <w:color w:val="auto"/>
        </w:rPr>
        <w:t>1</w:t>
      </w:r>
      <w:r w:rsidR="00A62364" w:rsidRPr="00947DC9">
        <w:rPr>
          <w:color w:val="auto"/>
        </w:rPr>
        <w:fldChar w:fldCharType="end"/>
      </w:r>
      <w:r w:rsidRPr="00947DC9">
        <w:rPr>
          <w:color w:val="auto"/>
        </w:rPr>
        <w:t xml:space="preserve">: </w:t>
      </w:r>
      <w:r w:rsidRPr="00885F13">
        <w:rPr>
          <w:i/>
          <w:color w:val="auto"/>
        </w:rPr>
        <w:t>HipTrip</w:t>
      </w:r>
      <w:r w:rsidRPr="00947DC9">
        <w:rPr>
          <w:color w:val="auto"/>
        </w:rPr>
        <w:t xml:space="preserve"> User Interface</w:t>
      </w:r>
      <w:r w:rsidR="00506609">
        <w:rPr>
          <w:color w:val="auto"/>
        </w:rPr>
        <w:t xml:space="preserve"> – visit at http://www.hiptrip.us</w:t>
      </w:r>
    </w:p>
    <w:p w:rsidR="00422658" w:rsidRDefault="00422658" w:rsidP="00451A3A">
      <w:pPr>
        <w:spacing w:line="276" w:lineRule="auto"/>
        <w:ind w:firstLine="0"/>
        <w:rPr>
          <w:b/>
          <w:sz w:val="18"/>
          <w:szCs w:val="18"/>
        </w:rPr>
      </w:pPr>
    </w:p>
    <w:p w:rsidR="00753179" w:rsidRPr="00753179" w:rsidRDefault="00753179" w:rsidP="00451A3A">
      <w:pPr>
        <w:spacing w:line="276" w:lineRule="auto"/>
        <w:ind w:firstLine="0"/>
        <w:rPr>
          <w:sz w:val="18"/>
          <w:szCs w:val="18"/>
        </w:rPr>
      </w:pPr>
      <w:r>
        <w:rPr>
          <w:sz w:val="18"/>
          <w:szCs w:val="18"/>
        </w:rPr>
        <w:lastRenderedPageBreak/>
        <w:t>The HipTrip user interface</w:t>
      </w:r>
      <w:r w:rsidR="0097646F">
        <w:rPr>
          <w:sz w:val="18"/>
          <w:szCs w:val="18"/>
        </w:rPr>
        <w:t xml:space="preserve"> features a map overlayed with</w:t>
      </w:r>
      <w:r w:rsidR="006024DF">
        <w:rPr>
          <w:sz w:val="18"/>
          <w:szCs w:val="18"/>
        </w:rPr>
        <w:t xml:space="preserve"> either the most linked POIs in a given city by default or POIs that match a search if keywords are entered in the search bar. Clicking on any of these POIs will reveal a heatmap of nearby social media postings, with “local” users being weighted more than tourists, allowing the user to gauge the activity surrounding this POI. In addition, the tweets and photos linked to this, a breakdown of the how nearby social media users were classified, and tags that were associated with this </w:t>
      </w:r>
      <w:r w:rsidR="0097646F">
        <w:rPr>
          <w:sz w:val="18"/>
          <w:szCs w:val="18"/>
        </w:rPr>
        <w:t>POI</w:t>
      </w:r>
      <w:r w:rsidR="006024DF">
        <w:rPr>
          <w:sz w:val="18"/>
          <w:szCs w:val="18"/>
        </w:rPr>
        <w:t xml:space="preserve"> </w:t>
      </w:r>
      <w:r w:rsidR="0097646F">
        <w:rPr>
          <w:sz w:val="18"/>
          <w:szCs w:val="18"/>
        </w:rPr>
        <w:t xml:space="preserve">are </w:t>
      </w:r>
      <w:r w:rsidR="006024DF">
        <w:rPr>
          <w:sz w:val="18"/>
          <w:szCs w:val="18"/>
        </w:rPr>
        <w:t>displayed in a side ove</w:t>
      </w:r>
      <w:r w:rsidR="006024DF">
        <w:rPr>
          <w:sz w:val="18"/>
          <w:szCs w:val="18"/>
        </w:rPr>
        <w:t>r</w:t>
      </w:r>
      <w:r w:rsidR="006024DF">
        <w:rPr>
          <w:sz w:val="18"/>
          <w:szCs w:val="18"/>
        </w:rPr>
        <w:t>lay.</w:t>
      </w:r>
      <w:r w:rsidR="0097646F">
        <w:rPr>
          <w:sz w:val="18"/>
          <w:szCs w:val="18"/>
        </w:rPr>
        <w:t xml:space="preserve"> Users can quickly explore related POIs by clicking on a given POIs tags, and the maker opacity is tied with the “hipness” score of a POI, allowing the user to quickly find the hippest POIs. This score is tied to how nearby social media users are classified, as explained below.</w:t>
      </w:r>
    </w:p>
    <w:p w:rsidR="00753179" w:rsidRDefault="00753179" w:rsidP="00451A3A">
      <w:pPr>
        <w:spacing w:line="276" w:lineRule="auto"/>
        <w:ind w:firstLine="0"/>
        <w:rPr>
          <w:b/>
          <w:sz w:val="18"/>
          <w:szCs w:val="18"/>
        </w:rPr>
      </w:pPr>
    </w:p>
    <w:p w:rsidR="006E3222" w:rsidRDefault="00506609" w:rsidP="00451A3A">
      <w:pPr>
        <w:spacing w:line="276" w:lineRule="auto"/>
        <w:ind w:firstLine="0"/>
        <w:rPr>
          <w:b/>
          <w:sz w:val="18"/>
          <w:szCs w:val="18"/>
        </w:rPr>
      </w:pPr>
      <w:r>
        <w:rPr>
          <w:b/>
          <w:sz w:val="18"/>
          <w:szCs w:val="18"/>
        </w:rPr>
        <w:t>4</w:t>
      </w:r>
      <w:r w:rsidR="006E3222" w:rsidRPr="00C30E17">
        <w:rPr>
          <w:b/>
          <w:sz w:val="18"/>
          <w:szCs w:val="18"/>
        </w:rPr>
        <w:tab/>
      </w:r>
      <w:r w:rsidR="0095079C">
        <w:rPr>
          <w:b/>
          <w:sz w:val="18"/>
          <w:szCs w:val="18"/>
        </w:rPr>
        <w:t>User Classification</w:t>
      </w:r>
    </w:p>
    <w:p w:rsidR="0095079C" w:rsidRDefault="0095079C" w:rsidP="00451A3A">
      <w:pPr>
        <w:spacing w:line="276" w:lineRule="auto"/>
        <w:ind w:firstLine="0"/>
        <w:rPr>
          <w:b/>
          <w:sz w:val="18"/>
          <w:szCs w:val="18"/>
        </w:rPr>
      </w:pPr>
    </w:p>
    <w:p w:rsidR="006E3222" w:rsidRPr="00C30E17" w:rsidRDefault="0095079C" w:rsidP="00506609">
      <w:pPr>
        <w:spacing w:line="276" w:lineRule="auto"/>
        <w:ind w:firstLine="0"/>
        <w:contextualSpacing/>
        <w:jc w:val="left"/>
        <w:rPr>
          <w:sz w:val="18"/>
          <w:szCs w:val="18"/>
        </w:rPr>
      </w:pPr>
      <w:r>
        <w:rPr>
          <w:sz w:val="18"/>
          <w:szCs w:val="18"/>
        </w:rPr>
        <w:t xml:space="preserve">Our approach in determining the relative “touristyness” of a user </w:t>
      </w:r>
      <w:r w:rsidR="005259C3">
        <w:rPr>
          <w:sz w:val="18"/>
          <w:szCs w:val="18"/>
        </w:rPr>
        <w:t xml:space="preserve">first involves linking a user’s account location field to a geographic point. Yahoo! PlaceFinder was used to do this </w:t>
      </w:r>
      <w:r w:rsidR="001E227D">
        <w:rPr>
          <w:sz w:val="18"/>
          <w:szCs w:val="18"/>
        </w:rPr>
        <w:t>due to</w:t>
      </w:r>
      <w:r w:rsidR="005259C3">
        <w:rPr>
          <w:sz w:val="18"/>
          <w:szCs w:val="18"/>
        </w:rPr>
        <w:t xml:space="preserve"> the unstructured nature of this field which often included euphemisms for cities, coordinates, and misspellings. For our dataset of 12,000 Twitter users, we were able to find 9,000 matches. To determine hipness scores for each point of interest, </w:t>
      </w:r>
      <w:r w:rsidR="005259C3" w:rsidRPr="00885F13">
        <w:rPr>
          <w:i/>
          <w:sz w:val="18"/>
          <w:szCs w:val="18"/>
        </w:rPr>
        <w:t>HipTrip</w:t>
      </w:r>
      <w:r w:rsidR="005259C3">
        <w:rPr>
          <w:sz w:val="18"/>
          <w:szCs w:val="18"/>
        </w:rPr>
        <w:t xml:space="preserve"> takes a number of nearest </w:t>
      </w:r>
      <w:r w:rsidR="001E227D">
        <w:rPr>
          <w:sz w:val="18"/>
          <w:szCs w:val="18"/>
        </w:rPr>
        <w:t>F</w:t>
      </w:r>
      <w:r w:rsidR="005259C3">
        <w:rPr>
          <w:sz w:val="18"/>
          <w:szCs w:val="18"/>
        </w:rPr>
        <w:t>lickr photos and tweets and finds the distance between the point of interest and the user account associated with each social media posting. Using this distance, users are classified as either people within a metropolitan (30km), state (500km), or out-of-state(&gt;500km) scale distance. A perfectly “hip” score indicates that all nearby posting users are fr</w:t>
      </w:r>
      <w:r w:rsidR="0097646F">
        <w:rPr>
          <w:sz w:val="18"/>
          <w:szCs w:val="18"/>
        </w:rPr>
        <w:t>om within the metropolitan area while</w:t>
      </w:r>
      <w:r w:rsidR="005259C3">
        <w:rPr>
          <w:sz w:val="18"/>
          <w:szCs w:val="18"/>
        </w:rPr>
        <w:t xml:space="preserve"> </w:t>
      </w:r>
      <w:r w:rsidR="0097646F">
        <w:rPr>
          <w:sz w:val="18"/>
          <w:szCs w:val="18"/>
        </w:rPr>
        <w:t>a</w:t>
      </w:r>
      <w:r w:rsidR="005259C3">
        <w:rPr>
          <w:sz w:val="18"/>
          <w:szCs w:val="18"/>
        </w:rPr>
        <w:t xml:space="preserve"> perfectly “touristy” score indicates that all are from outside of the country.</w:t>
      </w:r>
      <w:r w:rsidR="0004455B">
        <w:rPr>
          <w:sz w:val="18"/>
          <w:szCs w:val="18"/>
        </w:rPr>
        <w:t xml:space="preserve"> When a point of interest is selected, nearby social media posts by “locals” are shown in a heatmap layer, providing a visual indicator to the hipness </w:t>
      </w:r>
      <w:r w:rsidR="00E06B0E">
        <w:rPr>
          <w:sz w:val="18"/>
          <w:szCs w:val="18"/>
        </w:rPr>
        <w:t>of a given region</w:t>
      </w:r>
      <w:r w:rsidR="0004455B">
        <w:rPr>
          <w:sz w:val="18"/>
          <w:szCs w:val="18"/>
        </w:rPr>
        <w:t>.</w:t>
      </w:r>
    </w:p>
    <w:p w:rsidR="00E928D7" w:rsidRPr="00C30E17" w:rsidRDefault="00E928D7" w:rsidP="00451A3A">
      <w:pPr>
        <w:spacing w:line="276" w:lineRule="auto"/>
        <w:ind w:firstLine="0"/>
        <w:rPr>
          <w:sz w:val="18"/>
          <w:szCs w:val="18"/>
        </w:rPr>
      </w:pPr>
    </w:p>
    <w:p w:rsidR="0095079C" w:rsidRDefault="0081393C" w:rsidP="00451A3A">
      <w:pPr>
        <w:overflowPunct/>
        <w:autoSpaceDE/>
        <w:autoSpaceDN/>
        <w:adjustRightInd/>
        <w:spacing w:line="276" w:lineRule="auto"/>
        <w:ind w:firstLine="0"/>
        <w:jc w:val="left"/>
        <w:textAlignment w:val="auto"/>
        <w:rPr>
          <w:b/>
          <w:sz w:val="18"/>
          <w:szCs w:val="18"/>
        </w:rPr>
      </w:pPr>
      <w:r>
        <w:rPr>
          <w:b/>
          <w:sz w:val="18"/>
          <w:szCs w:val="18"/>
        </w:rPr>
        <w:t>5</w:t>
      </w:r>
      <w:r w:rsidR="00B1483C">
        <w:rPr>
          <w:b/>
          <w:sz w:val="18"/>
          <w:szCs w:val="18"/>
        </w:rPr>
        <w:tab/>
      </w:r>
      <w:r w:rsidR="00C30E17" w:rsidRPr="00C30E17">
        <w:rPr>
          <w:b/>
          <w:sz w:val="18"/>
          <w:szCs w:val="18"/>
        </w:rPr>
        <w:t>Record Linkage</w:t>
      </w:r>
    </w:p>
    <w:p w:rsidR="00B1483C" w:rsidRDefault="00C30E17" w:rsidP="00451A3A">
      <w:pPr>
        <w:overflowPunct/>
        <w:autoSpaceDE/>
        <w:autoSpaceDN/>
        <w:adjustRightInd/>
        <w:spacing w:line="276" w:lineRule="auto"/>
        <w:ind w:firstLine="0"/>
        <w:jc w:val="left"/>
        <w:textAlignment w:val="auto"/>
        <w:rPr>
          <w:color w:val="000000"/>
          <w:sz w:val="18"/>
          <w:szCs w:val="18"/>
          <w:lang w:eastAsia="en-US"/>
        </w:rPr>
      </w:pPr>
      <w:r w:rsidRPr="00C30E17">
        <w:rPr>
          <w:color w:val="000000"/>
          <w:sz w:val="18"/>
          <w:szCs w:val="18"/>
          <w:lang w:eastAsia="en-US"/>
        </w:rPr>
        <w:br/>
        <w:t>One major task of building our knowledge base was the necessity to link together our various data sources to present the user with a richer experience. What made this task particularly diff</w:t>
      </w:r>
      <w:r w:rsidRPr="00C30E17">
        <w:rPr>
          <w:color w:val="000000"/>
          <w:sz w:val="18"/>
          <w:szCs w:val="18"/>
          <w:lang w:eastAsia="en-US"/>
        </w:rPr>
        <w:t>i</w:t>
      </w:r>
      <w:r w:rsidRPr="00C30E17">
        <w:rPr>
          <w:color w:val="000000"/>
          <w:sz w:val="18"/>
          <w:szCs w:val="18"/>
          <w:lang w:eastAsia="en-US"/>
        </w:rPr>
        <w:t>cult is that we were dealing with free form text in the form of tweets and image descriptions on Flickr that may or may not refer to a point of interest.</w:t>
      </w:r>
      <w:r w:rsidRPr="00C30E17">
        <w:rPr>
          <w:color w:val="000000"/>
          <w:sz w:val="18"/>
          <w:szCs w:val="18"/>
          <w:lang w:eastAsia="en-US"/>
        </w:rPr>
        <w:br/>
      </w:r>
    </w:p>
    <w:p w:rsidR="00B1483C" w:rsidRDefault="00C30E17" w:rsidP="00451A3A">
      <w:pPr>
        <w:overflowPunct/>
        <w:autoSpaceDE/>
        <w:autoSpaceDN/>
        <w:adjustRightInd/>
        <w:spacing w:line="276" w:lineRule="auto"/>
        <w:ind w:firstLine="708"/>
        <w:jc w:val="left"/>
        <w:textAlignment w:val="auto"/>
        <w:rPr>
          <w:color w:val="000000"/>
          <w:sz w:val="18"/>
          <w:szCs w:val="18"/>
          <w:lang w:eastAsia="en-US"/>
        </w:rPr>
      </w:pPr>
      <w:r w:rsidRPr="00C30E17">
        <w:rPr>
          <w:b/>
          <w:bCs/>
          <w:color w:val="000000"/>
          <w:sz w:val="18"/>
          <w:szCs w:val="18"/>
          <w:lang w:eastAsia="en-US"/>
        </w:rPr>
        <w:t>Ex:</w:t>
      </w:r>
    </w:p>
    <w:p w:rsidR="00B1483C" w:rsidRDefault="00C30E17" w:rsidP="00451A3A">
      <w:pPr>
        <w:overflowPunct/>
        <w:autoSpaceDE/>
        <w:autoSpaceDN/>
        <w:adjustRightInd/>
        <w:spacing w:line="276" w:lineRule="auto"/>
        <w:ind w:firstLine="708"/>
        <w:jc w:val="left"/>
        <w:textAlignment w:val="auto"/>
        <w:rPr>
          <w:i/>
          <w:iCs/>
          <w:color w:val="000000"/>
          <w:sz w:val="18"/>
          <w:szCs w:val="18"/>
          <w:lang w:eastAsia="en-US"/>
        </w:rPr>
      </w:pPr>
      <w:r w:rsidRPr="00C30E17">
        <w:rPr>
          <w:i/>
          <w:iCs/>
          <w:color w:val="000000"/>
          <w:sz w:val="18"/>
          <w:szCs w:val="18"/>
          <w:lang w:eastAsia="en-US"/>
        </w:rPr>
        <w:t xml:space="preserve">Bro Tip: A well groomed stache is the key to any coffee shop meeting. (at Oakside </w:t>
      </w:r>
    </w:p>
    <w:p w:rsidR="00B1483C" w:rsidRDefault="00C30E17" w:rsidP="00451A3A">
      <w:pPr>
        <w:overflowPunct/>
        <w:autoSpaceDE/>
        <w:autoSpaceDN/>
        <w:adjustRightInd/>
        <w:spacing w:line="276" w:lineRule="auto"/>
        <w:ind w:firstLine="708"/>
        <w:jc w:val="left"/>
        <w:textAlignment w:val="auto"/>
        <w:rPr>
          <w:i/>
          <w:iCs/>
          <w:color w:val="000000"/>
          <w:sz w:val="18"/>
          <w:szCs w:val="18"/>
          <w:lang w:eastAsia="en-US"/>
        </w:rPr>
      </w:pPr>
      <w:r w:rsidRPr="00C30E17">
        <w:rPr>
          <w:i/>
          <w:iCs/>
          <w:color w:val="000000"/>
          <w:sz w:val="18"/>
          <w:szCs w:val="18"/>
          <w:lang w:eastAsia="en-US"/>
        </w:rPr>
        <w:t>Cafe) [pic] —</w:t>
      </w:r>
      <w:r w:rsidRPr="00C30E17">
        <w:rPr>
          <w:b/>
          <w:bCs/>
          <w:i/>
          <w:iCs/>
          <w:color w:val="000000"/>
          <w:sz w:val="18"/>
          <w:szCs w:val="18"/>
          <w:lang w:eastAsia="en-US"/>
        </w:rPr>
        <w:t xml:space="preserve"> </w:t>
      </w:r>
      <w:r w:rsidRPr="00C30E17">
        <w:rPr>
          <w:i/>
          <w:iCs/>
          <w:color w:val="000000"/>
          <w:sz w:val="18"/>
          <w:szCs w:val="18"/>
          <w:lang w:eastAsia="en-US"/>
        </w:rPr>
        <w:t>http://t.co/at2IExoV</w:t>
      </w:r>
      <w:r w:rsidRPr="00C30E17">
        <w:rPr>
          <w:color w:val="000000"/>
          <w:sz w:val="18"/>
          <w:szCs w:val="18"/>
          <w:lang w:eastAsia="en-US"/>
        </w:rPr>
        <w:br/>
      </w:r>
    </w:p>
    <w:p w:rsidR="00B1483C" w:rsidRDefault="00C30E17" w:rsidP="00451A3A">
      <w:pPr>
        <w:overflowPunct/>
        <w:autoSpaceDE/>
        <w:autoSpaceDN/>
        <w:adjustRightInd/>
        <w:spacing w:line="276" w:lineRule="auto"/>
        <w:ind w:firstLine="708"/>
        <w:jc w:val="left"/>
        <w:textAlignment w:val="auto"/>
        <w:rPr>
          <w:i/>
          <w:iCs/>
          <w:color w:val="000000"/>
          <w:sz w:val="18"/>
          <w:szCs w:val="18"/>
          <w:lang w:eastAsia="en-US"/>
        </w:rPr>
      </w:pPr>
      <w:r w:rsidRPr="00C30E17">
        <w:rPr>
          <w:i/>
          <w:iCs/>
          <w:color w:val="000000"/>
          <w:sz w:val="18"/>
          <w:szCs w:val="18"/>
          <w:lang w:eastAsia="en-US"/>
        </w:rPr>
        <w:t xml:space="preserve">@Harrison_Lee have you listened? RT@pitchforkmedia: Check out the New Jack </w:t>
      </w:r>
    </w:p>
    <w:p w:rsidR="00C30E17" w:rsidRPr="00C30E17" w:rsidRDefault="00B1483C" w:rsidP="00451A3A">
      <w:pPr>
        <w:overflowPunct/>
        <w:autoSpaceDE/>
        <w:autoSpaceDN/>
        <w:adjustRightInd/>
        <w:spacing w:line="276" w:lineRule="auto"/>
        <w:ind w:firstLine="708"/>
        <w:jc w:val="left"/>
        <w:textAlignment w:val="auto"/>
        <w:rPr>
          <w:i/>
          <w:iCs/>
          <w:color w:val="000000"/>
          <w:sz w:val="18"/>
          <w:szCs w:val="18"/>
          <w:lang w:eastAsia="en-US"/>
        </w:rPr>
      </w:pPr>
      <w:r>
        <w:rPr>
          <w:i/>
          <w:iCs/>
          <w:color w:val="000000"/>
          <w:sz w:val="18"/>
          <w:szCs w:val="18"/>
          <w:lang w:eastAsia="en-US"/>
        </w:rPr>
        <w:t>W</w:t>
      </w:r>
      <w:r w:rsidR="00C30E17" w:rsidRPr="00C30E17">
        <w:rPr>
          <w:i/>
          <w:iCs/>
          <w:color w:val="000000"/>
          <w:sz w:val="18"/>
          <w:szCs w:val="18"/>
          <w:lang w:eastAsia="en-US"/>
        </w:rPr>
        <w:t>hite Track "Sixteen Saltines" http://t.co/bIcmzv3U</w:t>
      </w:r>
      <w:r w:rsidR="00C30E17" w:rsidRPr="00C30E17">
        <w:rPr>
          <w:color w:val="000000"/>
          <w:sz w:val="18"/>
          <w:szCs w:val="18"/>
          <w:lang w:eastAsia="en-US"/>
        </w:rPr>
        <w:br/>
      </w:r>
      <w:r w:rsidR="00C30E17" w:rsidRPr="00C30E17">
        <w:rPr>
          <w:color w:val="000000"/>
          <w:sz w:val="18"/>
          <w:szCs w:val="18"/>
          <w:lang w:eastAsia="en-US"/>
        </w:rPr>
        <w:br/>
        <w:t>A cursory glance at these tweets illustrates several fundamental problems with performing point of interest record linkage using free form text from Twitter. First and foremost, tweets are largely unstructured. Although the first contains a point of interest in San Francisco, the Oa</w:t>
      </w:r>
      <w:r w:rsidR="00C30E17" w:rsidRPr="00C30E17">
        <w:rPr>
          <w:color w:val="000000"/>
          <w:sz w:val="18"/>
          <w:szCs w:val="18"/>
          <w:lang w:eastAsia="en-US"/>
        </w:rPr>
        <w:t>k</w:t>
      </w:r>
      <w:r w:rsidR="00C30E17" w:rsidRPr="00C30E17">
        <w:rPr>
          <w:color w:val="000000"/>
          <w:sz w:val="18"/>
          <w:szCs w:val="18"/>
          <w:lang w:eastAsia="en-US"/>
        </w:rPr>
        <w:t xml:space="preserve">side Cafe, the latter does not and is simply conversation. Next, tweets contain text particular to the Twitter domain; for example, users know that by starting the tweet “@Harrison_Lee” the user is directing his tweet at another user and that the URL at the end refers to some media. However, a program without any special domain knowledge will fail to take this into account </w:t>
      </w:r>
      <w:r w:rsidR="00C30E17" w:rsidRPr="00C30E17">
        <w:rPr>
          <w:color w:val="000000"/>
          <w:sz w:val="18"/>
          <w:szCs w:val="18"/>
          <w:lang w:eastAsia="en-US"/>
        </w:rPr>
        <w:lastRenderedPageBreak/>
        <w:t xml:space="preserve">and may </w:t>
      </w:r>
      <w:r w:rsidR="0040025B">
        <w:rPr>
          <w:color w:val="000000"/>
          <w:sz w:val="18"/>
          <w:szCs w:val="18"/>
          <w:lang w:eastAsia="en-US"/>
        </w:rPr>
        <w:t>dis</w:t>
      </w:r>
      <w:r w:rsidR="00C30E17" w:rsidRPr="00C30E17">
        <w:rPr>
          <w:color w:val="000000"/>
          <w:sz w:val="18"/>
          <w:szCs w:val="18"/>
          <w:lang w:eastAsia="en-US"/>
        </w:rPr>
        <w:t>ambiguate records erroneously. Lastly, there can be a great deal of tokens in tweets. For example, if we’re checking to see if a tweet matches the point of interest “Golden Gate Bridge” then we would have to examine each consecutive trigram in the tweet. Another further complication is that we don’t always compare a simple point of interest name like “Golden Gate Bridge.” In our Flickr data source, the photo title or photo description may contain useful text for linkage. In that case, we would need to compare unigrams, bigrams, trigrams, and so on until some limit. This is costly, slow, and extremely inefficient.</w:t>
      </w:r>
      <w:r w:rsidR="00C30E17" w:rsidRPr="00C30E17">
        <w:rPr>
          <w:color w:val="000000"/>
          <w:sz w:val="18"/>
          <w:szCs w:val="18"/>
          <w:lang w:eastAsia="en-US"/>
        </w:rPr>
        <w:br/>
      </w:r>
      <w:r w:rsidR="00C30E17" w:rsidRPr="00C30E17">
        <w:rPr>
          <w:color w:val="000000"/>
          <w:sz w:val="18"/>
          <w:szCs w:val="18"/>
          <w:lang w:eastAsia="en-US"/>
        </w:rPr>
        <w:br/>
        <w:t>To resolve the aforementioned problems, we opted to utilize machine learning in the form of named entity recognition in combination with geolocation data to facilitate the linkage process. We used the Natural Language Toolkit(NLTK) package to perform named entity recognition on the generally well-formed text in Flickr titles and descriptions. We noticed that Flickr text tended to be properly capitalized and properly spelled so NLTK’s named entity chunker was adequate:</w:t>
      </w:r>
      <w:r w:rsidR="00C30E17" w:rsidRPr="00C30E17">
        <w:rPr>
          <w:color w:val="000000"/>
          <w:sz w:val="18"/>
          <w:szCs w:val="18"/>
          <w:lang w:eastAsia="en-US"/>
        </w:rPr>
        <w:br/>
      </w:r>
    </w:p>
    <w:p w:rsidR="00C30E17" w:rsidRPr="00C30E17" w:rsidRDefault="00C30E17" w:rsidP="00451A3A">
      <w:pPr>
        <w:overflowPunct/>
        <w:autoSpaceDE/>
        <w:autoSpaceDN/>
        <w:adjustRightInd/>
        <w:spacing w:line="276" w:lineRule="auto"/>
        <w:ind w:firstLine="720"/>
        <w:jc w:val="left"/>
        <w:textAlignment w:val="auto"/>
        <w:rPr>
          <w:color w:val="000000"/>
          <w:sz w:val="18"/>
          <w:szCs w:val="18"/>
          <w:lang w:eastAsia="en-US"/>
        </w:rPr>
      </w:pPr>
      <w:r w:rsidRPr="00C30E17">
        <w:rPr>
          <w:b/>
          <w:bCs/>
          <w:color w:val="000000"/>
          <w:sz w:val="18"/>
          <w:szCs w:val="18"/>
          <w:lang w:eastAsia="en-US"/>
        </w:rPr>
        <w:t>Ex.</w:t>
      </w:r>
    </w:p>
    <w:p w:rsidR="00B1483C" w:rsidRDefault="00C30E17" w:rsidP="00451A3A">
      <w:pPr>
        <w:overflowPunct/>
        <w:autoSpaceDE/>
        <w:autoSpaceDN/>
        <w:adjustRightInd/>
        <w:spacing w:line="276" w:lineRule="auto"/>
        <w:ind w:firstLine="720"/>
        <w:jc w:val="left"/>
        <w:textAlignment w:val="auto"/>
        <w:rPr>
          <w:i/>
          <w:color w:val="000000"/>
          <w:sz w:val="18"/>
          <w:szCs w:val="18"/>
          <w:lang w:eastAsia="en-US"/>
        </w:rPr>
      </w:pPr>
      <w:r w:rsidRPr="00C30E17">
        <w:rPr>
          <w:i/>
          <w:color w:val="000000"/>
          <w:sz w:val="18"/>
          <w:szCs w:val="18"/>
          <w:u w:val="single"/>
          <w:lang w:eastAsia="en-US"/>
        </w:rPr>
        <w:t>DESC</w:t>
      </w:r>
      <w:r w:rsidRPr="00C30E17">
        <w:rPr>
          <w:i/>
          <w:color w:val="000000"/>
          <w:sz w:val="18"/>
          <w:szCs w:val="18"/>
          <w:lang w:eastAsia="en-US"/>
        </w:rPr>
        <w:t xml:space="preserve">: Backflip Studios party at the legendary Great American Music Hall in San </w:t>
      </w:r>
    </w:p>
    <w:p w:rsidR="00C30E17" w:rsidRPr="00C30E17" w:rsidRDefault="00C30E17" w:rsidP="00451A3A">
      <w:pPr>
        <w:overflowPunct/>
        <w:autoSpaceDE/>
        <w:autoSpaceDN/>
        <w:adjustRightInd/>
        <w:spacing w:line="276" w:lineRule="auto"/>
        <w:ind w:left="696" w:firstLine="24"/>
        <w:jc w:val="left"/>
        <w:textAlignment w:val="auto"/>
        <w:rPr>
          <w:i/>
          <w:color w:val="000000"/>
          <w:sz w:val="18"/>
          <w:szCs w:val="18"/>
          <w:lang w:eastAsia="en-US"/>
        </w:rPr>
      </w:pPr>
      <w:r w:rsidRPr="00C30E17">
        <w:rPr>
          <w:i/>
          <w:color w:val="000000"/>
          <w:sz w:val="18"/>
          <w:szCs w:val="18"/>
          <w:lang w:eastAsia="en-US"/>
        </w:rPr>
        <w:t>Francisco on March 5th, 2012.</w:t>
      </w:r>
    </w:p>
    <w:p w:rsidR="00C30E17" w:rsidRPr="00C30E17" w:rsidRDefault="00C30E17" w:rsidP="00451A3A">
      <w:pPr>
        <w:overflowPunct/>
        <w:autoSpaceDE/>
        <w:autoSpaceDN/>
        <w:adjustRightInd/>
        <w:spacing w:line="276" w:lineRule="auto"/>
        <w:ind w:firstLine="0"/>
        <w:jc w:val="left"/>
        <w:textAlignment w:val="auto"/>
        <w:rPr>
          <w:i/>
          <w:color w:val="000000"/>
          <w:sz w:val="18"/>
          <w:szCs w:val="18"/>
          <w:lang w:eastAsia="en-US"/>
        </w:rPr>
      </w:pPr>
    </w:p>
    <w:p w:rsidR="00C30E17" w:rsidRPr="00C30E17" w:rsidRDefault="00C30E17" w:rsidP="00451A3A">
      <w:pPr>
        <w:overflowPunct/>
        <w:autoSpaceDE/>
        <w:autoSpaceDN/>
        <w:adjustRightInd/>
        <w:spacing w:line="276" w:lineRule="auto"/>
        <w:ind w:firstLine="720"/>
        <w:jc w:val="left"/>
        <w:textAlignment w:val="auto"/>
        <w:rPr>
          <w:i/>
          <w:color w:val="000000"/>
          <w:sz w:val="18"/>
          <w:szCs w:val="18"/>
          <w:lang w:eastAsia="en-US"/>
        </w:rPr>
      </w:pPr>
      <w:r w:rsidRPr="00C30E17">
        <w:rPr>
          <w:i/>
          <w:color w:val="000000"/>
          <w:sz w:val="18"/>
          <w:szCs w:val="18"/>
          <w:lang w:eastAsia="en-US"/>
        </w:rPr>
        <w:t>Photo by Charlotte Cunningham:</w:t>
      </w:r>
    </w:p>
    <w:p w:rsidR="00B1483C" w:rsidRDefault="00C30E17" w:rsidP="00451A3A">
      <w:pPr>
        <w:overflowPunct/>
        <w:autoSpaceDE/>
        <w:autoSpaceDN/>
        <w:adjustRightInd/>
        <w:spacing w:line="276" w:lineRule="auto"/>
        <w:ind w:firstLine="720"/>
        <w:jc w:val="left"/>
        <w:textAlignment w:val="auto"/>
        <w:rPr>
          <w:i/>
          <w:color w:val="000000"/>
          <w:sz w:val="18"/>
          <w:szCs w:val="18"/>
          <w:lang w:eastAsia="en-US"/>
        </w:rPr>
      </w:pPr>
      <w:r w:rsidRPr="00C30E17">
        <w:rPr>
          <w:i/>
          <w:color w:val="000000"/>
          <w:sz w:val="18"/>
          <w:szCs w:val="18"/>
          <w:lang w:eastAsia="en-US"/>
        </w:rPr>
        <w:t>&lt;a href="</w:t>
      </w:r>
      <w:r w:rsidR="00B1483C">
        <w:rPr>
          <w:i/>
          <w:color w:val="000000"/>
          <w:sz w:val="18"/>
          <w:szCs w:val="18"/>
          <w:lang w:eastAsia="en-US"/>
        </w:rPr>
        <w:t>http://charlottecunningham.com"</w:t>
      </w:r>
      <w:r w:rsidRPr="00C30E17">
        <w:rPr>
          <w:i/>
          <w:color w:val="000000"/>
          <w:sz w:val="18"/>
          <w:szCs w:val="18"/>
          <w:lang w:eastAsia="en-US"/>
        </w:rPr>
        <w:t>rel="nofollow"&gt;</w:t>
      </w:r>
    </w:p>
    <w:p w:rsidR="00C30E17" w:rsidRPr="00C30E17" w:rsidRDefault="00C30E17" w:rsidP="00451A3A">
      <w:pPr>
        <w:overflowPunct/>
        <w:autoSpaceDE/>
        <w:autoSpaceDN/>
        <w:adjustRightInd/>
        <w:spacing w:line="276" w:lineRule="auto"/>
        <w:ind w:firstLine="720"/>
        <w:jc w:val="left"/>
        <w:textAlignment w:val="auto"/>
        <w:rPr>
          <w:i/>
          <w:color w:val="000000"/>
          <w:sz w:val="18"/>
          <w:szCs w:val="18"/>
          <w:lang w:eastAsia="en-US"/>
        </w:rPr>
      </w:pPr>
      <w:r w:rsidRPr="00C30E17">
        <w:rPr>
          <w:i/>
          <w:color w:val="000000"/>
          <w:sz w:val="18"/>
          <w:szCs w:val="18"/>
          <w:lang w:eastAsia="en-US"/>
        </w:rPr>
        <w:t>charlottecunningham.com&lt;/a&gt;</w:t>
      </w:r>
    </w:p>
    <w:p w:rsidR="00C30E17" w:rsidRPr="00C30E17" w:rsidRDefault="00C30E17" w:rsidP="00451A3A">
      <w:pPr>
        <w:overflowPunct/>
        <w:autoSpaceDE/>
        <w:autoSpaceDN/>
        <w:adjustRightInd/>
        <w:spacing w:line="276" w:lineRule="auto"/>
        <w:ind w:firstLine="0"/>
        <w:jc w:val="left"/>
        <w:textAlignment w:val="auto"/>
        <w:rPr>
          <w:i/>
          <w:color w:val="000000"/>
          <w:sz w:val="18"/>
          <w:szCs w:val="18"/>
          <w:lang w:eastAsia="en-US"/>
        </w:rPr>
      </w:pPr>
    </w:p>
    <w:p w:rsidR="00C30E17" w:rsidRPr="00C30E17" w:rsidRDefault="00C30E17" w:rsidP="00451A3A">
      <w:pPr>
        <w:overflowPunct/>
        <w:autoSpaceDE/>
        <w:autoSpaceDN/>
        <w:adjustRightInd/>
        <w:spacing w:line="276" w:lineRule="auto"/>
        <w:ind w:firstLine="720"/>
        <w:jc w:val="left"/>
        <w:textAlignment w:val="auto"/>
        <w:rPr>
          <w:i/>
          <w:color w:val="000000"/>
          <w:sz w:val="18"/>
          <w:szCs w:val="18"/>
          <w:lang w:eastAsia="en-US"/>
        </w:rPr>
      </w:pPr>
      <w:r w:rsidRPr="00C30E17">
        <w:rPr>
          <w:i/>
          <w:color w:val="000000"/>
          <w:sz w:val="18"/>
          <w:szCs w:val="18"/>
          <w:u w:val="single"/>
          <w:lang w:eastAsia="en-US"/>
        </w:rPr>
        <w:t>TITLE</w:t>
      </w:r>
      <w:r w:rsidRPr="00C30E17">
        <w:rPr>
          <w:i/>
          <w:color w:val="000000"/>
          <w:sz w:val="18"/>
          <w:szCs w:val="18"/>
          <w:lang w:eastAsia="en-US"/>
        </w:rPr>
        <w:t>: Backflip Bash: GDC 2012</w:t>
      </w:r>
    </w:p>
    <w:p w:rsidR="00B1483C" w:rsidRDefault="00C30E17" w:rsidP="00451A3A">
      <w:pPr>
        <w:overflowPunct/>
        <w:autoSpaceDE/>
        <w:autoSpaceDN/>
        <w:adjustRightInd/>
        <w:spacing w:line="276" w:lineRule="auto"/>
        <w:ind w:firstLine="720"/>
        <w:jc w:val="left"/>
        <w:textAlignment w:val="auto"/>
        <w:rPr>
          <w:i/>
          <w:color w:val="000000"/>
          <w:sz w:val="18"/>
          <w:szCs w:val="18"/>
          <w:lang w:eastAsia="en-US"/>
        </w:rPr>
      </w:pPr>
      <w:r w:rsidRPr="00C30E17">
        <w:rPr>
          <w:i/>
          <w:color w:val="000000"/>
          <w:sz w:val="18"/>
          <w:szCs w:val="18"/>
          <w:u w:val="single"/>
          <w:lang w:eastAsia="en-US"/>
        </w:rPr>
        <w:t>NAMED ENTITIES:</w:t>
      </w:r>
      <w:r w:rsidRPr="00C30E17">
        <w:rPr>
          <w:i/>
          <w:color w:val="000000"/>
          <w:sz w:val="18"/>
          <w:szCs w:val="18"/>
          <w:lang w:eastAsia="en-US"/>
        </w:rPr>
        <w:t xml:space="preserve"> ['Backflip', 'Studios', 'Great American Music Hall',</w:t>
      </w:r>
    </w:p>
    <w:p w:rsidR="00C30E17" w:rsidRPr="00C30E17" w:rsidRDefault="00C30E17" w:rsidP="00451A3A">
      <w:pPr>
        <w:overflowPunct/>
        <w:autoSpaceDE/>
        <w:autoSpaceDN/>
        <w:adjustRightInd/>
        <w:spacing w:line="276" w:lineRule="auto"/>
        <w:ind w:firstLine="720"/>
        <w:jc w:val="left"/>
        <w:textAlignment w:val="auto"/>
        <w:rPr>
          <w:i/>
          <w:color w:val="000000"/>
          <w:sz w:val="18"/>
          <w:szCs w:val="18"/>
          <w:lang w:eastAsia="en-US"/>
        </w:rPr>
      </w:pPr>
      <w:r w:rsidRPr="00C30E17">
        <w:rPr>
          <w:i/>
          <w:color w:val="000000"/>
          <w:sz w:val="18"/>
          <w:szCs w:val="18"/>
          <w:lang w:eastAsia="en-US"/>
        </w:rPr>
        <w:t xml:space="preserve"> 'San Francisco', 'Photo', 'Charlotte Cunningham', 'Backflip'] </w:t>
      </w:r>
    </w:p>
    <w:p w:rsidR="00B1483C" w:rsidRDefault="00B1483C" w:rsidP="00451A3A">
      <w:pPr>
        <w:overflowPunct/>
        <w:autoSpaceDE/>
        <w:autoSpaceDN/>
        <w:adjustRightInd/>
        <w:spacing w:line="276" w:lineRule="auto"/>
        <w:ind w:firstLine="0"/>
        <w:jc w:val="left"/>
        <w:textAlignment w:val="auto"/>
        <w:rPr>
          <w:color w:val="000000"/>
          <w:sz w:val="18"/>
          <w:szCs w:val="18"/>
          <w:lang w:eastAsia="en-US"/>
        </w:rPr>
      </w:pPr>
    </w:p>
    <w:p w:rsidR="00C30E17" w:rsidRPr="00C30E17" w:rsidRDefault="00C30E17" w:rsidP="00451A3A">
      <w:pPr>
        <w:overflowPunct/>
        <w:autoSpaceDE/>
        <w:autoSpaceDN/>
        <w:adjustRightInd/>
        <w:spacing w:line="276" w:lineRule="auto"/>
        <w:ind w:firstLine="0"/>
        <w:jc w:val="left"/>
        <w:textAlignment w:val="auto"/>
        <w:rPr>
          <w:color w:val="000000"/>
          <w:sz w:val="18"/>
          <w:szCs w:val="18"/>
          <w:lang w:eastAsia="en-US"/>
        </w:rPr>
      </w:pPr>
      <w:r w:rsidRPr="00C30E17">
        <w:rPr>
          <w:color w:val="000000"/>
          <w:sz w:val="18"/>
          <w:szCs w:val="18"/>
          <w:lang w:eastAsia="en-US"/>
        </w:rPr>
        <w:t>The well-formed nature made the task easy using NLTK’s machine learning based named ent</w:t>
      </w:r>
      <w:r w:rsidRPr="00C30E17">
        <w:rPr>
          <w:color w:val="000000"/>
          <w:sz w:val="18"/>
          <w:szCs w:val="18"/>
          <w:lang w:eastAsia="en-US"/>
        </w:rPr>
        <w:t>i</w:t>
      </w:r>
      <w:r w:rsidRPr="00C30E17">
        <w:rPr>
          <w:color w:val="000000"/>
          <w:sz w:val="18"/>
          <w:szCs w:val="18"/>
          <w:lang w:eastAsia="en-US"/>
        </w:rPr>
        <w:t>ty chunker. However, this was inadequate for Twitter due to its free-form nature and frequent lack of spelling and capitalization. Fortunately for us, Ritter et al, EMNLP 2011 dealt with this issue and made available publicly their tool that uses Conditional Random Fields to segment named entities</w:t>
      </w:r>
      <w:r w:rsidR="0094109A">
        <w:rPr>
          <w:rStyle w:val="FootnoteReference"/>
          <w:color w:val="000000"/>
          <w:sz w:val="18"/>
          <w:szCs w:val="18"/>
          <w:lang w:eastAsia="en-US"/>
        </w:rPr>
        <w:footnoteReference w:id="7"/>
      </w:r>
      <w:r w:rsidRPr="00C30E17">
        <w:rPr>
          <w:color w:val="000000"/>
          <w:sz w:val="18"/>
          <w:szCs w:val="18"/>
          <w:lang w:eastAsia="en-US"/>
        </w:rPr>
        <w:t>. Note that for our task, we were only interested in named entities and not their further classification into Person/Location/Organization; this is because for the sake of named entities, the line between location and organization is not clear. Thus, we were only interested in the segmentation of named entities and non-named entities. For this particular task, their tool yields an F1 score of 0.67 with a precision score of 0.73. Though imperfect, we felt the relativ</w:t>
      </w:r>
      <w:r w:rsidRPr="00C30E17">
        <w:rPr>
          <w:color w:val="000000"/>
          <w:sz w:val="18"/>
          <w:szCs w:val="18"/>
          <w:lang w:eastAsia="en-US"/>
        </w:rPr>
        <w:t>e</w:t>
      </w:r>
      <w:r w:rsidRPr="00C30E17">
        <w:rPr>
          <w:color w:val="000000"/>
          <w:sz w:val="18"/>
          <w:szCs w:val="18"/>
          <w:lang w:eastAsia="en-US"/>
        </w:rPr>
        <w:t>ly high precision rate in combination with our geo data for points of interest would yield very accurate results in terms of linkage. We prioritized higher precision over recall; from a utilit</w:t>
      </w:r>
      <w:r w:rsidRPr="00C30E17">
        <w:rPr>
          <w:color w:val="000000"/>
          <w:sz w:val="18"/>
          <w:szCs w:val="18"/>
          <w:lang w:eastAsia="en-US"/>
        </w:rPr>
        <w:t>a</w:t>
      </w:r>
      <w:r w:rsidRPr="00C30E17">
        <w:rPr>
          <w:color w:val="000000"/>
          <w:sz w:val="18"/>
          <w:szCs w:val="18"/>
          <w:lang w:eastAsia="en-US"/>
        </w:rPr>
        <w:t>rian point of view it matters more to the user that he or she sees information corresponding to the correct point of interest rather than making sure the user sees all possibly related inform</w:t>
      </w:r>
      <w:r w:rsidRPr="00C30E17">
        <w:rPr>
          <w:color w:val="000000"/>
          <w:sz w:val="18"/>
          <w:szCs w:val="18"/>
          <w:lang w:eastAsia="en-US"/>
        </w:rPr>
        <w:t>a</w:t>
      </w:r>
      <w:r w:rsidRPr="00C30E17">
        <w:rPr>
          <w:color w:val="000000"/>
          <w:sz w:val="18"/>
          <w:szCs w:val="18"/>
          <w:lang w:eastAsia="en-US"/>
        </w:rPr>
        <w:t>tion. We ran the Twitter NER tool to annotate our tweet corpus with BIO tag information:</w:t>
      </w:r>
    </w:p>
    <w:p w:rsidR="0094109A" w:rsidRDefault="00C30E17" w:rsidP="00451A3A">
      <w:pPr>
        <w:spacing w:line="276" w:lineRule="auto"/>
        <w:ind w:firstLine="0"/>
        <w:jc w:val="left"/>
        <w:rPr>
          <w:color w:val="000000"/>
          <w:sz w:val="18"/>
          <w:szCs w:val="18"/>
          <w:lang w:eastAsia="en-US"/>
        </w:rPr>
      </w:pPr>
      <w:r w:rsidRPr="00C30E17">
        <w:rPr>
          <w:color w:val="000000"/>
          <w:sz w:val="18"/>
          <w:szCs w:val="18"/>
          <w:lang w:eastAsia="en-US"/>
        </w:rPr>
        <w:tab/>
      </w:r>
      <w:r w:rsidRPr="00C30E17">
        <w:rPr>
          <w:color w:val="000000"/>
          <w:sz w:val="18"/>
          <w:szCs w:val="18"/>
          <w:lang w:eastAsia="en-US"/>
        </w:rPr>
        <w:br/>
      </w:r>
      <w:r w:rsidRPr="00C30E17">
        <w:rPr>
          <w:b/>
          <w:bCs/>
          <w:color w:val="000000"/>
          <w:sz w:val="18"/>
          <w:szCs w:val="18"/>
          <w:lang w:eastAsia="en-US"/>
        </w:rPr>
        <w:tab/>
        <w:t>Ex.</w:t>
      </w:r>
      <w:r w:rsidRPr="00C30E17">
        <w:rPr>
          <w:color w:val="000000"/>
          <w:sz w:val="18"/>
          <w:szCs w:val="18"/>
          <w:lang w:eastAsia="en-US"/>
        </w:rPr>
        <w:br/>
      </w:r>
      <w:r w:rsidRPr="00C30E17">
        <w:rPr>
          <w:b/>
          <w:bCs/>
          <w:color w:val="000000"/>
          <w:sz w:val="18"/>
          <w:szCs w:val="18"/>
          <w:lang w:eastAsia="en-US"/>
        </w:rPr>
        <w:lastRenderedPageBreak/>
        <w:tab/>
      </w:r>
      <w:r w:rsidRPr="00C30E17">
        <w:rPr>
          <w:i/>
          <w:iCs/>
          <w:color w:val="000000"/>
          <w:sz w:val="18"/>
          <w:szCs w:val="18"/>
          <w:lang w:eastAsia="en-US"/>
        </w:rPr>
        <w:t>Bro/O Tip/O :/O A/O well/O groomed/O stache/O is/O the/O key/O to/O any/O co</w:t>
      </w:r>
      <w:r w:rsidRPr="00C30E17">
        <w:rPr>
          <w:i/>
          <w:iCs/>
          <w:color w:val="000000"/>
          <w:sz w:val="18"/>
          <w:szCs w:val="18"/>
          <w:lang w:eastAsia="en-US"/>
        </w:rPr>
        <w:t>f</w:t>
      </w:r>
      <w:r w:rsidRPr="00C30E17">
        <w:rPr>
          <w:i/>
          <w:iCs/>
          <w:color w:val="000000"/>
          <w:sz w:val="18"/>
          <w:szCs w:val="18"/>
          <w:lang w:eastAsia="en-US"/>
        </w:rPr>
        <w:t>fee/O shop/O meeting/O ./O (/O at/O Oakside/B-ENTITY Cafe/I-ENTITY )/O [/O pic/O ]/O —/O http://t.co/at2IExoV/O</w:t>
      </w:r>
      <w:r w:rsidRPr="00C30E17">
        <w:rPr>
          <w:color w:val="000000"/>
          <w:sz w:val="18"/>
          <w:szCs w:val="18"/>
          <w:lang w:eastAsia="en-US"/>
        </w:rPr>
        <w:br/>
      </w:r>
      <w:r w:rsidRPr="00C30E17">
        <w:rPr>
          <w:color w:val="000000"/>
          <w:sz w:val="18"/>
          <w:szCs w:val="18"/>
          <w:lang w:eastAsia="en-US"/>
        </w:rPr>
        <w:br/>
        <w:t>The resulting BIO tags allowed us to filter out mostly irrelevant text and only compare relevant named entities. With the named entity chunks, we had a far smaller list of tokens for compar</w:t>
      </w:r>
      <w:r w:rsidRPr="00C30E17">
        <w:rPr>
          <w:color w:val="000000"/>
          <w:sz w:val="18"/>
          <w:szCs w:val="18"/>
          <w:lang w:eastAsia="en-US"/>
        </w:rPr>
        <w:t>i</w:t>
      </w:r>
      <w:r w:rsidRPr="00C30E17">
        <w:rPr>
          <w:color w:val="000000"/>
          <w:sz w:val="18"/>
          <w:szCs w:val="18"/>
          <w:lang w:eastAsia="en-US"/>
        </w:rPr>
        <w:t>son and possible record linkage. With this reduced token set, we proceeded to perform the comparisons by leveraging the geocode data. Our data was stored in a database that supported geospatial indexing, so for example in the Twitter to Yelp record linkage phase we queried the 20 closest Yelp points of interest and compared their names against the tweet’s named entity chunks. We then determined linkage by applying an edit distance comparison between the named entity chunk and business name. The formula we used was to take the business name and allowed a threshold of 20% edit distance; in other words, if the Yelp name was “McD</w:t>
      </w:r>
      <w:r w:rsidRPr="00C30E17">
        <w:rPr>
          <w:color w:val="000000"/>
          <w:sz w:val="18"/>
          <w:szCs w:val="18"/>
          <w:lang w:eastAsia="en-US"/>
        </w:rPr>
        <w:t>o</w:t>
      </w:r>
      <w:r w:rsidRPr="00C30E17">
        <w:rPr>
          <w:color w:val="000000"/>
          <w:sz w:val="18"/>
          <w:szCs w:val="18"/>
          <w:lang w:eastAsia="en-US"/>
        </w:rPr>
        <w:t>nald’s” with a length of 10 characters, the maximum edit distance for linkage would be two characters. We found the threshold of 20% to properly mitigate the trade-off between allowing for user errors and not wanting to introduce erroneous linkages. By querying the nearby points of interest, we found a high precision rate in the linkage.</w:t>
      </w:r>
      <w:r w:rsidRPr="00C30E17">
        <w:rPr>
          <w:color w:val="000000"/>
          <w:sz w:val="18"/>
          <w:szCs w:val="18"/>
          <w:lang w:eastAsia="en-US"/>
        </w:rPr>
        <w:br/>
      </w:r>
      <w:r w:rsidRPr="00C30E17">
        <w:rPr>
          <w:color w:val="000000"/>
          <w:sz w:val="18"/>
          <w:szCs w:val="18"/>
          <w:lang w:eastAsia="en-US"/>
        </w:rPr>
        <w:br/>
        <w:t>We found is that when performing comparisons to determine linkage to Yelp points of interest, there was only one field to examine: the “name” field. This made things straightforward. Ho</w:t>
      </w:r>
      <w:r w:rsidRPr="00C30E17">
        <w:rPr>
          <w:color w:val="000000"/>
          <w:sz w:val="18"/>
          <w:szCs w:val="18"/>
          <w:lang w:eastAsia="en-US"/>
        </w:rPr>
        <w:t>w</w:t>
      </w:r>
      <w:r w:rsidRPr="00C30E17">
        <w:rPr>
          <w:color w:val="000000"/>
          <w:sz w:val="18"/>
          <w:szCs w:val="18"/>
          <w:lang w:eastAsia="en-US"/>
        </w:rPr>
        <w:t>ever, when performing Twitter to Flickr linkage, the process was made significantly more co</w:t>
      </w:r>
      <w:r w:rsidRPr="00C30E17">
        <w:rPr>
          <w:color w:val="000000"/>
          <w:sz w:val="18"/>
          <w:szCs w:val="18"/>
          <w:lang w:eastAsia="en-US"/>
        </w:rPr>
        <w:t>m</w:t>
      </w:r>
      <w:r w:rsidRPr="00C30E17">
        <w:rPr>
          <w:color w:val="000000"/>
          <w:sz w:val="18"/>
          <w:szCs w:val="18"/>
          <w:lang w:eastAsia="en-US"/>
        </w:rPr>
        <w:t>plex because each contained a great deal of free-form text. As a result, each set of named ent</w:t>
      </w:r>
      <w:r w:rsidRPr="00C30E17">
        <w:rPr>
          <w:color w:val="000000"/>
          <w:sz w:val="18"/>
          <w:szCs w:val="18"/>
          <w:lang w:eastAsia="en-US"/>
        </w:rPr>
        <w:t>i</w:t>
      </w:r>
      <w:r w:rsidRPr="00C30E17">
        <w:rPr>
          <w:color w:val="000000"/>
          <w:sz w:val="18"/>
          <w:szCs w:val="18"/>
          <w:lang w:eastAsia="en-US"/>
        </w:rPr>
        <w:t xml:space="preserve">ties from both sources must be compared chunk by chunk and the process was </w:t>
      </w:r>
      <w:r w:rsidR="00887F4B" w:rsidRPr="00C30E17">
        <w:rPr>
          <w:color w:val="000000"/>
          <w:sz w:val="18"/>
          <w:szCs w:val="18"/>
          <w:lang w:eastAsia="en-US"/>
        </w:rPr>
        <w:t>significantly</w:t>
      </w:r>
      <w:r w:rsidRPr="00C30E17">
        <w:rPr>
          <w:color w:val="000000"/>
          <w:sz w:val="18"/>
          <w:szCs w:val="18"/>
          <w:lang w:eastAsia="en-US"/>
        </w:rPr>
        <w:t xml:space="preserve"> slower than their counterparts involving Yelp.</w:t>
      </w:r>
    </w:p>
    <w:p w:rsidR="0095079C" w:rsidRDefault="00C30E17" w:rsidP="00451A3A">
      <w:pPr>
        <w:spacing w:line="276" w:lineRule="auto"/>
        <w:ind w:firstLine="0"/>
        <w:jc w:val="left"/>
        <w:rPr>
          <w:b/>
          <w:bCs/>
          <w:color w:val="000000"/>
          <w:sz w:val="18"/>
          <w:szCs w:val="18"/>
          <w:lang w:eastAsia="en-US"/>
        </w:rPr>
      </w:pPr>
      <w:r w:rsidRPr="00C30E17">
        <w:rPr>
          <w:color w:val="000000"/>
          <w:sz w:val="18"/>
          <w:szCs w:val="18"/>
          <w:lang w:eastAsia="en-US"/>
        </w:rPr>
        <w:br/>
      </w:r>
      <w:r w:rsidR="0081393C">
        <w:rPr>
          <w:b/>
          <w:bCs/>
          <w:color w:val="000000"/>
          <w:sz w:val="18"/>
          <w:szCs w:val="18"/>
          <w:lang w:eastAsia="en-US"/>
        </w:rPr>
        <w:t>6</w:t>
      </w:r>
      <w:r w:rsidR="0094109A">
        <w:rPr>
          <w:b/>
          <w:bCs/>
          <w:color w:val="000000"/>
          <w:sz w:val="18"/>
          <w:szCs w:val="18"/>
          <w:lang w:eastAsia="en-US"/>
        </w:rPr>
        <w:tab/>
        <w:t>Future Work</w:t>
      </w:r>
    </w:p>
    <w:p w:rsidR="00FA0AC6" w:rsidRPr="00C375C4" w:rsidRDefault="00C30E17" w:rsidP="00451A3A">
      <w:pPr>
        <w:spacing w:line="276" w:lineRule="auto"/>
        <w:ind w:firstLine="0"/>
        <w:jc w:val="left"/>
        <w:rPr>
          <w:color w:val="000000"/>
          <w:sz w:val="18"/>
          <w:szCs w:val="18"/>
          <w:lang w:eastAsia="en-US"/>
        </w:rPr>
      </w:pPr>
      <w:r w:rsidRPr="00C30E17">
        <w:rPr>
          <w:color w:val="000000"/>
          <w:sz w:val="18"/>
          <w:szCs w:val="18"/>
          <w:lang w:eastAsia="en-US"/>
        </w:rPr>
        <w:br/>
        <w:t xml:space="preserve">We would like to enhance the record linkage step by adding a layer of machine learning to determine linkage. Our current method is good and provides very accurate results, but </w:t>
      </w:r>
      <w:r w:rsidR="0095079C">
        <w:rPr>
          <w:color w:val="000000"/>
          <w:sz w:val="18"/>
          <w:szCs w:val="18"/>
          <w:lang w:eastAsia="en-US"/>
        </w:rPr>
        <w:t>it is</w:t>
      </w:r>
      <w:r w:rsidRPr="00C30E17">
        <w:rPr>
          <w:color w:val="000000"/>
          <w:sz w:val="18"/>
          <w:szCs w:val="18"/>
          <w:lang w:eastAsia="en-US"/>
        </w:rPr>
        <w:t xml:space="preserve"> a trade-off of precision at the expense of recall. For example, many businesses contain the city name but people don’t necessarily refer to them as such: for example, people may refer to the “San Francisco Museum of Art” as simply the “Museum of Art” when in the city. We propose a machine learning algorithm like a Support Vector Machine that counts substring matches and properly weights their importance would help this problem and greatly increase our recall. The only difficulty in doing so is the need for a comprehensive training corpus that includes a </w:t>
      </w:r>
      <w:r w:rsidRPr="00C375C4">
        <w:rPr>
          <w:color w:val="000000"/>
          <w:sz w:val="18"/>
          <w:szCs w:val="18"/>
          <w:lang w:eastAsia="en-US"/>
        </w:rPr>
        <w:t>si</w:t>
      </w:r>
      <w:r w:rsidRPr="00C375C4">
        <w:rPr>
          <w:color w:val="000000"/>
          <w:sz w:val="18"/>
          <w:szCs w:val="18"/>
          <w:lang w:eastAsia="en-US"/>
        </w:rPr>
        <w:t>g</w:t>
      </w:r>
      <w:r w:rsidRPr="00C375C4">
        <w:rPr>
          <w:color w:val="000000"/>
          <w:sz w:val="18"/>
          <w:szCs w:val="18"/>
          <w:lang w:eastAsia="en-US"/>
        </w:rPr>
        <w:t>nificant amount of examples illustrating what should and should not be linked. This will take significant time and effort to construct.</w:t>
      </w:r>
      <w:r w:rsidR="00C375C4" w:rsidRPr="00C375C4">
        <w:rPr>
          <w:color w:val="000000"/>
          <w:sz w:val="18"/>
          <w:szCs w:val="18"/>
        </w:rPr>
        <w:br/>
      </w:r>
      <w:r w:rsidR="00C375C4" w:rsidRPr="00C375C4">
        <w:rPr>
          <w:color w:val="000000"/>
          <w:sz w:val="18"/>
          <w:szCs w:val="18"/>
        </w:rPr>
        <w:br/>
        <w:t>We plan to augment the featured cities in the near future; we started with San Francsico as a starting point but we will soon apply the same methods to Los Angeles, Chicago, and New York. Furthermore, we want to build a more dynamic version of the application that is able to periodically poll our more live data sources</w:t>
      </w:r>
      <w:r w:rsidR="00C375C4">
        <w:rPr>
          <w:color w:val="000000"/>
          <w:sz w:val="18"/>
          <w:szCs w:val="18"/>
        </w:rPr>
        <w:t xml:space="preserve"> </w:t>
      </w:r>
      <w:r w:rsidR="00C375C4" w:rsidRPr="00C375C4">
        <w:rPr>
          <w:color w:val="000000"/>
          <w:sz w:val="18"/>
          <w:szCs w:val="18"/>
        </w:rPr>
        <w:t>(particularly Twitter) for new data. We feel that stale data will not adequately serve the users’ purpose of being able to see the newest and most recent trends of an area. We believe this can be accomplished by running perhaps weekly or bi-weekly jobs to download new Twitter data and apply linkages before updating our linked data source.</w:t>
      </w:r>
    </w:p>
    <w:sectPr w:rsidR="00FA0AC6" w:rsidRPr="00C375C4" w:rsidSect="00CE6AD9">
      <w:footerReference w:type="first" r:id="rId11"/>
      <w:pgSz w:w="11906" w:h="16838" w:code="9"/>
      <w:pgMar w:top="2948" w:right="2494" w:bottom="2948" w:left="2494" w:header="1008" w:footer="232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5950" w:rsidRDefault="009B5950">
      <w:r>
        <w:separator/>
      </w:r>
    </w:p>
  </w:endnote>
  <w:endnote w:type="continuationSeparator" w:id="1">
    <w:p w:rsidR="009B5950" w:rsidRDefault="009B595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667" w:rsidRPr="00CE7667" w:rsidRDefault="00CE7667" w:rsidP="00CE7667">
    <w:pPr>
      <w:pStyle w:val="ReferenceLine"/>
      <w:rPr>
        <w:lang w:val="de-DE"/>
      </w:rPr>
    </w:pPr>
    <w:r w:rsidRPr="00CE7667">
      <w:rPr>
        <w:lang w:val="de-DE"/>
      </w:rPr>
      <w:t xml:space="preserve">adfa, p. </w:t>
    </w:r>
    <w:r w:rsidR="00A62364">
      <w:fldChar w:fldCharType="begin"/>
    </w:r>
    <w:r w:rsidRPr="00CE7667">
      <w:rPr>
        <w:lang w:val="de-DE"/>
      </w:rPr>
      <w:instrText xml:space="preserve"> PAGE  \* Arabic  \* MERGEFORMAT </w:instrText>
    </w:r>
    <w:r w:rsidR="00A62364">
      <w:fldChar w:fldCharType="separate"/>
    </w:r>
    <w:r w:rsidR="00F57283">
      <w:rPr>
        <w:noProof/>
        <w:lang w:val="de-DE"/>
      </w:rPr>
      <w:t>1</w:t>
    </w:r>
    <w:r w:rsidR="00A62364">
      <w:fldChar w:fldCharType="end"/>
    </w:r>
    <w:r w:rsidRPr="00CE7667">
      <w:rPr>
        <w:lang w:val="de-DE"/>
      </w:rPr>
      <w:t>, 2011.</w:t>
    </w:r>
  </w:p>
  <w:p w:rsidR="00CE7667" w:rsidRPr="00CE7667" w:rsidRDefault="00CE7667" w:rsidP="00CE7667">
    <w:pPr>
      <w:pStyle w:val="ReferenceLine"/>
      <w:rPr>
        <w:lang w:val="de-DE"/>
      </w:rPr>
    </w:pPr>
    <w:r w:rsidRPr="00CE7667">
      <w:rPr>
        <w:lang w:val="de-DE"/>
      </w:rPr>
      <w:t>© Springer-Verlag Berlin Heidelberg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5950" w:rsidRDefault="009B5950" w:rsidP="00895F20">
      <w:pPr>
        <w:ind w:firstLine="0"/>
      </w:pPr>
      <w:r>
        <w:separator/>
      </w:r>
    </w:p>
  </w:footnote>
  <w:footnote w:type="continuationSeparator" w:id="1">
    <w:p w:rsidR="009B5950" w:rsidRDefault="009B5950" w:rsidP="00895F20">
      <w:pPr>
        <w:ind w:firstLine="0"/>
      </w:pPr>
      <w:r>
        <w:continuationSeparator/>
      </w:r>
    </w:p>
  </w:footnote>
  <w:footnote w:id="2">
    <w:p w:rsidR="00F262FB" w:rsidRDefault="00F262FB">
      <w:pPr>
        <w:pStyle w:val="FootnoteText"/>
      </w:pPr>
      <w:r>
        <w:rPr>
          <w:rStyle w:val="FootnoteReference"/>
        </w:rPr>
        <w:footnoteRef/>
      </w:r>
      <w:r>
        <w:t xml:space="preserve"> </w:t>
      </w:r>
      <w:hyperlink r:id="rId1" w:history="1">
        <w:r w:rsidR="00937E28">
          <w:rPr>
            <w:rStyle w:val="Hyperlink"/>
          </w:rPr>
          <w:t>http://www.openstreetmap.org/</w:t>
        </w:r>
      </w:hyperlink>
    </w:p>
  </w:footnote>
  <w:footnote w:id="3">
    <w:p w:rsidR="00F262FB" w:rsidRDefault="00F262FB">
      <w:pPr>
        <w:pStyle w:val="FootnoteText"/>
      </w:pPr>
      <w:r>
        <w:rPr>
          <w:rStyle w:val="FootnoteReference"/>
        </w:rPr>
        <w:footnoteRef/>
      </w:r>
      <w:r>
        <w:t xml:space="preserve"> </w:t>
      </w:r>
      <w:hyperlink r:id="rId2" w:history="1">
        <w:r>
          <w:rPr>
            <w:rStyle w:val="Hyperlink"/>
          </w:rPr>
          <w:t>http://www.patrick-wied.at/static/heatmapjs/</w:t>
        </w:r>
      </w:hyperlink>
    </w:p>
  </w:footnote>
  <w:footnote w:id="4">
    <w:p w:rsidR="00506609" w:rsidRPr="00F262FB" w:rsidRDefault="00506609" w:rsidP="00506609">
      <w:pPr>
        <w:pStyle w:val="FootnoteText"/>
        <w:rPr>
          <w:szCs w:val="18"/>
        </w:rPr>
      </w:pPr>
      <w:r w:rsidRPr="00F262FB">
        <w:rPr>
          <w:rStyle w:val="FootnoteReference"/>
          <w:szCs w:val="18"/>
        </w:rPr>
        <w:footnoteRef/>
      </w:r>
      <w:r w:rsidRPr="00F262FB">
        <w:rPr>
          <w:szCs w:val="18"/>
        </w:rPr>
        <w:t xml:space="preserve">  http://www.flickr.com/photos/walkingsf/sets/72157623971287575/</w:t>
      </w:r>
    </w:p>
  </w:footnote>
  <w:footnote w:id="5">
    <w:p w:rsidR="00506609" w:rsidRDefault="00506609" w:rsidP="00506609">
      <w:pPr>
        <w:pStyle w:val="FootnoteText"/>
      </w:pPr>
      <w:r>
        <w:rPr>
          <w:rStyle w:val="FootnoteReference"/>
        </w:rPr>
        <w:footnoteRef/>
      </w:r>
      <w:r>
        <w:t xml:space="preserve">  </w:t>
      </w:r>
      <w:r w:rsidRPr="00846038">
        <w:t>http://flickrtourism.thedatarepublic.com/</w:t>
      </w:r>
    </w:p>
  </w:footnote>
  <w:footnote w:id="6">
    <w:p w:rsidR="00506609" w:rsidRDefault="00506609" w:rsidP="00506609">
      <w:pPr>
        <w:pStyle w:val="FootnoteText"/>
        <w:ind w:left="0" w:firstLine="0"/>
      </w:pPr>
      <w:r>
        <w:rPr>
          <w:rStyle w:val="FootnoteReference"/>
        </w:rPr>
        <w:footnoteRef/>
      </w:r>
      <w:r>
        <w:t xml:space="preserve"> </w:t>
      </w:r>
      <w:r w:rsidRPr="00846038">
        <w:t>http://maps.google.com/maps/mpl?moduleurl=http://www.bluemoon.ee/~ahti/touristiness-map/touristiness-map.xml</w:t>
      </w:r>
    </w:p>
  </w:footnote>
  <w:footnote w:id="7">
    <w:p w:rsidR="0094109A" w:rsidRPr="0094109A" w:rsidRDefault="0094109A" w:rsidP="0094109A">
      <w:pPr>
        <w:pStyle w:val="FootnoteText"/>
        <w:ind w:left="0" w:firstLine="0"/>
        <w:rPr>
          <w:szCs w:val="18"/>
        </w:rPr>
      </w:pPr>
      <w:r>
        <w:rPr>
          <w:rStyle w:val="FootnoteReference"/>
        </w:rPr>
        <w:footnoteRef/>
      </w:r>
      <w:hyperlink r:id="rId3" w:history="1">
        <w:r w:rsidRPr="0094109A">
          <w:rPr>
            <w:rStyle w:val="Hyperlink"/>
            <w:color w:val="1155CC"/>
            <w:szCs w:val="18"/>
          </w:rPr>
          <w:t>http://malt.ml.cmu.edu/mw/index.php/Ritter_et_al,_EMNLP_2011._Named_Entity_Recognition_in_Tweets:_An_Experimental_Study</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nsid w:val="4D446AF7"/>
    <w:multiLevelType w:val="hybridMultilevel"/>
    <w:tmpl w:val="86F2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5">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7">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6"/>
  </w:num>
  <w:num w:numId="2">
    <w:abstractNumId w:val="10"/>
  </w:num>
  <w:num w:numId="3">
    <w:abstractNumId w:val="14"/>
  </w:num>
  <w:num w:numId="4">
    <w:abstractNumId w:val="15"/>
  </w:num>
  <w:num w:numId="5">
    <w:abstractNumId w:val="17"/>
  </w:num>
  <w:num w:numId="6">
    <w:abstractNumId w:val="13"/>
  </w:num>
  <w:num w:numId="7">
    <w:abstractNumId w:val="9"/>
  </w:num>
  <w:num w:numId="8">
    <w:abstractNumId w:val="15"/>
  </w:num>
  <w:num w:numId="9">
    <w:abstractNumId w:val="8"/>
  </w:num>
  <w:num w:numId="10">
    <w:abstractNumId w:val="17"/>
  </w:num>
  <w:num w:numId="11">
    <w:abstractNumId w:val="10"/>
  </w:num>
  <w:num w:numId="12">
    <w:abstractNumId w:val="14"/>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2"/>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stylePaneFormatFilter w:val="0001"/>
  <w:defaultTabStop w:val="708"/>
  <w:autoHyphenation/>
  <w:hyphenationZone w:val="400"/>
  <w:doNotHyphenateCaps/>
  <w:evenAndOddHeaders/>
  <w:drawingGridHorizontalSpacing w:val="100"/>
  <w:displayHorizontalDrawingGridEvery w:val="2"/>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FELayout/>
  </w:compat>
  <w:rsids>
    <w:rsidRoot w:val="0052330E"/>
    <w:rsid w:val="0000056A"/>
    <w:rsid w:val="00001D94"/>
    <w:rsid w:val="000058CD"/>
    <w:rsid w:val="00006405"/>
    <w:rsid w:val="00007F40"/>
    <w:rsid w:val="00015441"/>
    <w:rsid w:val="0002597B"/>
    <w:rsid w:val="00025D8F"/>
    <w:rsid w:val="000309B7"/>
    <w:rsid w:val="00030E3E"/>
    <w:rsid w:val="0003135A"/>
    <w:rsid w:val="00034555"/>
    <w:rsid w:val="00040402"/>
    <w:rsid w:val="0004455B"/>
    <w:rsid w:val="0004696A"/>
    <w:rsid w:val="0005696A"/>
    <w:rsid w:val="000569E7"/>
    <w:rsid w:val="000740BE"/>
    <w:rsid w:val="0007498B"/>
    <w:rsid w:val="0007593C"/>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E071F"/>
    <w:rsid w:val="000F0DC5"/>
    <w:rsid w:val="000F1F28"/>
    <w:rsid w:val="000F4747"/>
    <w:rsid w:val="000F782C"/>
    <w:rsid w:val="00117CC9"/>
    <w:rsid w:val="00120D79"/>
    <w:rsid w:val="0013193E"/>
    <w:rsid w:val="001362F0"/>
    <w:rsid w:val="0013666A"/>
    <w:rsid w:val="00145AF7"/>
    <w:rsid w:val="00162CC8"/>
    <w:rsid w:val="00163AF4"/>
    <w:rsid w:val="00164D7E"/>
    <w:rsid w:val="0016678D"/>
    <w:rsid w:val="00172752"/>
    <w:rsid w:val="00172A1B"/>
    <w:rsid w:val="00185973"/>
    <w:rsid w:val="00187E43"/>
    <w:rsid w:val="00190935"/>
    <w:rsid w:val="00197686"/>
    <w:rsid w:val="001A0E09"/>
    <w:rsid w:val="001B255B"/>
    <w:rsid w:val="001B3097"/>
    <w:rsid w:val="001B4547"/>
    <w:rsid w:val="001B4A7C"/>
    <w:rsid w:val="001D3E27"/>
    <w:rsid w:val="001D53EB"/>
    <w:rsid w:val="001E21AD"/>
    <w:rsid w:val="001E227D"/>
    <w:rsid w:val="001E3A57"/>
    <w:rsid w:val="001F5439"/>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6DF"/>
    <w:rsid w:val="00231803"/>
    <w:rsid w:val="00232CDA"/>
    <w:rsid w:val="002354AE"/>
    <w:rsid w:val="0024075B"/>
    <w:rsid w:val="00240D33"/>
    <w:rsid w:val="0024529B"/>
    <w:rsid w:val="0025187A"/>
    <w:rsid w:val="002542EE"/>
    <w:rsid w:val="00262528"/>
    <w:rsid w:val="00262A81"/>
    <w:rsid w:val="002639D9"/>
    <w:rsid w:val="00264407"/>
    <w:rsid w:val="00270386"/>
    <w:rsid w:val="0027411A"/>
    <w:rsid w:val="0027506C"/>
    <w:rsid w:val="002823FC"/>
    <w:rsid w:val="00284BAE"/>
    <w:rsid w:val="00284E52"/>
    <w:rsid w:val="002A0991"/>
    <w:rsid w:val="002A4602"/>
    <w:rsid w:val="002A4A69"/>
    <w:rsid w:val="002A56B5"/>
    <w:rsid w:val="002B406E"/>
    <w:rsid w:val="002B43A0"/>
    <w:rsid w:val="002B53C3"/>
    <w:rsid w:val="002B66F5"/>
    <w:rsid w:val="002B7863"/>
    <w:rsid w:val="002C110C"/>
    <w:rsid w:val="002D34CD"/>
    <w:rsid w:val="002E323E"/>
    <w:rsid w:val="002E36AF"/>
    <w:rsid w:val="002E5AD3"/>
    <w:rsid w:val="002E6BA4"/>
    <w:rsid w:val="002F3CD1"/>
    <w:rsid w:val="002F3D2A"/>
    <w:rsid w:val="003025D3"/>
    <w:rsid w:val="00305345"/>
    <w:rsid w:val="00307282"/>
    <w:rsid w:val="00307D1B"/>
    <w:rsid w:val="00312F45"/>
    <w:rsid w:val="0031466D"/>
    <w:rsid w:val="00316E8F"/>
    <w:rsid w:val="00334C04"/>
    <w:rsid w:val="00336943"/>
    <w:rsid w:val="00341AEA"/>
    <w:rsid w:val="00341F67"/>
    <w:rsid w:val="0035112D"/>
    <w:rsid w:val="0035513F"/>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A3A0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53B2"/>
    <w:rsid w:val="003F65A6"/>
    <w:rsid w:val="0040025B"/>
    <w:rsid w:val="00414563"/>
    <w:rsid w:val="0041626B"/>
    <w:rsid w:val="00422658"/>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1A3A"/>
    <w:rsid w:val="00453C76"/>
    <w:rsid w:val="00454DD4"/>
    <w:rsid w:val="00456287"/>
    <w:rsid w:val="004705AF"/>
    <w:rsid w:val="00471B63"/>
    <w:rsid w:val="0047305E"/>
    <w:rsid w:val="00473617"/>
    <w:rsid w:val="00476386"/>
    <w:rsid w:val="00477C52"/>
    <w:rsid w:val="00477F90"/>
    <w:rsid w:val="00482E0F"/>
    <w:rsid w:val="0048344D"/>
    <w:rsid w:val="00484DD3"/>
    <w:rsid w:val="00485218"/>
    <w:rsid w:val="00486D71"/>
    <w:rsid w:val="004918B5"/>
    <w:rsid w:val="00494930"/>
    <w:rsid w:val="004956C3"/>
    <w:rsid w:val="00495761"/>
    <w:rsid w:val="00497AD6"/>
    <w:rsid w:val="004B08F3"/>
    <w:rsid w:val="004C20E7"/>
    <w:rsid w:val="004C2656"/>
    <w:rsid w:val="004C2812"/>
    <w:rsid w:val="004D189F"/>
    <w:rsid w:val="004D49E8"/>
    <w:rsid w:val="004D4E83"/>
    <w:rsid w:val="004D6665"/>
    <w:rsid w:val="004D7C52"/>
    <w:rsid w:val="004E0C9D"/>
    <w:rsid w:val="004F16B4"/>
    <w:rsid w:val="004F4B83"/>
    <w:rsid w:val="004F6474"/>
    <w:rsid w:val="00500895"/>
    <w:rsid w:val="005010B4"/>
    <w:rsid w:val="00501B8C"/>
    <w:rsid w:val="0050369B"/>
    <w:rsid w:val="00504743"/>
    <w:rsid w:val="00506609"/>
    <w:rsid w:val="00511908"/>
    <w:rsid w:val="00512421"/>
    <w:rsid w:val="0051658B"/>
    <w:rsid w:val="00521BC8"/>
    <w:rsid w:val="0052330E"/>
    <w:rsid w:val="0052599C"/>
    <w:rsid w:val="005259C3"/>
    <w:rsid w:val="00531E07"/>
    <w:rsid w:val="0053704E"/>
    <w:rsid w:val="0053710F"/>
    <w:rsid w:val="005377DD"/>
    <w:rsid w:val="005526D7"/>
    <w:rsid w:val="00564ED7"/>
    <w:rsid w:val="00571515"/>
    <w:rsid w:val="00572F74"/>
    <w:rsid w:val="005808CB"/>
    <w:rsid w:val="005846B6"/>
    <w:rsid w:val="00584C20"/>
    <w:rsid w:val="00591219"/>
    <w:rsid w:val="005A2E29"/>
    <w:rsid w:val="005A5F79"/>
    <w:rsid w:val="005B0EF1"/>
    <w:rsid w:val="005B32AC"/>
    <w:rsid w:val="005B3D33"/>
    <w:rsid w:val="005C70FB"/>
    <w:rsid w:val="005D172C"/>
    <w:rsid w:val="005E026B"/>
    <w:rsid w:val="005E316C"/>
    <w:rsid w:val="005F4EB3"/>
    <w:rsid w:val="006024DF"/>
    <w:rsid w:val="00604BA8"/>
    <w:rsid w:val="006052E9"/>
    <w:rsid w:val="0061213E"/>
    <w:rsid w:val="0061522E"/>
    <w:rsid w:val="00616817"/>
    <w:rsid w:val="00621954"/>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3747"/>
    <w:rsid w:val="00674CEB"/>
    <w:rsid w:val="006750C2"/>
    <w:rsid w:val="006778FD"/>
    <w:rsid w:val="0068057D"/>
    <w:rsid w:val="006856F2"/>
    <w:rsid w:val="00690F07"/>
    <w:rsid w:val="006968F0"/>
    <w:rsid w:val="006A1D3F"/>
    <w:rsid w:val="006A5D0F"/>
    <w:rsid w:val="006A645F"/>
    <w:rsid w:val="006B184A"/>
    <w:rsid w:val="006C0AD3"/>
    <w:rsid w:val="006C74CC"/>
    <w:rsid w:val="006D63CD"/>
    <w:rsid w:val="006E00D5"/>
    <w:rsid w:val="006E031A"/>
    <w:rsid w:val="006E3222"/>
    <w:rsid w:val="006F077C"/>
    <w:rsid w:val="006F1F04"/>
    <w:rsid w:val="006F257F"/>
    <w:rsid w:val="007027E6"/>
    <w:rsid w:val="0070371D"/>
    <w:rsid w:val="00706A12"/>
    <w:rsid w:val="00714E9D"/>
    <w:rsid w:val="00722FCD"/>
    <w:rsid w:val="00726A40"/>
    <w:rsid w:val="00726F80"/>
    <w:rsid w:val="00731E8F"/>
    <w:rsid w:val="00735682"/>
    <w:rsid w:val="0074633C"/>
    <w:rsid w:val="0074741C"/>
    <w:rsid w:val="00750E7D"/>
    <w:rsid w:val="00753179"/>
    <w:rsid w:val="007540B1"/>
    <w:rsid w:val="007608F0"/>
    <w:rsid w:val="007626F0"/>
    <w:rsid w:val="0076605E"/>
    <w:rsid w:val="00775796"/>
    <w:rsid w:val="007809D1"/>
    <w:rsid w:val="00780F47"/>
    <w:rsid w:val="00791F63"/>
    <w:rsid w:val="007A08F7"/>
    <w:rsid w:val="007A3249"/>
    <w:rsid w:val="007A52AC"/>
    <w:rsid w:val="007B722C"/>
    <w:rsid w:val="007C1B8F"/>
    <w:rsid w:val="007C7941"/>
    <w:rsid w:val="007D0A21"/>
    <w:rsid w:val="007D1350"/>
    <w:rsid w:val="007D3F01"/>
    <w:rsid w:val="007E0352"/>
    <w:rsid w:val="007F3BF6"/>
    <w:rsid w:val="00807BBC"/>
    <w:rsid w:val="00810F00"/>
    <w:rsid w:val="0081281B"/>
    <w:rsid w:val="0081393C"/>
    <w:rsid w:val="008141F8"/>
    <w:rsid w:val="008175BD"/>
    <w:rsid w:val="008250DF"/>
    <w:rsid w:val="00831B2C"/>
    <w:rsid w:val="008338A5"/>
    <w:rsid w:val="0083409A"/>
    <w:rsid w:val="00837AB8"/>
    <w:rsid w:val="00846038"/>
    <w:rsid w:val="0084658F"/>
    <w:rsid w:val="00850810"/>
    <w:rsid w:val="00852E68"/>
    <w:rsid w:val="00871A19"/>
    <w:rsid w:val="00872347"/>
    <w:rsid w:val="00873A48"/>
    <w:rsid w:val="00885F13"/>
    <w:rsid w:val="00887F4B"/>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2D8"/>
    <w:rsid w:val="008E3A00"/>
    <w:rsid w:val="008E47AE"/>
    <w:rsid w:val="008F00F6"/>
    <w:rsid w:val="008F43AB"/>
    <w:rsid w:val="008F60DC"/>
    <w:rsid w:val="0090289B"/>
    <w:rsid w:val="00905DD2"/>
    <w:rsid w:val="0090666A"/>
    <w:rsid w:val="009079EF"/>
    <w:rsid w:val="00912D08"/>
    <w:rsid w:val="009236C9"/>
    <w:rsid w:val="00927042"/>
    <w:rsid w:val="0093247D"/>
    <w:rsid w:val="00933633"/>
    <w:rsid w:val="00933AD3"/>
    <w:rsid w:val="00937E28"/>
    <w:rsid w:val="0094109A"/>
    <w:rsid w:val="00942F71"/>
    <w:rsid w:val="009459F1"/>
    <w:rsid w:val="00947DC9"/>
    <w:rsid w:val="0095079C"/>
    <w:rsid w:val="00950D0B"/>
    <w:rsid w:val="00957940"/>
    <w:rsid w:val="00960D65"/>
    <w:rsid w:val="00963FCB"/>
    <w:rsid w:val="009702E3"/>
    <w:rsid w:val="009739B4"/>
    <w:rsid w:val="0097646F"/>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B5950"/>
    <w:rsid w:val="009C1123"/>
    <w:rsid w:val="009C1481"/>
    <w:rsid w:val="009C3E60"/>
    <w:rsid w:val="009C411C"/>
    <w:rsid w:val="009C439C"/>
    <w:rsid w:val="009D49AD"/>
    <w:rsid w:val="009D5432"/>
    <w:rsid w:val="009D627C"/>
    <w:rsid w:val="009E0616"/>
    <w:rsid w:val="009E388E"/>
    <w:rsid w:val="009E4E69"/>
    <w:rsid w:val="009E649D"/>
    <w:rsid w:val="009F73DF"/>
    <w:rsid w:val="009F7FCE"/>
    <w:rsid w:val="00A062F4"/>
    <w:rsid w:val="00A06578"/>
    <w:rsid w:val="00A10B22"/>
    <w:rsid w:val="00A24F12"/>
    <w:rsid w:val="00A2627C"/>
    <w:rsid w:val="00A26846"/>
    <w:rsid w:val="00A32D1E"/>
    <w:rsid w:val="00A33255"/>
    <w:rsid w:val="00A3516F"/>
    <w:rsid w:val="00A35229"/>
    <w:rsid w:val="00A37FEA"/>
    <w:rsid w:val="00A42D6A"/>
    <w:rsid w:val="00A442F2"/>
    <w:rsid w:val="00A504B6"/>
    <w:rsid w:val="00A52DF4"/>
    <w:rsid w:val="00A57525"/>
    <w:rsid w:val="00A62364"/>
    <w:rsid w:val="00A652A7"/>
    <w:rsid w:val="00A81874"/>
    <w:rsid w:val="00A82F18"/>
    <w:rsid w:val="00A83872"/>
    <w:rsid w:val="00A85F41"/>
    <w:rsid w:val="00A92ED7"/>
    <w:rsid w:val="00AA19EB"/>
    <w:rsid w:val="00AA4B05"/>
    <w:rsid w:val="00AB2269"/>
    <w:rsid w:val="00AB2CDF"/>
    <w:rsid w:val="00AC3D8B"/>
    <w:rsid w:val="00AC456C"/>
    <w:rsid w:val="00AC683B"/>
    <w:rsid w:val="00AE0CA7"/>
    <w:rsid w:val="00AE7146"/>
    <w:rsid w:val="00AE73D5"/>
    <w:rsid w:val="00AF2CE7"/>
    <w:rsid w:val="00AF5E1A"/>
    <w:rsid w:val="00AF5FB9"/>
    <w:rsid w:val="00B02D5D"/>
    <w:rsid w:val="00B06354"/>
    <w:rsid w:val="00B06BFA"/>
    <w:rsid w:val="00B07D10"/>
    <w:rsid w:val="00B13B2F"/>
    <w:rsid w:val="00B1483C"/>
    <w:rsid w:val="00B16A67"/>
    <w:rsid w:val="00B17E0A"/>
    <w:rsid w:val="00B17ECE"/>
    <w:rsid w:val="00B2046F"/>
    <w:rsid w:val="00B22932"/>
    <w:rsid w:val="00B2350A"/>
    <w:rsid w:val="00B3188F"/>
    <w:rsid w:val="00B31A00"/>
    <w:rsid w:val="00B31C27"/>
    <w:rsid w:val="00B34E02"/>
    <w:rsid w:val="00B372A9"/>
    <w:rsid w:val="00B37D11"/>
    <w:rsid w:val="00B40B82"/>
    <w:rsid w:val="00B41F94"/>
    <w:rsid w:val="00B4592B"/>
    <w:rsid w:val="00B469AD"/>
    <w:rsid w:val="00B47023"/>
    <w:rsid w:val="00B4764D"/>
    <w:rsid w:val="00B52C8F"/>
    <w:rsid w:val="00B55008"/>
    <w:rsid w:val="00B55961"/>
    <w:rsid w:val="00B676D4"/>
    <w:rsid w:val="00B725D1"/>
    <w:rsid w:val="00B72C0B"/>
    <w:rsid w:val="00B7358E"/>
    <w:rsid w:val="00B752BF"/>
    <w:rsid w:val="00B754A2"/>
    <w:rsid w:val="00B75A88"/>
    <w:rsid w:val="00B80230"/>
    <w:rsid w:val="00B8034A"/>
    <w:rsid w:val="00B86301"/>
    <w:rsid w:val="00B90577"/>
    <w:rsid w:val="00B9219B"/>
    <w:rsid w:val="00B927C6"/>
    <w:rsid w:val="00B97C22"/>
    <w:rsid w:val="00BA0EDB"/>
    <w:rsid w:val="00BA485F"/>
    <w:rsid w:val="00BA5679"/>
    <w:rsid w:val="00BA6773"/>
    <w:rsid w:val="00BA6AD7"/>
    <w:rsid w:val="00BA705B"/>
    <w:rsid w:val="00BB35C6"/>
    <w:rsid w:val="00BB483F"/>
    <w:rsid w:val="00BC02E5"/>
    <w:rsid w:val="00BC0E60"/>
    <w:rsid w:val="00BC26A5"/>
    <w:rsid w:val="00BC3FB8"/>
    <w:rsid w:val="00BC69FA"/>
    <w:rsid w:val="00BD55E1"/>
    <w:rsid w:val="00BE08A1"/>
    <w:rsid w:val="00BE1517"/>
    <w:rsid w:val="00BE18BA"/>
    <w:rsid w:val="00BF4592"/>
    <w:rsid w:val="00C0016F"/>
    <w:rsid w:val="00C04C3A"/>
    <w:rsid w:val="00C05153"/>
    <w:rsid w:val="00C20A4B"/>
    <w:rsid w:val="00C22642"/>
    <w:rsid w:val="00C2501E"/>
    <w:rsid w:val="00C25E8B"/>
    <w:rsid w:val="00C30E17"/>
    <w:rsid w:val="00C315CF"/>
    <w:rsid w:val="00C375C4"/>
    <w:rsid w:val="00C43226"/>
    <w:rsid w:val="00C43737"/>
    <w:rsid w:val="00C44013"/>
    <w:rsid w:val="00C453BD"/>
    <w:rsid w:val="00C45C81"/>
    <w:rsid w:val="00C46EFA"/>
    <w:rsid w:val="00C51C56"/>
    <w:rsid w:val="00C60104"/>
    <w:rsid w:val="00C6285A"/>
    <w:rsid w:val="00C62E7B"/>
    <w:rsid w:val="00C73FE1"/>
    <w:rsid w:val="00C8067F"/>
    <w:rsid w:val="00C837A2"/>
    <w:rsid w:val="00C91263"/>
    <w:rsid w:val="00CB2916"/>
    <w:rsid w:val="00CD0021"/>
    <w:rsid w:val="00CD0BD7"/>
    <w:rsid w:val="00CD4538"/>
    <w:rsid w:val="00CE223C"/>
    <w:rsid w:val="00CE6AD9"/>
    <w:rsid w:val="00CE7667"/>
    <w:rsid w:val="00CF3131"/>
    <w:rsid w:val="00CF3BE1"/>
    <w:rsid w:val="00D00243"/>
    <w:rsid w:val="00D05ECD"/>
    <w:rsid w:val="00D073CB"/>
    <w:rsid w:val="00D206C7"/>
    <w:rsid w:val="00D24964"/>
    <w:rsid w:val="00D30140"/>
    <w:rsid w:val="00D36EBA"/>
    <w:rsid w:val="00D40AC2"/>
    <w:rsid w:val="00D4100E"/>
    <w:rsid w:val="00D54466"/>
    <w:rsid w:val="00D63A3C"/>
    <w:rsid w:val="00D6724D"/>
    <w:rsid w:val="00D6791A"/>
    <w:rsid w:val="00D707E2"/>
    <w:rsid w:val="00D75A83"/>
    <w:rsid w:val="00D8438F"/>
    <w:rsid w:val="00D87891"/>
    <w:rsid w:val="00D93670"/>
    <w:rsid w:val="00D96B09"/>
    <w:rsid w:val="00D96C7F"/>
    <w:rsid w:val="00DB0063"/>
    <w:rsid w:val="00DB03EE"/>
    <w:rsid w:val="00DC198D"/>
    <w:rsid w:val="00DC1E99"/>
    <w:rsid w:val="00DC72BF"/>
    <w:rsid w:val="00DD0149"/>
    <w:rsid w:val="00DE09DF"/>
    <w:rsid w:val="00DE2420"/>
    <w:rsid w:val="00DE7B95"/>
    <w:rsid w:val="00DF1892"/>
    <w:rsid w:val="00DF45D3"/>
    <w:rsid w:val="00E02E86"/>
    <w:rsid w:val="00E06B0E"/>
    <w:rsid w:val="00E10D75"/>
    <w:rsid w:val="00E14595"/>
    <w:rsid w:val="00E15CDF"/>
    <w:rsid w:val="00E213DC"/>
    <w:rsid w:val="00E323DF"/>
    <w:rsid w:val="00E44646"/>
    <w:rsid w:val="00E46F15"/>
    <w:rsid w:val="00E50599"/>
    <w:rsid w:val="00E5102D"/>
    <w:rsid w:val="00E5254C"/>
    <w:rsid w:val="00E60F8C"/>
    <w:rsid w:val="00E76629"/>
    <w:rsid w:val="00E774B9"/>
    <w:rsid w:val="00E87C24"/>
    <w:rsid w:val="00E928D7"/>
    <w:rsid w:val="00E95C19"/>
    <w:rsid w:val="00EA69A4"/>
    <w:rsid w:val="00EB0717"/>
    <w:rsid w:val="00EB4862"/>
    <w:rsid w:val="00EB4F99"/>
    <w:rsid w:val="00EB6167"/>
    <w:rsid w:val="00EC2435"/>
    <w:rsid w:val="00EC76EB"/>
    <w:rsid w:val="00ED4B90"/>
    <w:rsid w:val="00ED6091"/>
    <w:rsid w:val="00ED7231"/>
    <w:rsid w:val="00EE1957"/>
    <w:rsid w:val="00EE516F"/>
    <w:rsid w:val="00EF07AE"/>
    <w:rsid w:val="00F065EB"/>
    <w:rsid w:val="00F070EE"/>
    <w:rsid w:val="00F07CC8"/>
    <w:rsid w:val="00F115D4"/>
    <w:rsid w:val="00F1253E"/>
    <w:rsid w:val="00F14F53"/>
    <w:rsid w:val="00F1693C"/>
    <w:rsid w:val="00F201E5"/>
    <w:rsid w:val="00F262FB"/>
    <w:rsid w:val="00F314E2"/>
    <w:rsid w:val="00F33250"/>
    <w:rsid w:val="00F342C5"/>
    <w:rsid w:val="00F3520B"/>
    <w:rsid w:val="00F356C3"/>
    <w:rsid w:val="00F41EE4"/>
    <w:rsid w:val="00F4449B"/>
    <w:rsid w:val="00F44FF9"/>
    <w:rsid w:val="00F506EB"/>
    <w:rsid w:val="00F519B3"/>
    <w:rsid w:val="00F52239"/>
    <w:rsid w:val="00F56CEA"/>
    <w:rsid w:val="00F57283"/>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A0AC6"/>
    <w:rsid w:val="00FC2DC4"/>
    <w:rsid w:val="00FC3D76"/>
    <w:rsid w:val="00FC464E"/>
    <w:rsid w:val="00FC5481"/>
    <w:rsid w:val="00FD0A36"/>
    <w:rsid w:val="00FD146B"/>
    <w:rsid w:val="00FE08C7"/>
    <w:rsid w:val="00FE0F5C"/>
    <w:rsid w:val="00FE1DA6"/>
    <w:rsid w:val="00FE7AC7"/>
    <w:rsid w:val="00FF06DB"/>
    <w:rsid w:val="00FF29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uiPriority w:val="99"/>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uiPriority w:val="99"/>
    <w:rsid w:val="00B17E0A"/>
    <w:pPr>
      <w:tabs>
        <w:tab w:val="center" w:pos="4536"/>
        <w:tab w:val="right" w:pos="9072"/>
      </w:tabs>
      <w:ind w:firstLine="0"/>
    </w:pPr>
    <w:rPr>
      <w:sz w:val="18"/>
    </w:rPr>
  </w:style>
  <w:style w:type="character" w:customStyle="1" w:styleId="HeaderChar">
    <w:name w:val="Header Char"/>
    <w:basedOn w:val="DefaultParagraphFont"/>
    <w:link w:val="Header"/>
    <w:uiPriority w:val="99"/>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styleId="ListParagraph">
    <w:name w:val="List Paragraph"/>
    <w:basedOn w:val="Normal"/>
    <w:uiPriority w:val="34"/>
    <w:qFormat/>
    <w:rsid w:val="006E3222"/>
    <w:pPr>
      <w:ind w:left="720"/>
      <w:contextualSpacing/>
    </w:pPr>
  </w:style>
  <w:style w:type="paragraph" w:styleId="Caption">
    <w:name w:val="caption"/>
    <w:basedOn w:val="Normal"/>
    <w:next w:val="Normal"/>
    <w:rsid w:val="00D206C7"/>
    <w:pPr>
      <w:spacing w:after="200" w:line="240" w:lineRule="auto"/>
    </w:pPr>
    <w:rPr>
      <w:b/>
      <w:bCs/>
      <w:color w:val="4F81BD" w:themeColor="accent1"/>
      <w:sz w:val="18"/>
      <w:szCs w:val="18"/>
    </w:rPr>
  </w:style>
  <w:style w:type="character" w:customStyle="1" w:styleId="apple-tab-span">
    <w:name w:val="apple-tab-span"/>
    <w:basedOn w:val="DefaultParagraphFont"/>
    <w:rsid w:val="00C30E17"/>
  </w:style>
  <w:style w:type="paragraph" w:styleId="NormalWeb">
    <w:name w:val="Normal (Web)"/>
    <w:basedOn w:val="Normal"/>
    <w:uiPriority w:val="99"/>
    <w:unhideWhenUsed/>
    <w:rsid w:val="00C30E17"/>
    <w:pPr>
      <w:overflowPunct/>
      <w:autoSpaceDE/>
      <w:autoSpaceDN/>
      <w:adjustRightInd/>
      <w:spacing w:before="100" w:beforeAutospacing="1" w:after="100" w:afterAutospacing="1" w:line="240" w:lineRule="auto"/>
      <w:ind w:firstLine="0"/>
      <w:jc w:val="left"/>
      <w:textAlignment w:val="auto"/>
    </w:pPr>
    <w:rPr>
      <w:sz w:val="24"/>
      <w:szCs w:val="24"/>
      <w:lang w:eastAsia="en-US"/>
    </w:rPr>
  </w:style>
</w:styles>
</file>

<file path=word/webSettings.xml><?xml version="1.0" encoding="utf-8"?>
<w:webSettings xmlns:r="http://schemas.openxmlformats.org/officeDocument/2006/relationships" xmlns:w="http://schemas.openxmlformats.org/wordprocessingml/2006/main">
  <w:divs>
    <w:div w:id="177351906">
      <w:bodyDiv w:val="1"/>
      <w:marLeft w:val="0"/>
      <w:marRight w:val="0"/>
      <w:marTop w:val="0"/>
      <w:marBottom w:val="0"/>
      <w:divBdr>
        <w:top w:val="none" w:sz="0" w:space="0" w:color="auto"/>
        <w:left w:val="none" w:sz="0" w:space="0" w:color="auto"/>
        <w:bottom w:val="none" w:sz="0" w:space="0" w:color="auto"/>
        <w:right w:val="none" w:sz="0" w:space="0" w:color="auto"/>
      </w:divBdr>
      <w:divsChild>
        <w:div w:id="2147313658">
          <w:marLeft w:val="0"/>
          <w:marRight w:val="0"/>
          <w:marTop w:val="0"/>
          <w:marBottom w:val="0"/>
          <w:divBdr>
            <w:top w:val="none" w:sz="0" w:space="0" w:color="auto"/>
            <w:left w:val="none" w:sz="0" w:space="0" w:color="auto"/>
            <w:bottom w:val="none" w:sz="0" w:space="0" w:color="auto"/>
            <w:right w:val="none" w:sz="0" w:space="0" w:color="auto"/>
          </w:divBdr>
        </w:div>
      </w:divsChild>
    </w:div>
    <w:div w:id="228343361">
      <w:bodyDiv w:val="1"/>
      <w:marLeft w:val="0"/>
      <w:marRight w:val="0"/>
      <w:marTop w:val="0"/>
      <w:marBottom w:val="0"/>
      <w:divBdr>
        <w:top w:val="none" w:sz="0" w:space="0" w:color="auto"/>
        <w:left w:val="none" w:sz="0" w:space="0" w:color="auto"/>
        <w:bottom w:val="none" w:sz="0" w:space="0" w:color="auto"/>
        <w:right w:val="none" w:sz="0" w:space="0" w:color="auto"/>
      </w:divBdr>
      <w:divsChild>
        <w:div w:id="799415502">
          <w:marLeft w:val="0"/>
          <w:marRight w:val="0"/>
          <w:marTop w:val="0"/>
          <w:marBottom w:val="0"/>
          <w:divBdr>
            <w:top w:val="none" w:sz="0" w:space="0" w:color="auto"/>
            <w:left w:val="none" w:sz="0" w:space="0" w:color="auto"/>
            <w:bottom w:val="none" w:sz="0" w:space="0" w:color="auto"/>
            <w:right w:val="none" w:sz="0" w:space="0" w:color="auto"/>
          </w:divBdr>
        </w:div>
      </w:divsChild>
    </w:div>
    <w:div w:id="466245791">
      <w:bodyDiv w:val="1"/>
      <w:marLeft w:val="0"/>
      <w:marRight w:val="0"/>
      <w:marTop w:val="0"/>
      <w:marBottom w:val="0"/>
      <w:divBdr>
        <w:top w:val="none" w:sz="0" w:space="0" w:color="auto"/>
        <w:left w:val="none" w:sz="0" w:space="0" w:color="auto"/>
        <w:bottom w:val="none" w:sz="0" w:space="0" w:color="auto"/>
        <w:right w:val="none" w:sz="0" w:space="0" w:color="auto"/>
      </w:divBdr>
      <w:divsChild>
        <w:div w:id="1797750440">
          <w:marLeft w:val="0"/>
          <w:marRight w:val="0"/>
          <w:marTop w:val="0"/>
          <w:marBottom w:val="0"/>
          <w:divBdr>
            <w:top w:val="none" w:sz="0" w:space="0" w:color="auto"/>
            <w:left w:val="none" w:sz="0" w:space="0" w:color="auto"/>
            <w:bottom w:val="none" w:sz="0" w:space="0" w:color="auto"/>
            <w:right w:val="none" w:sz="0" w:space="0" w:color="auto"/>
          </w:divBdr>
        </w:div>
      </w:divsChild>
    </w:div>
    <w:div w:id="595020314">
      <w:bodyDiv w:val="1"/>
      <w:marLeft w:val="0"/>
      <w:marRight w:val="0"/>
      <w:marTop w:val="0"/>
      <w:marBottom w:val="0"/>
      <w:divBdr>
        <w:top w:val="none" w:sz="0" w:space="0" w:color="auto"/>
        <w:left w:val="none" w:sz="0" w:space="0" w:color="auto"/>
        <w:bottom w:val="none" w:sz="0" w:space="0" w:color="auto"/>
        <w:right w:val="none" w:sz="0" w:space="0" w:color="auto"/>
      </w:divBdr>
      <w:divsChild>
        <w:div w:id="1173842312">
          <w:marLeft w:val="0"/>
          <w:marRight w:val="0"/>
          <w:marTop w:val="0"/>
          <w:marBottom w:val="0"/>
          <w:divBdr>
            <w:top w:val="none" w:sz="0" w:space="0" w:color="auto"/>
            <w:left w:val="none" w:sz="0" w:space="0" w:color="auto"/>
            <w:bottom w:val="none" w:sz="0" w:space="0" w:color="auto"/>
            <w:right w:val="none" w:sz="0" w:space="0" w:color="auto"/>
          </w:divBdr>
        </w:div>
      </w:divsChild>
    </w:div>
    <w:div w:id="633366667">
      <w:bodyDiv w:val="1"/>
      <w:marLeft w:val="0"/>
      <w:marRight w:val="0"/>
      <w:marTop w:val="0"/>
      <w:marBottom w:val="0"/>
      <w:divBdr>
        <w:top w:val="none" w:sz="0" w:space="0" w:color="auto"/>
        <w:left w:val="none" w:sz="0" w:space="0" w:color="auto"/>
        <w:bottom w:val="none" w:sz="0" w:space="0" w:color="auto"/>
        <w:right w:val="none" w:sz="0" w:space="0" w:color="auto"/>
      </w:divBdr>
      <w:divsChild>
        <w:div w:id="790974113">
          <w:marLeft w:val="0"/>
          <w:marRight w:val="0"/>
          <w:marTop w:val="0"/>
          <w:marBottom w:val="0"/>
          <w:divBdr>
            <w:top w:val="none" w:sz="0" w:space="0" w:color="auto"/>
            <w:left w:val="none" w:sz="0" w:space="0" w:color="auto"/>
            <w:bottom w:val="none" w:sz="0" w:space="0" w:color="auto"/>
            <w:right w:val="none" w:sz="0" w:space="0" w:color="auto"/>
          </w:divBdr>
        </w:div>
      </w:divsChild>
    </w:div>
    <w:div w:id="974020693">
      <w:bodyDiv w:val="1"/>
      <w:marLeft w:val="0"/>
      <w:marRight w:val="0"/>
      <w:marTop w:val="0"/>
      <w:marBottom w:val="0"/>
      <w:divBdr>
        <w:top w:val="none" w:sz="0" w:space="0" w:color="auto"/>
        <w:left w:val="none" w:sz="0" w:space="0" w:color="auto"/>
        <w:bottom w:val="none" w:sz="0" w:space="0" w:color="auto"/>
        <w:right w:val="none" w:sz="0" w:space="0" w:color="auto"/>
      </w:divBdr>
      <w:divsChild>
        <w:div w:id="644089464">
          <w:marLeft w:val="0"/>
          <w:marRight w:val="0"/>
          <w:marTop w:val="0"/>
          <w:marBottom w:val="0"/>
          <w:divBdr>
            <w:top w:val="none" w:sz="0" w:space="0" w:color="auto"/>
            <w:left w:val="none" w:sz="0" w:space="0" w:color="auto"/>
            <w:bottom w:val="none" w:sz="0" w:space="0" w:color="auto"/>
            <w:right w:val="none" w:sz="0" w:space="0" w:color="auto"/>
          </w:divBdr>
        </w:div>
      </w:divsChild>
    </w:div>
    <w:div w:id="1170801376">
      <w:bodyDiv w:val="1"/>
      <w:marLeft w:val="0"/>
      <w:marRight w:val="0"/>
      <w:marTop w:val="0"/>
      <w:marBottom w:val="0"/>
      <w:divBdr>
        <w:top w:val="none" w:sz="0" w:space="0" w:color="auto"/>
        <w:left w:val="none" w:sz="0" w:space="0" w:color="auto"/>
        <w:bottom w:val="none" w:sz="0" w:space="0" w:color="auto"/>
        <w:right w:val="none" w:sz="0" w:space="0" w:color="auto"/>
      </w:divBdr>
      <w:divsChild>
        <w:div w:id="595676074">
          <w:marLeft w:val="0"/>
          <w:marRight w:val="0"/>
          <w:marTop w:val="0"/>
          <w:marBottom w:val="0"/>
          <w:divBdr>
            <w:top w:val="none" w:sz="0" w:space="0" w:color="auto"/>
            <w:left w:val="none" w:sz="0" w:space="0" w:color="auto"/>
            <w:bottom w:val="none" w:sz="0" w:space="0" w:color="auto"/>
            <w:right w:val="none" w:sz="0" w:space="0" w:color="auto"/>
          </w:divBdr>
        </w:div>
      </w:divsChild>
    </w:div>
    <w:div w:id="1221670110">
      <w:bodyDiv w:val="1"/>
      <w:marLeft w:val="0"/>
      <w:marRight w:val="0"/>
      <w:marTop w:val="0"/>
      <w:marBottom w:val="0"/>
      <w:divBdr>
        <w:top w:val="none" w:sz="0" w:space="0" w:color="auto"/>
        <w:left w:val="none" w:sz="0" w:space="0" w:color="auto"/>
        <w:bottom w:val="none" w:sz="0" w:space="0" w:color="auto"/>
        <w:right w:val="none" w:sz="0" w:space="0" w:color="auto"/>
      </w:divBdr>
      <w:divsChild>
        <w:div w:id="1699770925">
          <w:marLeft w:val="0"/>
          <w:marRight w:val="0"/>
          <w:marTop w:val="0"/>
          <w:marBottom w:val="0"/>
          <w:divBdr>
            <w:top w:val="none" w:sz="0" w:space="0" w:color="auto"/>
            <w:left w:val="none" w:sz="0" w:space="0" w:color="auto"/>
            <w:bottom w:val="none" w:sz="0" w:space="0" w:color="auto"/>
            <w:right w:val="none" w:sz="0" w:space="0" w:color="auto"/>
          </w:divBdr>
        </w:div>
      </w:divsChild>
    </w:div>
    <w:div w:id="1354190211">
      <w:bodyDiv w:val="1"/>
      <w:marLeft w:val="0"/>
      <w:marRight w:val="0"/>
      <w:marTop w:val="0"/>
      <w:marBottom w:val="0"/>
      <w:divBdr>
        <w:top w:val="none" w:sz="0" w:space="0" w:color="auto"/>
        <w:left w:val="none" w:sz="0" w:space="0" w:color="auto"/>
        <w:bottom w:val="none" w:sz="0" w:space="0" w:color="auto"/>
        <w:right w:val="none" w:sz="0" w:space="0" w:color="auto"/>
      </w:divBdr>
      <w:divsChild>
        <w:div w:id="138302639">
          <w:marLeft w:val="0"/>
          <w:marRight w:val="0"/>
          <w:marTop w:val="0"/>
          <w:marBottom w:val="0"/>
          <w:divBdr>
            <w:top w:val="none" w:sz="0" w:space="0" w:color="auto"/>
            <w:left w:val="none" w:sz="0" w:space="0" w:color="auto"/>
            <w:bottom w:val="none" w:sz="0" w:space="0" w:color="auto"/>
            <w:right w:val="none" w:sz="0" w:space="0" w:color="auto"/>
          </w:divBdr>
        </w:div>
      </w:divsChild>
    </w:div>
    <w:div w:id="1494297226">
      <w:bodyDiv w:val="1"/>
      <w:marLeft w:val="0"/>
      <w:marRight w:val="0"/>
      <w:marTop w:val="0"/>
      <w:marBottom w:val="0"/>
      <w:divBdr>
        <w:top w:val="none" w:sz="0" w:space="0" w:color="auto"/>
        <w:left w:val="none" w:sz="0" w:space="0" w:color="auto"/>
        <w:bottom w:val="none" w:sz="0" w:space="0" w:color="auto"/>
        <w:right w:val="none" w:sz="0" w:space="0" w:color="auto"/>
      </w:divBdr>
    </w:div>
    <w:div w:id="1692875171">
      <w:bodyDiv w:val="1"/>
      <w:marLeft w:val="0"/>
      <w:marRight w:val="0"/>
      <w:marTop w:val="0"/>
      <w:marBottom w:val="0"/>
      <w:divBdr>
        <w:top w:val="none" w:sz="0" w:space="0" w:color="auto"/>
        <w:left w:val="none" w:sz="0" w:space="0" w:color="auto"/>
        <w:bottom w:val="none" w:sz="0" w:space="0" w:color="auto"/>
        <w:right w:val="none" w:sz="0" w:space="0" w:color="auto"/>
      </w:divBdr>
      <w:divsChild>
        <w:div w:id="1592741602">
          <w:marLeft w:val="0"/>
          <w:marRight w:val="0"/>
          <w:marTop w:val="0"/>
          <w:marBottom w:val="0"/>
          <w:divBdr>
            <w:top w:val="none" w:sz="0" w:space="0" w:color="auto"/>
            <w:left w:val="none" w:sz="0" w:space="0" w:color="auto"/>
            <w:bottom w:val="none" w:sz="0" w:space="0" w:color="auto"/>
            <w:right w:val="none" w:sz="0" w:space="0" w:color="auto"/>
          </w:divBdr>
        </w:div>
      </w:divsChild>
    </w:div>
    <w:div w:id="1842768283">
      <w:bodyDiv w:val="1"/>
      <w:marLeft w:val="0"/>
      <w:marRight w:val="0"/>
      <w:marTop w:val="0"/>
      <w:marBottom w:val="0"/>
      <w:divBdr>
        <w:top w:val="none" w:sz="0" w:space="0" w:color="auto"/>
        <w:left w:val="none" w:sz="0" w:space="0" w:color="auto"/>
        <w:bottom w:val="none" w:sz="0" w:space="0" w:color="auto"/>
        <w:right w:val="none" w:sz="0" w:space="0" w:color="auto"/>
      </w:divBdr>
      <w:divsChild>
        <w:div w:id="345138519">
          <w:marLeft w:val="0"/>
          <w:marRight w:val="0"/>
          <w:marTop w:val="0"/>
          <w:marBottom w:val="0"/>
          <w:divBdr>
            <w:top w:val="none" w:sz="0" w:space="0" w:color="auto"/>
            <w:left w:val="none" w:sz="0" w:space="0" w:color="auto"/>
            <w:bottom w:val="none" w:sz="0" w:space="0" w:color="auto"/>
            <w:right w:val="none" w:sz="0" w:space="0" w:color="auto"/>
          </w:divBdr>
        </w:div>
      </w:divsChild>
    </w:div>
    <w:div w:id="2043551357">
      <w:bodyDiv w:val="1"/>
      <w:marLeft w:val="0"/>
      <w:marRight w:val="0"/>
      <w:marTop w:val="0"/>
      <w:marBottom w:val="0"/>
      <w:divBdr>
        <w:top w:val="none" w:sz="0" w:space="0" w:color="auto"/>
        <w:left w:val="none" w:sz="0" w:space="0" w:color="auto"/>
        <w:bottom w:val="none" w:sz="0" w:space="0" w:color="auto"/>
        <w:right w:val="none" w:sz="0" w:space="0" w:color="auto"/>
      </w:divBdr>
      <w:divsChild>
        <w:div w:id="1822086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3" Type="http://schemas.openxmlformats.org/officeDocument/2006/relationships/hyperlink" Target="http://malt.ml.cmu.edu/mw/index.php/Ritter_et_al,_EMNLP_2011._Named_Entity_Recognition_in_Tweets:_An_Experimental_Study" TargetMode="External"/><Relationship Id="rId2" Type="http://schemas.openxmlformats.org/officeDocument/2006/relationships/hyperlink" Target="http://www.patrick-wied.at/static/heatmapjs/" TargetMode="External"/><Relationship Id="rId1" Type="http://schemas.openxmlformats.org/officeDocument/2006/relationships/hyperlink" Target="http://www.openstreetmap.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o\Downloads\splnproc1110\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EB6E0-9039-4938-8A59-71CB6F600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109</TotalTime>
  <Pages>5</Pages>
  <Words>1826</Words>
  <Characters>10414</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12216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ryo</dc:creator>
  <dc:description>Formats and macros for Springer Lecture Notes</dc:description>
  <cp:lastModifiedBy>ryo</cp:lastModifiedBy>
  <cp:revision>32</cp:revision>
  <dcterms:created xsi:type="dcterms:W3CDTF">2012-03-30T06:43:00Z</dcterms:created>
  <dcterms:modified xsi:type="dcterms:W3CDTF">2012-04-01T02:26:00Z</dcterms:modified>
</cp:coreProperties>
</file>