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510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593"/>
        <w:gridCol w:w="1869"/>
        <w:gridCol w:w="1869"/>
        <w:gridCol w:w="1869"/>
      </w:tblGrid>
      <w:tr w:rsidR="00D93C11" w:rsidTr="00D93C11">
        <w:tc>
          <w:tcPr>
            <w:tcW w:w="2520" w:type="dxa"/>
            <w:tcBorders>
              <w:top w:val="double" w:sz="4" w:space="0" w:color="auto"/>
              <w:bottom w:val="single" w:sz="4" w:space="0" w:color="auto"/>
            </w:tcBorders>
          </w:tcPr>
          <w:p w:rsidR="00D93C11" w:rsidRDefault="00D93C11" w:rsidP="00D93C11">
            <w:pPr>
              <w:jc w:val="center"/>
            </w:pPr>
          </w:p>
        </w:tc>
        <w:tc>
          <w:tcPr>
            <w:tcW w:w="1593" w:type="dxa"/>
            <w:tcBorders>
              <w:top w:val="double" w:sz="4" w:space="0" w:color="auto"/>
              <w:bottom w:val="single" w:sz="4" w:space="0" w:color="auto"/>
            </w:tcBorders>
          </w:tcPr>
          <w:p w:rsidR="00D93C11" w:rsidRDefault="00D93C11" w:rsidP="00D93C11">
            <w:pPr>
              <w:jc w:val="center"/>
            </w:pPr>
            <w:r>
              <w:t>Pre-1993 Expansion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4" w:space="0" w:color="auto"/>
            </w:tcBorders>
          </w:tcPr>
          <w:p w:rsidR="00D93C11" w:rsidRDefault="00D93C11" w:rsidP="00D93C11">
            <w:pPr>
              <w:jc w:val="center"/>
            </w:pPr>
            <w:r>
              <w:t>Post-1993 Expansion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4" w:space="0" w:color="auto"/>
            </w:tcBorders>
          </w:tcPr>
          <w:p w:rsidR="004670FE" w:rsidRDefault="004670FE" w:rsidP="00D93C11">
            <w:pPr>
              <w:jc w:val="center"/>
            </w:pPr>
            <w:r>
              <w:t>Within Group</w:t>
            </w:r>
          </w:p>
          <w:p w:rsidR="00D93C11" w:rsidRDefault="00D93C11" w:rsidP="00D93C11">
            <w:pPr>
              <w:jc w:val="center"/>
            </w:pPr>
            <w:r>
              <w:t>Difference</w:t>
            </w:r>
            <w:r w:rsidR="004670FE">
              <w:t>s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4" w:space="0" w:color="auto"/>
            </w:tcBorders>
          </w:tcPr>
          <w:p w:rsidR="00D93C11" w:rsidRDefault="00D93C11" w:rsidP="00D93C11">
            <w:pPr>
              <w:jc w:val="center"/>
            </w:pPr>
            <w:r>
              <w:t>Difference-in-Difference</w:t>
            </w:r>
          </w:p>
        </w:tc>
      </w:tr>
      <w:tr w:rsidR="00D93C11" w:rsidTr="00D93C11">
        <w:tc>
          <w:tcPr>
            <w:tcW w:w="2520" w:type="dxa"/>
            <w:tcBorders>
              <w:top w:val="single" w:sz="4" w:space="0" w:color="auto"/>
            </w:tcBorders>
          </w:tcPr>
          <w:p w:rsidR="00D93C11" w:rsidRPr="00B74943" w:rsidRDefault="00D93C11" w:rsidP="00D93C11">
            <w:pPr>
              <w:rPr>
                <w:i/>
              </w:rPr>
            </w:pPr>
            <w:r w:rsidRPr="00B74943">
              <w:rPr>
                <w:i/>
              </w:rPr>
              <w:t>Treatment Group:</w:t>
            </w:r>
          </w:p>
        </w:tc>
        <w:tc>
          <w:tcPr>
            <w:tcW w:w="1593" w:type="dxa"/>
            <w:tcBorders>
              <w:top w:val="single" w:sz="4" w:space="0" w:color="auto"/>
            </w:tcBorders>
          </w:tcPr>
          <w:p w:rsidR="00D93C11" w:rsidRDefault="00D93C11" w:rsidP="00D93C11"/>
        </w:tc>
        <w:tc>
          <w:tcPr>
            <w:tcW w:w="1869" w:type="dxa"/>
            <w:tcBorders>
              <w:top w:val="single" w:sz="4" w:space="0" w:color="auto"/>
            </w:tcBorders>
          </w:tcPr>
          <w:p w:rsidR="00D93C11" w:rsidRDefault="00D93C11" w:rsidP="00D93C11"/>
        </w:tc>
        <w:tc>
          <w:tcPr>
            <w:tcW w:w="1869" w:type="dxa"/>
            <w:tcBorders>
              <w:top w:val="single" w:sz="4" w:space="0" w:color="auto"/>
            </w:tcBorders>
          </w:tcPr>
          <w:p w:rsidR="00D93C11" w:rsidRDefault="00D93C11" w:rsidP="00D93C11"/>
        </w:tc>
        <w:tc>
          <w:tcPr>
            <w:tcW w:w="1869" w:type="dxa"/>
            <w:tcBorders>
              <w:top w:val="single" w:sz="4" w:space="0" w:color="auto"/>
            </w:tcBorders>
          </w:tcPr>
          <w:p w:rsidR="00D93C11" w:rsidRDefault="00D93C11" w:rsidP="00D93C11"/>
        </w:tc>
      </w:tr>
      <w:tr w:rsidR="00D93C11" w:rsidTr="007D06A4">
        <w:trPr>
          <w:trHeight w:val="417"/>
        </w:trPr>
        <w:tc>
          <w:tcPr>
            <w:tcW w:w="2520" w:type="dxa"/>
          </w:tcPr>
          <w:p w:rsidR="00D93C11" w:rsidRDefault="00D93C11" w:rsidP="00D93C11">
            <w:r>
              <w:t>With Children</w:t>
            </w:r>
          </w:p>
          <w:p w:rsidR="00D93C11" w:rsidRDefault="00D93C11" w:rsidP="007B2B4C">
            <w:pPr>
              <w:tabs>
                <w:tab w:val="left" w:pos="1200"/>
              </w:tabs>
            </w:pPr>
          </w:p>
        </w:tc>
        <w:tc>
          <w:tcPr>
            <w:tcW w:w="1593" w:type="dxa"/>
          </w:tcPr>
          <w:p w:rsidR="00D93C11" w:rsidRDefault="007B2B4C" w:rsidP="007B2B4C">
            <w:pPr>
              <w:jc w:val="center"/>
            </w:pPr>
            <w:r>
              <w:t xml:space="preserve">0.4459 </w:t>
            </w:r>
          </w:p>
        </w:tc>
        <w:tc>
          <w:tcPr>
            <w:tcW w:w="1869" w:type="dxa"/>
          </w:tcPr>
          <w:p w:rsidR="00D93C11" w:rsidRDefault="00D93C11" w:rsidP="00D93C11">
            <w:pPr>
              <w:jc w:val="center"/>
            </w:pPr>
            <w:r>
              <w:t>0.4908</w:t>
            </w:r>
          </w:p>
          <w:p w:rsidR="00D93C11" w:rsidRDefault="00D93C11" w:rsidP="007B2B4C"/>
        </w:tc>
        <w:tc>
          <w:tcPr>
            <w:tcW w:w="1869" w:type="dxa"/>
          </w:tcPr>
          <w:p w:rsidR="00D93C11" w:rsidRDefault="00D93C11" w:rsidP="00D93C11">
            <w:pPr>
              <w:jc w:val="center"/>
            </w:pPr>
            <w:r>
              <w:t>0.0449</w:t>
            </w:r>
          </w:p>
        </w:tc>
        <w:tc>
          <w:tcPr>
            <w:tcW w:w="1869" w:type="dxa"/>
          </w:tcPr>
          <w:p w:rsidR="00D93C11" w:rsidRDefault="00D93C11" w:rsidP="00D93C11"/>
        </w:tc>
      </w:tr>
      <w:tr w:rsidR="00D93C11" w:rsidTr="00D93C11">
        <w:trPr>
          <w:trHeight w:val="80"/>
        </w:trPr>
        <w:tc>
          <w:tcPr>
            <w:tcW w:w="2520" w:type="dxa"/>
          </w:tcPr>
          <w:p w:rsidR="00D93C11" w:rsidRPr="00B74943" w:rsidRDefault="00D93C11" w:rsidP="00D93C11">
            <w:pPr>
              <w:rPr>
                <w:i/>
              </w:rPr>
            </w:pPr>
            <w:r w:rsidRPr="00B74943">
              <w:rPr>
                <w:i/>
              </w:rPr>
              <w:t>Control Group:</w:t>
            </w:r>
          </w:p>
        </w:tc>
        <w:tc>
          <w:tcPr>
            <w:tcW w:w="1593" w:type="dxa"/>
          </w:tcPr>
          <w:p w:rsidR="00D93C11" w:rsidRDefault="00D93C11" w:rsidP="00D93C11"/>
        </w:tc>
        <w:tc>
          <w:tcPr>
            <w:tcW w:w="1869" w:type="dxa"/>
          </w:tcPr>
          <w:p w:rsidR="00D93C11" w:rsidRDefault="00D93C11" w:rsidP="00D93C11"/>
        </w:tc>
        <w:tc>
          <w:tcPr>
            <w:tcW w:w="1869" w:type="dxa"/>
          </w:tcPr>
          <w:p w:rsidR="00D93C11" w:rsidRDefault="00D93C11" w:rsidP="00D93C11"/>
        </w:tc>
        <w:tc>
          <w:tcPr>
            <w:tcW w:w="1869" w:type="dxa"/>
          </w:tcPr>
          <w:p w:rsidR="00D93C11" w:rsidRDefault="00D93C11" w:rsidP="00D93C11">
            <w:pPr>
              <w:jc w:val="center"/>
            </w:pPr>
          </w:p>
        </w:tc>
      </w:tr>
      <w:tr w:rsidR="00D93C11" w:rsidTr="004670FE">
        <w:trPr>
          <w:trHeight w:val="597"/>
        </w:trPr>
        <w:tc>
          <w:tcPr>
            <w:tcW w:w="2520" w:type="dxa"/>
          </w:tcPr>
          <w:p w:rsidR="00D93C11" w:rsidRDefault="00D93C11" w:rsidP="00D93C11">
            <w:r>
              <w:t>Without Children</w:t>
            </w:r>
          </w:p>
          <w:p w:rsidR="00D93C11" w:rsidRDefault="00D93C11" w:rsidP="00D93C11"/>
        </w:tc>
        <w:tc>
          <w:tcPr>
            <w:tcW w:w="1593" w:type="dxa"/>
          </w:tcPr>
          <w:p w:rsidR="00D93C11" w:rsidRDefault="007B2B4C" w:rsidP="00D93C11">
            <w:pPr>
              <w:jc w:val="center"/>
            </w:pPr>
            <w:r>
              <w:t>0.5754</w:t>
            </w:r>
          </w:p>
        </w:tc>
        <w:tc>
          <w:tcPr>
            <w:tcW w:w="1869" w:type="dxa"/>
          </w:tcPr>
          <w:p w:rsidR="00D93C11" w:rsidRDefault="00D93C11" w:rsidP="00D93C11">
            <w:pPr>
              <w:jc w:val="center"/>
            </w:pPr>
            <w:r>
              <w:t>0.5734</w:t>
            </w:r>
          </w:p>
          <w:p w:rsidR="00D93C11" w:rsidRDefault="00D93C11" w:rsidP="007B2B4C"/>
        </w:tc>
        <w:tc>
          <w:tcPr>
            <w:tcW w:w="1869" w:type="dxa"/>
          </w:tcPr>
          <w:p w:rsidR="00D93C11" w:rsidRDefault="00D93C11" w:rsidP="00D93C11">
            <w:pPr>
              <w:jc w:val="center"/>
            </w:pPr>
            <w:r>
              <w:t>-0.002</w:t>
            </w:r>
          </w:p>
        </w:tc>
        <w:tc>
          <w:tcPr>
            <w:tcW w:w="1869" w:type="dxa"/>
          </w:tcPr>
          <w:p w:rsidR="00D93C11" w:rsidRDefault="004670FE" w:rsidP="00D93C11">
            <w:pPr>
              <w:jc w:val="center"/>
            </w:pPr>
            <w:r>
              <w:t>0.0469</w:t>
            </w:r>
          </w:p>
        </w:tc>
      </w:tr>
      <w:tr w:rsidR="004670FE" w:rsidTr="007D06A4">
        <w:trPr>
          <w:trHeight w:val="597"/>
        </w:trPr>
        <w:tc>
          <w:tcPr>
            <w:tcW w:w="2520" w:type="dxa"/>
            <w:tcBorders>
              <w:bottom w:val="double" w:sz="4" w:space="0" w:color="auto"/>
            </w:tcBorders>
          </w:tcPr>
          <w:p w:rsidR="004670FE" w:rsidRDefault="004670FE" w:rsidP="00D93C11">
            <w:r>
              <w:t>Between Group</w:t>
            </w:r>
          </w:p>
          <w:p w:rsidR="004670FE" w:rsidRDefault="004670FE" w:rsidP="00D93C11">
            <w:r>
              <w:t>Differences</w:t>
            </w:r>
          </w:p>
        </w:tc>
        <w:tc>
          <w:tcPr>
            <w:tcW w:w="1593" w:type="dxa"/>
            <w:tcBorders>
              <w:bottom w:val="double" w:sz="4" w:space="0" w:color="auto"/>
            </w:tcBorders>
          </w:tcPr>
          <w:p w:rsidR="004670FE" w:rsidRDefault="003A15BE" w:rsidP="00D93C11">
            <w:pPr>
              <w:jc w:val="center"/>
            </w:pPr>
            <w:r>
              <w:t>0.</w:t>
            </w:r>
            <w:r w:rsidR="004670FE">
              <w:t>1295</w:t>
            </w:r>
          </w:p>
        </w:tc>
        <w:tc>
          <w:tcPr>
            <w:tcW w:w="1869" w:type="dxa"/>
            <w:tcBorders>
              <w:bottom w:val="double" w:sz="4" w:space="0" w:color="auto"/>
            </w:tcBorders>
          </w:tcPr>
          <w:p w:rsidR="004670FE" w:rsidRDefault="003A15BE" w:rsidP="00D93C11">
            <w:pPr>
              <w:jc w:val="center"/>
            </w:pPr>
            <w:r>
              <w:t>0</w:t>
            </w:r>
            <w:r w:rsidR="004670FE">
              <w:t>.0826</w:t>
            </w:r>
          </w:p>
        </w:tc>
        <w:tc>
          <w:tcPr>
            <w:tcW w:w="1869" w:type="dxa"/>
            <w:tcBorders>
              <w:bottom w:val="double" w:sz="4" w:space="0" w:color="auto"/>
            </w:tcBorders>
          </w:tcPr>
          <w:p w:rsidR="004670FE" w:rsidRDefault="004670FE" w:rsidP="00D93C11">
            <w:pPr>
              <w:jc w:val="center"/>
            </w:pPr>
          </w:p>
        </w:tc>
        <w:tc>
          <w:tcPr>
            <w:tcW w:w="1869" w:type="dxa"/>
            <w:tcBorders>
              <w:bottom w:val="double" w:sz="4" w:space="0" w:color="auto"/>
            </w:tcBorders>
          </w:tcPr>
          <w:p w:rsidR="004670FE" w:rsidRDefault="004670FE" w:rsidP="00D93C11">
            <w:pPr>
              <w:jc w:val="center"/>
            </w:pPr>
            <w:r>
              <w:t>0.0469</w:t>
            </w:r>
          </w:p>
        </w:tc>
      </w:tr>
    </w:tbl>
    <w:p w:rsidR="007B2B4C" w:rsidRDefault="00D93C11" w:rsidP="002F38D7">
      <w:pPr>
        <w:jc w:val="center"/>
      </w:pPr>
      <w:r>
        <w:t>Table 2:</w:t>
      </w:r>
      <w:r w:rsidR="002F38D7">
        <w:t xml:space="preserve"> Labor Force</w:t>
      </w:r>
      <w:r w:rsidR="001E6C80">
        <w:t xml:space="preserve"> Participation Rate of Unmarried</w:t>
      </w:r>
      <w:r w:rsidR="002F38D7">
        <w:t xml:space="preserve"> Women</w:t>
      </w:r>
    </w:p>
    <w:p w:rsidR="007B2B4C" w:rsidRPr="007B2B4C" w:rsidRDefault="007B2B4C" w:rsidP="007B2B4C"/>
    <w:p w:rsidR="007B2B4C" w:rsidRDefault="007B2B4C" w:rsidP="007B2B4C"/>
    <w:p w:rsidR="007B2B4C" w:rsidRDefault="007B2B4C" w:rsidP="007B2B4C"/>
    <w:p w:rsidR="007B2B4C" w:rsidRDefault="007B2B4C">
      <w:r>
        <w:br w:type="page"/>
      </w:r>
    </w:p>
    <w:tbl>
      <w:tblPr>
        <w:tblStyle w:val="TableGrid"/>
        <w:tblpPr w:leftFromText="180" w:rightFromText="180" w:horzAnchor="margin" w:tblpXSpec="center" w:tblpY="510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593"/>
        <w:gridCol w:w="1869"/>
        <w:gridCol w:w="1869"/>
        <w:gridCol w:w="1869"/>
      </w:tblGrid>
      <w:tr w:rsidR="007B2B4C" w:rsidTr="000C0AF1">
        <w:tc>
          <w:tcPr>
            <w:tcW w:w="2520" w:type="dxa"/>
            <w:tcBorders>
              <w:top w:val="double" w:sz="4" w:space="0" w:color="auto"/>
              <w:bottom w:val="single" w:sz="4" w:space="0" w:color="auto"/>
            </w:tcBorders>
          </w:tcPr>
          <w:p w:rsidR="007B2B4C" w:rsidRDefault="007B2B4C" w:rsidP="000C0AF1">
            <w:pPr>
              <w:jc w:val="center"/>
            </w:pPr>
          </w:p>
        </w:tc>
        <w:tc>
          <w:tcPr>
            <w:tcW w:w="1593" w:type="dxa"/>
            <w:tcBorders>
              <w:top w:val="double" w:sz="4" w:space="0" w:color="auto"/>
              <w:bottom w:val="single" w:sz="4" w:space="0" w:color="auto"/>
            </w:tcBorders>
          </w:tcPr>
          <w:p w:rsidR="007B2B4C" w:rsidRDefault="007B2B4C" w:rsidP="000C0AF1">
            <w:pPr>
              <w:jc w:val="center"/>
            </w:pPr>
            <w:r>
              <w:t>Pre-1993 Expansion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4" w:space="0" w:color="auto"/>
            </w:tcBorders>
          </w:tcPr>
          <w:p w:rsidR="007B2B4C" w:rsidRDefault="007B2B4C" w:rsidP="000C0AF1">
            <w:pPr>
              <w:jc w:val="center"/>
            </w:pPr>
            <w:r>
              <w:t>Post-1993 Expansion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4" w:space="0" w:color="auto"/>
            </w:tcBorders>
          </w:tcPr>
          <w:p w:rsidR="007B2B4C" w:rsidRDefault="007B2B4C" w:rsidP="000C0AF1">
            <w:pPr>
              <w:jc w:val="center"/>
            </w:pPr>
            <w:r>
              <w:t>Within Group</w:t>
            </w:r>
          </w:p>
          <w:p w:rsidR="007B2B4C" w:rsidRDefault="007B2B4C" w:rsidP="000C0AF1">
            <w:pPr>
              <w:jc w:val="center"/>
            </w:pPr>
            <w:r>
              <w:t>Differences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4" w:space="0" w:color="auto"/>
            </w:tcBorders>
          </w:tcPr>
          <w:p w:rsidR="007B2B4C" w:rsidRDefault="007B2B4C" w:rsidP="000C0AF1">
            <w:pPr>
              <w:jc w:val="center"/>
            </w:pPr>
            <w:r>
              <w:t>Difference-in-Difference</w:t>
            </w:r>
          </w:p>
        </w:tc>
      </w:tr>
      <w:tr w:rsidR="007B2B4C" w:rsidTr="000C0AF1">
        <w:tc>
          <w:tcPr>
            <w:tcW w:w="2520" w:type="dxa"/>
            <w:tcBorders>
              <w:top w:val="single" w:sz="4" w:space="0" w:color="auto"/>
            </w:tcBorders>
          </w:tcPr>
          <w:p w:rsidR="007B2B4C" w:rsidRPr="003A15BE" w:rsidRDefault="007B2B4C" w:rsidP="003A15BE">
            <w:pPr>
              <w:rPr>
                <w:i/>
              </w:rPr>
            </w:pPr>
            <w:r w:rsidRPr="003A15BE">
              <w:rPr>
                <w:i/>
              </w:rPr>
              <w:t>Treatment Group:</w:t>
            </w:r>
          </w:p>
        </w:tc>
        <w:tc>
          <w:tcPr>
            <w:tcW w:w="1593" w:type="dxa"/>
            <w:tcBorders>
              <w:top w:val="single" w:sz="4" w:space="0" w:color="auto"/>
            </w:tcBorders>
          </w:tcPr>
          <w:p w:rsidR="007B2B4C" w:rsidRDefault="007B2B4C" w:rsidP="000C0AF1"/>
        </w:tc>
        <w:tc>
          <w:tcPr>
            <w:tcW w:w="1869" w:type="dxa"/>
            <w:tcBorders>
              <w:top w:val="single" w:sz="4" w:space="0" w:color="auto"/>
            </w:tcBorders>
          </w:tcPr>
          <w:p w:rsidR="007B2B4C" w:rsidRDefault="007B2B4C" w:rsidP="000C0AF1"/>
        </w:tc>
        <w:tc>
          <w:tcPr>
            <w:tcW w:w="1869" w:type="dxa"/>
            <w:tcBorders>
              <w:top w:val="single" w:sz="4" w:space="0" w:color="auto"/>
            </w:tcBorders>
          </w:tcPr>
          <w:p w:rsidR="007B2B4C" w:rsidRDefault="007B2B4C" w:rsidP="000C0AF1"/>
        </w:tc>
        <w:tc>
          <w:tcPr>
            <w:tcW w:w="1869" w:type="dxa"/>
            <w:tcBorders>
              <w:top w:val="single" w:sz="4" w:space="0" w:color="auto"/>
            </w:tcBorders>
          </w:tcPr>
          <w:p w:rsidR="007B2B4C" w:rsidRDefault="007B2B4C" w:rsidP="000C0AF1"/>
        </w:tc>
      </w:tr>
      <w:tr w:rsidR="007B2B4C" w:rsidTr="000C0AF1">
        <w:trPr>
          <w:trHeight w:val="417"/>
        </w:trPr>
        <w:tc>
          <w:tcPr>
            <w:tcW w:w="2520" w:type="dxa"/>
          </w:tcPr>
          <w:p w:rsidR="007B2B4C" w:rsidRDefault="007B2B4C" w:rsidP="000C0AF1">
            <w:r>
              <w:t>With Children</w:t>
            </w:r>
          </w:p>
          <w:p w:rsidR="007B2B4C" w:rsidRDefault="007B2B4C" w:rsidP="000C0AF1">
            <w:pPr>
              <w:tabs>
                <w:tab w:val="left" w:pos="1200"/>
              </w:tabs>
            </w:pPr>
          </w:p>
        </w:tc>
        <w:tc>
          <w:tcPr>
            <w:tcW w:w="1593" w:type="dxa"/>
          </w:tcPr>
          <w:p w:rsidR="007B2B4C" w:rsidRDefault="007B2B4C" w:rsidP="000C0AF1">
            <w:pPr>
              <w:jc w:val="center"/>
            </w:pPr>
            <w:r>
              <w:t xml:space="preserve">0.4459 </w:t>
            </w:r>
          </w:p>
        </w:tc>
        <w:tc>
          <w:tcPr>
            <w:tcW w:w="1869" w:type="dxa"/>
          </w:tcPr>
          <w:p w:rsidR="007B2B4C" w:rsidRDefault="007B2B4C" w:rsidP="000C0AF1">
            <w:pPr>
              <w:jc w:val="center"/>
            </w:pPr>
            <w:r>
              <w:t>0.4908</w:t>
            </w:r>
          </w:p>
          <w:p w:rsidR="007B2B4C" w:rsidRDefault="007B2B4C" w:rsidP="000C0AF1"/>
        </w:tc>
        <w:tc>
          <w:tcPr>
            <w:tcW w:w="1869" w:type="dxa"/>
          </w:tcPr>
          <w:p w:rsidR="007B2B4C" w:rsidRDefault="007B2B4C" w:rsidP="000C0AF1">
            <w:pPr>
              <w:jc w:val="center"/>
            </w:pPr>
            <w:r>
              <w:t>0.0449</w:t>
            </w:r>
          </w:p>
        </w:tc>
        <w:tc>
          <w:tcPr>
            <w:tcW w:w="1869" w:type="dxa"/>
          </w:tcPr>
          <w:p w:rsidR="007B2B4C" w:rsidRDefault="007B2B4C" w:rsidP="000C0AF1"/>
        </w:tc>
      </w:tr>
      <w:tr w:rsidR="007B2B4C" w:rsidTr="000C0AF1">
        <w:trPr>
          <w:trHeight w:val="80"/>
        </w:trPr>
        <w:tc>
          <w:tcPr>
            <w:tcW w:w="2520" w:type="dxa"/>
          </w:tcPr>
          <w:p w:rsidR="007B2B4C" w:rsidRPr="003A15BE" w:rsidRDefault="007B2B4C" w:rsidP="003A15BE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 w:rsidRPr="003A15BE">
              <w:rPr>
                <w:i/>
              </w:rPr>
              <w:t>Control Group:</w:t>
            </w:r>
          </w:p>
        </w:tc>
        <w:tc>
          <w:tcPr>
            <w:tcW w:w="1593" w:type="dxa"/>
          </w:tcPr>
          <w:p w:rsidR="007B2B4C" w:rsidRDefault="007B2B4C" w:rsidP="000C0AF1"/>
        </w:tc>
        <w:tc>
          <w:tcPr>
            <w:tcW w:w="1869" w:type="dxa"/>
          </w:tcPr>
          <w:p w:rsidR="007B2B4C" w:rsidRDefault="007B2B4C" w:rsidP="000C0AF1"/>
        </w:tc>
        <w:tc>
          <w:tcPr>
            <w:tcW w:w="1869" w:type="dxa"/>
          </w:tcPr>
          <w:p w:rsidR="007B2B4C" w:rsidRDefault="007B2B4C" w:rsidP="000C0AF1"/>
        </w:tc>
        <w:tc>
          <w:tcPr>
            <w:tcW w:w="1869" w:type="dxa"/>
          </w:tcPr>
          <w:p w:rsidR="007B2B4C" w:rsidRDefault="007B2B4C" w:rsidP="000C0AF1">
            <w:pPr>
              <w:jc w:val="center"/>
            </w:pPr>
          </w:p>
        </w:tc>
      </w:tr>
      <w:tr w:rsidR="007B2B4C" w:rsidTr="000C0AF1">
        <w:trPr>
          <w:trHeight w:val="597"/>
        </w:trPr>
        <w:tc>
          <w:tcPr>
            <w:tcW w:w="2520" w:type="dxa"/>
          </w:tcPr>
          <w:p w:rsidR="007B2B4C" w:rsidRDefault="007B2B4C" w:rsidP="000C0AF1">
            <w:r>
              <w:t>With One Child</w:t>
            </w:r>
          </w:p>
          <w:p w:rsidR="007B2B4C" w:rsidRDefault="007B2B4C" w:rsidP="000C0AF1"/>
        </w:tc>
        <w:tc>
          <w:tcPr>
            <w:tcW w:w="1593" w:type="dxa"/>
          </w:tcPr>
          <w:p w:rsidR="007B2B4C" w:rsidRDefault="007B2B4C" w:rsidP="000C0AF1">
            <w:pPr>
              <w:jc w:val="center"/>
            </w:pPr>
            <w:r>
              <w:t>0.5236</w:t>
            </w:r>
          </w:p>
        </w:tc>
        <w:tc>
          <w:tcPr>
            <w:tcW w:w="1869" w:type="dxa"/>
          </w:tcPr>
          <w:p w:rsidR="007B2B4C" w:rsidRDefault="007B2B4C" w:rsidP="000C0AF1">
            <w:pPr>
              <w:jc w:val="center"/>
            </w:pPr>
            <w:r>
              <w:t>0.5541</w:t>
            </w:r>
          </w:p>
          <w:p w:rsidR="007B2B4C" w:rsidRDefault="007B2B4C" w:rsidP="000C0AF1"/>
        </w:tc>
        <w:tc>
          <w:tcPr>
            <w:tcW w:w="1869" w:type="dxa"/>
          </w:tcPr>
          <w:p w:rsidR="007B2B4C" w:rsidRDefault="007B2B4C" w:rsidP="000C0AF1">
            <w:pPr>
              <w:jc w:val="center"/>
            </w:pPr>
            <w:r>
              <w:t>.0305</w:t>
            </w:r>
          </w:p>
        </w:tc>
        <w:tc>
          <w:tcPr>
            <w:tcW w:w="1869" w:type="dxa"/>
          </w:tcPr>
          <w:p w:rsidR="007B2B4C" w:rsidRDefault="003A15BE" w:rsidP="000C0AF1">
            <w:pPr>
              <w:jc w:val="center"/>
            </w:pPr>
            <w:r>
              <w:t>0</w:t>
            </w:r>
            <w:r w:rsidR="007B2B4C">
              <w:t>.</w:t>
            </w:r>
            <w:r>
              <w:t>0144</w:t>
            </w:r>
          </w:p>
        </w:tc>
      </w:tr>
      <w:tr w:rsidR="007B2B4C" w:rsidTr="003A15BE">
        <w:trPr>
          <w:trHeight w:val="597"/>
        </w:trPr>
        <w:tc>
          <w:tcPr>
            <w:tcW w:w="2520" w:type="dxa"/>
          </w:tcPr>
          <w:p w:rsidR="007B2B4C" w:rsidRDefault="007B2B4C" w:rsidP="000C0AF1">
            <w:r>
              <w:t>Between Group</w:t>
            </w:r>
          </w:p>
          <w:p w:rsidR="007B2B4C" w:rsidRDefault="007B2B4C" w:rsidP="000C0AF1">
            <w:r>
              <w:t>Differences</w:t>
            </w:r>
          </w:p>
        </w:tc>
        <w:tc>
          <w:tcPr>
            <w:tcW w:w="1593" w:type="dxa"/>
          </w:tcPr>
          <w:p w:rsidR="007B2B4C" w:rsidRDefault="003A15BE" w:rsidP="000C0AF1">
            <w:pPr>
              <w:jc w:val="center"/>
            </w:pPr>
            <w:r>
              <w:t>0.0777</w:t>
            </w:r>
          </w:p>
        </w:tc>
        <w:tc>
          <w:tcPr>
            <w:tcW w:w="1869" w:type="dxa"/>
          </w:tcPr>
          <w:p w:rsidR="007B2B4C" w:rsidRDefault="003A15BE" w:rsidP="000C0AF1">
            <w:pPr>
              <w:jc w:val="center"/>
            </w:pPr>
            <w:r>
              <w:t>0.0633</w:t>
            </w:r>
          </w:p>
        </w:tc>
        <w:tc>
          <w:tcPr>
            <w:tcW w:w="1869" w:type="dxa"/>
          </w:tcPr>
          <w:p w:rsidR="007B2B4C" w:rsidRDefault="007B2B4C" w:rsidP="000C0AF1">
            <w:pPr>
              <w:jc w:val="center"/>
            </w:pPr>
          </w:p>
        </w:tc>
        <w:tc>
          <w:tcPr>
            <w:tcW w:w="1869" w:type="dxa"/>
          </w:tcPr>
          <w:p w:rsidR="007B2B4C" w:rsidRDefault="003A15BE" w:rsidP="000C0AF1">
            <w:pPr>
              <w:jc w:val="center"/>
            </w:pPr>
            <w:r>
              <w:t>0.0144</w:t>
            </w:r>
          </w:p>
        </w:tc>
      </w:tr>
      <w:tr w:rsidR="003A15BE" w:rsidTr="003A15BE">
        <w:trPr>
          <w:trHeight w:val="597"/>
        </w:trPr>
        <w:tc>
          <w:tcPr>
            <w:tcW w:w="2520" w:type="dxa"/>
          </w:tcPr>
          <w:p w:rsidR="003A15BE" w:rsidRDefault="003A15BE" w:rsidP="000C0AF1"/>
          <w:p w:rsidR="003A15BE" w:rsidRDefault="003A15BE" w:rsidP="003A15BE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>Control Group</w:t>
            </w:r>
          </w:p>
          <w:p w:rsidR="003A15BE" w:rsidRPr="003A15BE" w:rsidRDefault="003A15BE" w:rsidP="003A15BE">
            <w:pPr>
              <w:pStyle w:val="ListParagraph"/>
              <w:ind w:left="0"/>
            </w:pPr>
            <w:r>
              <w:t>With Two or More Children</w:t>
            </w:r>
          </w:p>
        </w:tc>
        <w:tc>
          <w:tcPr>
            <w:tcW w:w="1593" w:type="dxa"/>
          </w:tcPr>
          <w:p w:rsidR="003A15BE" w:rsidRDefault="003A15BE" w:rsidP="000C0AF1">
            <w:pPr>
              <w:jc w:val="center"/>
            </w:pPr>
          </w:p>
          <w:p w:rsidR="003A15BE" w:rsidRDefault="003A15BE" w:rsidP="000C0AF1">
            <w:pPr>
              <w:jc w:val="center"/>
            </w:pPr>
          </w:p>
          <w:p w:rsidR="003A15BE" w:rsidRDefault="003A15BE" w:rsidP="000C0AF1">
            <w:pPr>
              <w:jc w:val="center"/>
            </w:pPr>
            <w:r>
              <w:t>0.3965</w:t>
            </w:r>
          </w:p>
          <w:p w:rsidR="003A15BE" w:rsidRDefault="003A15BE" w:rsidP="000C0AF1">
            <w:pPr>
              <w:jc w:val="center"/>
            </w:pPr>
          </w:p>
        </w:tc>
        <w:tc>
          <w:tcPr>
            <w:tcW w:w="1869" w:type="dxa"/>
          </w:tcPr>
          <w:p w:rsidR="003A15BE" w:rsidRDefault="003A15BE" w:rsidP="000C0AF1">
            <w:pPr>
              <w:jc w:val="center"/>
            </w:pPr>
          </w:p>
          <w:p w:rsidR="003A15BE" w:rsidRDefault="003A15BE" w:rsidP="000C0AF1">
            <w:pPr>
              <w:jc w:val="center"/>
            </w:pPr>
          </w:p>
          <w:p w:rsidR="003A15BE" w:rsidRDefault="003A15BE" w:rsidP="000C0AF1">
            <w:pPr>
              <w:jc w:val="center"/>
            </w:pPr>
            <w:r>
              <w:t>0.4497</w:t>
            </w:r>
          </w:p>
        </w:tc>
        <w:tc>
          <w:tcPr>
            <w:tcW w:w="1869" w:type="dxa"/>
          </w:tcPr>
          <w:p w:rsidR="003A15BE" w:rsidRDefault="003A15BE" w:rsidP="000C0AF1">
            <w:pPr>
              <w:jc w:val="center"/>
            </w:pPr>
          </w:p>
          <w:p w:rsidR="003A15BE" w:rsidRDefault="003A15BE" w:rsidP="000C0AF1">
            <w:pPr>
              <w:jc w:val="center"/>
            </w:pPr>
          </w:p>
          <w:p w:rsidR="003A15BE" w:rsidRDefault="003A15BE" w:rsidP="000C0AF1">
            <w:pPr>
              <w:jc w:val="center"/>
            </w:pPr>
            <w:r>
              <w:t>0.0532</w:t>
            </w:r>
          </w:p>
        </w:tc>
        <w:tc>
          <w:tcPr>
            <w:tcW w:w="1869" w:type="dxa"/>
          </w:tcPr>
          <w:p w:rsidR="003A15BE" w:rsidRDefault="003A15BE" w:rsidP="000C0AF1">
            <w:pPr>
              <w:jc w:val="center"/>
            </w:pPr>
          </w:p>
          <w:p w:rsidR="001E6C80" w:rsidRDefault="001E6C80" w:rsidP="000C0AF1">
            <w:pPr>
              <w:jc w:val="center"/>
            </w:pPr>
          </w:p>
          <w:p w:rsidR="001E6C80" w:rsidRDefault="001E6C80" w:rsidP="000C0AF1">
            <w:pPr>
              <w:jc w:val="center"/>
            </w:pPr>
            <w:r>
              <w:t>-0.0083</w:t>
            </w:r>
          </w:p>
        </w:tc>
      </w:tr>
      <w:tr w:rsidR="003A15BE" w:rsidTr="000C0AF1">
        <w:trPr>
          <w:trHeight w:val="597"/>
        </w:trPr>
        <w:tc>
          <w:tcPr>
            <w:tcW w:w="2520" w:type="dxa"/>
            <w:tcBorders>
              <w:bottom w:val="double" w:sz="4" w:space="0" w:color="auto"/>
            </w:tcBorders>
          </w:tcPr>
          <w:p w:rsidR="003A15BE" w:rsidRDefault="003A15BE" w:rsidP="000C0AF1"/>
          <w:p w:rsidR="003A15BE" w:rsidRDefault="003A15BE" w:rsidP="000C0AF1">
            <w:r>
              <w:t>Between Group Differences</w:t>
            </w:r>
          </w:p>
        </w:tc>
        <w:tc>
          <w:tcPr>
            <w:tcW w:w="1593" w:type="dxa"/>
            <w:tcBorders>
              <w:bottom w:val="double" w:sz="4" w:space="0" w:color="auto"/>
            </w:tcBorders>
          </w:tcPr>
          <w:p w:rsidR="003A15BE" w:rsidRDefault="003A15BE" w:rsidP="000C0AF1">
            <w:pPr>
              <w:jc w:val="center"/>
            </w:pPr>
          </w:p>
          <w:p w:rsidR="003A15BE" w:rsidRDefault="003A15BE" w:rsidP="000C0AF1">
            <w:pPr>
              <w:jc w:val="center"/>
            </w:pPr>
            <w:r>
              <w:t>-0.0494</w:t>
            </w:r>
          </w:p>
        </w:tc>
        <w:tc>
          <w:tcPr>
            <w:tcW w:w="1869" w:type="dxa"/>
            <w:tcBorders>
              <w:bottom w:val="double" w:sz="4" w:space="0" w:color="auto"/>
            </w:tcBorders>
          </w:tcPr>
          <w:p w:rsidR="003A15BE" w:rsidRDefault="003A15BE" w:rsidP="000C0AF1">
            <w:pPr>
              <w:jc w:val="center"/>
            </w:pPr>
          </w:p>
          <w:p w:rsidR="003A15BE" w:rsidRDefault="003A15BE" w:rsidP="000C0AF1">
            <w:pPr>
              <w:jc w:val="center"/>
            </w:pPr>
            <w:r>
              <w:t>-0.0411</w:t>
            </w:r>
          </w:p>
        </w:tc>
        <w:tc>
          <w:tcPr>
            <w:tcW w:w="1869" w:type="dxa"/>
            <w:tcBorders>
              <w:bottom w:val="double" w:sz="4" w:space="0" w:color="auto"/>
            </w:tcBorders>
          </w:tcPr>
          <w:p w:rsidR="003A15BE" w:rsidRDefault="003A15BE" w:rsidP="000C0AF1">
            <w:pPr>
              <w:jc w:val="center"/>
            </w:pPr>
          </w:p>
        </w:tc>
        <w:tc>
          <w:tcPr>
            <w:tcW w:w="1869" w:type="dxa"/>
            <w:tcBorders>
              <w:bottom w:val="double" w:sz="4" w:space="0" w:color="auto"/>
            </w:tcBorders>
          </w:tcPr>
          <w:p w:rsidR="003A15BE" w:rsidRDefault="003A15BE" w:rsidP="000C0AF1">
            <w:pPr>
              <w:jc w:val="center"/>
            </w:pPr>
            <w:r>
              <w:t>-0.0083</w:t>
            </w:r>
          </w:p>
        </w:tc>
      </w:tr>
    </w:tbl>
    <w:p w:rsidR="001E6C80" w:rsidRDefault="001E6C80" w:rsidP="001E6C80">
      <w:pPr>
        <w:jc w:val="center"/>
      </w:pPr>
      <w:r>
        <w:t>Table 3</w:t>
      </w:r>
      <w:bookmarkStart w:id="0" w:name="_GoBack"/>
      <w:bookmarkEnd w:id="0"/>
      <w:r>
        <w:t>: Labor Force Participation Rate of Unmarried Women</w:t>
      </w:r>
    </w:p>
    <w:p w:rsidR="007B2B4C" w:rsidRDefault="007B2B4C" w:rsidP="001E6C80">
      <w:pPr>
        <w:jc w:val="center"/>
      </w:pPr>
    </w:p>
    <w:p w:rsidR="001E6C80" w:rsidRPr="007B2B4C" w:rsidRDefault="001E6C80" w:rsidP="007B2B4C">
      <w:r>
        <w:t>TA</w:t>
      </w:r>
    </w:p>
    <w:p w:rsidR="007B2B4C" w:rsidRPr="007B2B4C" w:rsidRDefault="007B2B4C" w:rsidP="007B2B4C"/>
    <w:p w:rsidR="007B2B4C" w:rsidRPr="007B2B4C" w:rsidRDefault="007B2B4C" w:rsidP="007B2B4C"/>
    <w:p w:rsidR="007B2B4C" w:rsidRPr="007B2B4C" w:rsidRDefault="007B2B4C" w:rsidP="007B2B4C"/>
    <w:p w:rsidR="007B2B4C" w:rsidRPr="007B2B4C" w:rsidRDefault="007B2B4C" w:rsidP="007B2B4C"/>
    <w:p w:rsidR="007D3ABF" w:rsidRPr="007B2B4C" w:rsidRDefault="007D3ABF" w:rsidP="007B2B4C"/>
    <w:sectPr w:rsidR="007D3ABF" w:rsidRPr="007B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3F4D"/>
    <w:multiLevelType w:val="hybridMultilevel"/>
    <w:tmpl w:val="BAF83AD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E7F22"/>
    <w:multiLevelType w:val="hybridMultilevel"/>
    <w:tmpl w:val="609CC2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4279D"/>
    <w:multiLevelType w:val="hybridMultilevel"/>
    <w:tmpl w:val="7604116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C512F2"/>
    <w:multiLevelType w:val="hybridMultilevel"/>
    <w:tmpl w:val="7A7E914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43"/>
    <w:rsid w:val="001E6C80"/>
    <w:rsid w:val="002F38D7"/>
    <w:rsid w:val="003A15BE"/>
    <w:rsid w:val="004670FE"/>
    <w:rsid w:val="00635256"/>
    <w:rsid w:val="007B2B4C"/>
    <w:rsid w:val="007D06A4"/>
    <w:rsid w:val="007D3ABF"/>
    <w:rsid w:val="00B74943"/>
    <w:rsid w:val="00CE5C7F"/>
    <w:rsid w:val="00D54127"/>
    <w:rsid w:val="00D9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16D2"/>
  <w15:chartTrackingRefBased/>
  <w15:docId w15:val="{21244729-8101-4310-BFDD-B992708B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UNR Dataworks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Aaina Sharma</dc:creator>
  <cp:keywords/>
  <dc:description/>
  <cp:lastModifiedBy>Aaina Sharma</cp:lastModifiedBy>
  <cp:revision>2</cp:revision>
  <dcterms:created xsi:type="dcterms:W3CDTF">2020-02-21T04:28:00Z</dcterms:created>
  <dcterms:modified xsi:type="dcterms:W3CDTF">2020-02-21T04:28:00Z</dcterms:modified>
</cp:coreProperties>
</file>