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Matricular Aluno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Turma: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Selecione a Turma prepare($sql); $stmt-&gt;execute(); $turmas = $stmt-&gt;fetchAll(PDO::FETCH_ASSOC); foreach ($turmas as $turma) { echo "{$turma['nome']}"; } } catch (PDOException $e) { echo "Erro ao buscar turmas"; } ?&gt;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 do Aluno: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Selecione um aluno prepare($sql); $stmt-&gt;execute(); $alunos = $stmt-&gt;fetchAll(PDO::FETCH_ASSOC); foreach ($alunos as $aluno) { echo "{$aluno['nome']}"; } } catch (PDOException $e) { echo "Erro ao buscar alunos"; } ?&gt;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Número de Matrícula: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prepare($sql); $stmt-&gt;execute(); $resultado = $stmt-&gt;fetch(PDO::FETCH_ASSOC); $ultimoNumero = isset($resultado['maxMatricula']) ? (int)$resultado['maxMatricula'] : 0; $novoNumeroMatricula = $ultimoNumero + 1; } catch (PDOException $e) { echo "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Erro ao gerar número de matrícula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"; $novoNumeroMatricula = ''; } ?&gt;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Disciplinas: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prepare($sql); $stmt-&gt;execute(); $disciplinas = $stmt-&gt;fetchAll(PDO::FETCH_ASSOC); foreach ($disciplinas as $disciplina) { echo '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'.$disciplina['nome'].'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'; } } catch (PDOException $e) { echo "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Erro ao buscar disciplinas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"; } ?&gt;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Tipo de Matrícula: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Situação Atual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Cursando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Transferido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Cadastrar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Voltar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inel_secretar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