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9D442" w14:textId="0212C89E" w:rsidR="00D10D57" w:rsidRPr="005F3966" w:rsidRDefault="005F3966" w:rsidP="00520037">
      <w:pPr>
        <w:pStyle w:val="Heading1"/>
        <w:rPr>
          <w:rFonts w:ascii="Times New Roman" w:hAnsi="Times New Roman" w:cs="Times New Roman"/>
          <w:sz w:val="32"/>
        </w:rPr>
      </w:pPr>
      <w:commentRangeStart w:id="0"/>
      <w:r>
        <w:rPr>
          <w:rFonts w:ascii="Times New Roman" w:hAnsi="Times New Roman" w:cs="Times New Roman"/>
          <w:sz w:val="32"/>
        </w:rPr>
        <w:t>Automatic</w:t>
      </w:r>
      <w:commentRangeEnd w:id="0"/>
      <w:r w:rsidR="00593B78">
        <w:rPr>
          <w:rStyle w:val="CommentReference"/>
          <w:rFonts w:ascii="Times New Roman" w:eastAsiaTheme="minorEastAsia" w:hAnsi="Times New Roman" w:cstheme="minorBidi"/>
          <w:bCs w:val="0"/>
          <w:color w:val="auto"/>
        </w:rPr>
        <w:commentReference w:id="0"/>
      </w:r>
      <w:r>
        <w:rPr>
          <w:rFonts w:ascii="Times New Roman" w:hAnsi="Times New Roman" w:cs="Times New Roman"/>
          <w:sz w:val="32"/>
        </w:rPr>
        <w:t xml:space="preserve"> quantification of white matter </w:t>
      </w:r>
      <w:proofErr w:type="spellStart"/>
      <w:r>
        <w:rPr>
          <w:rFonts w:ascii="Times New Roman" w:hAnsi="Times New Roman" w:cs="Times New Roman"/>
          <w:sz w:val="32"/>
        </w:rPr>
        <w:t>hyperintensity</w:t>
      </w:r>
      <w:proofErr w:type="spellEnd"/>
      <w:r>
        <w:rPr>
          <w:rFonts w:ascii="Times New Roman" w:hAnsi="Times New Roman" w:cs="Times New Roman"/>
          <w:sz w:val="32"/>
        </w:rPr>
        <w:t xml:space="preserve"> </w:t>
      </w:r>
      <w:commentRangeStart w:id="1"/>
      <w:r>
        <w:rPr>
          <w:rFonts w:ascii="Times New Roman" w:hAnsi="Times New Roman" w:cs="Times New Roman"/>
          <w:sz w:val="32"/>
        </w:rPr>
        <w:t>v</w:t>
      </w:r>
      <w:r w:rsidR="00D10D57" w:rsidRPr="005F3966">
        <w:rPr>
          <w:rFonts w:ascii="Times New Roman" w:hAnsi="Times New Roman" w:cs="Times New Roman"/>
          <w:sz w:val="32"/>
        </w:rPr>
        <w:t>olume</w:t>
      </w:r>
      <w:commentRangeEnd w:id="1"/>
      <w:r>
        <w:rPr>
          <w:rStyle w:val="CommentReference"/>
          <w:rFonts w:asciiTheme="minorHAnsi" w:eastAsiaTheme="minorEastAsia" w:hAnsiTheme="minorHAnsi" w:cstheme="minorBidi"/>
          <w:bCs w:val="0"/>
          <w:color w:val="auto"/>
        </w:rPr>
        <w:commentReference w:id="1"/>
      </w:r>
    </w:p>
    <w:p w14:paraId="1240DD2B" w14:textId="77777777" w:rsidR="00D10D57" w:rsidRDefault="00D10D57">
      <w:pPr>
        <w:rPr>
          <w:b/>
        </w:rPr>
      </w:pPr>
    </w:p>
    <w:p w14:paraId="5D717164" w14:textId="1544A676" w:rsidR="00831BF8" w:rsidRPr="005F3966" w:rsidRDefault="00831BF8" w:rsidP="00831BF8">
      <w:pPr>
        <w:jc w:val="center"/>
        <w:rPr>
          <w:b/>
          <w:vertAlign w:val="superscript"/>
        </w:rPr>
      </w:pPr>
      <w:r>
        <w:rPr>
          <w:b/>
        </w:rPr>
        <w:t>Robert L. Cloud</w:t>
      </w:r>
      <w:r w:rsidR="005F3966">
        <w:rPr>
          <w:b/>
          <w:vertAlign w:val="superscript"/>
        </w:rPr>
        <w:t>1</w:t>
      </w:r>
      <w:r>
        <w:rPr>
          <w:b/>
        </w:rPr>
        <w:t xml:space="preserve">, </w:t>
      </w:r>
      <w:proofErr w:type="spellStart"/>
      <w:r w:rsidR="001B4D7E" w:rsidRPr="001B4D7E">
        <w:rPr>
          <w:b/>
        </w:rPr>
        <w:t>Hrishikesh</w:t>
      </w:r>
      <w:proofErr w:type="spellEnd"/>
      <w:r w:rsidR="001B4D7E">
        <w:rPr>
          <w:b/>
        </w:rPr>
        <w:t xml:space="preserve"> </w:t>
      </w:r>
      <w:r>
        <w:rPr>
          <w:b/>
        </w:rPr>
        <w:t>Deshpande</w:t>
      </w:r>
      <w:r w:rsidR="005F3966">
        <w:rPr>
          <w:b/>
          <w:vertAlign w:val="superscript"/>
        </w:rPr>
        <w:t>1</w:t>
      </w:r>
      <w:r w:rsidR="005F3966">
        <w:rPr>
          <w:b/>
        </w:rPr>
        <w:t>, Georg Deutsch, Ph.</w:t>
      </w:r>
      <w:commentRangeStart w:id="2"/>
      <w:r w:rsidR="005F3966">
        <w:rPr>
          <w:b/>
        </w:rPr>
        <w:t>D</w:t>
      </w:r>
      <w:r w:rsidR="005F3966">
        <w:rPr>
          <w:b/>
          <w:vertAlign w:val="superscript"/>
        </w:rPr>
        <w:t>1</w:t>
      </w:r>
      <w:commentRangeEnd w:id="2"/>
      <w:r w:rsidR="003A388F">
        <w:rPr>
          <w:rStyle w:val="CommentReference"/>
        </w:rPr>
        <w:commentReference w:id="2"/>
      </w:r>
      <w:r w:rsidR="001B4D7E">
        <w:rPr>
          <w:b/>
          <w:vertAlign w:val="superscript"/>
        </w:rPr>
        <w:t>*</w:t>
      </w:r>
    </w:p>
    <w:p w14:paraId="4320B303" w14:textId="77777777" w:rsidR="00D10D57" w:rsidRDefault="00D10D57">
      <w:pPr>
        <w:rPr>
          <w:b/>
        </w:rPr>
      </w:pPr>
    </w:p>
    <w:p w14:paraId="58804458" w14:textId="77777777" w:rsidR="00D10D57" w:rsidRPr="001B4D7E" w:rsidRDefault="00D10D57" w:rsidP="001B4D7E">
      <w:pPr>
        <w:pStyle w:val="Heading2"/>
      </w:pPr>
      <w:r w:rsidRPr="001B4D7E">
        <w:t>Abstract:</w:t>
      </w:r>
    </w:p>
    <w:p w14:paraId="4BCABE08" w14:textId="77777777" w:rsidR="00D10D57" w:rsidRDefault="00D10D57"/>
    <w:p w14:paraId="3BE91F7C" w14:textId="584FA09A" w:rsidR="00D10D57" w:rsidRDefault="00D10D57" w:rsidP="001B4D7E">
      <w:r w:rsidRPr="00D10D57">
        <w:t xml:space="preserve">Hyperintensities in the neural white matter are areas of especially high contrast and are detectible by fluid attenuation magnetic resonance </w:t>
      </w:r>
      <w:proofErr w:type="gramStart"/>
      <w:r w:rsidRPr="00D10D57">
        <w:t>imaging(</w:t>
      </w:r>
      <w:proofErr w:type="gramEnd"/>
      <w:r w:rsidRPr="00D10D57">
        <w:t>FLAIR). These hyperintense regions are associated with normal aging of the brain, but they can also indicate neurological diseases such as early dementia and Alzheimer’s.  Building upon earlier work, we develop a Python based software tool to automatically quantify the volume of hyperintense regions, providing information that can be used to aid researchers by giving anatomical data that they can correlate to patient diagnoses.  In order for our work to be more general and ported to other scanning hardware, we develop a semi-automatic calibration mechanism t</w:t>
      </w:r>
      <w:r w:rsidR="00362FF1">
        <w:t>hat leads to proper threshold</w:t>
      </w:r>
      <w:r w:rsidRPr="00D10D57">
        <w:t xml:space="preserve"> values for a given scanner.</w:t>
      </w:r>
    </w:p>
    <w:p w14:paraId="7969A512" w14:textId="77777777" w:rsidR="00D10D57" w:rsidRDefault="00D10D57"/>
    <w:p w14:paraId="765639F4" w14:textId="77777777" w:rsidR="005B029B" w:rsidRDefault="005B029B" w:rsidP="005B029B">
      <w:pPr>
        <w:pStyle w:val="Heading2"/>
      </w:pPr>
      <w:r>
        <w:t>Keywords: neuroimaging, MRI, Python</w:t>
      </w:r>
    </w:p>
    <w:p w14:paraId="1C013B8C" w14:textId="77777777" w:rsidR="005B029B" w:rsidRDefault="005B029B" w:rsidP="004A2FBD">
      <w:pPr>
        <w:pStyle w:val="Footer"/>
        <w:rPr>
          <w:b/>
          <w:vertAlign w:val="superscript"/>
        </w:rPr>
      </w:pPr>
    </w:p>
    <w:p w14:paraId="19F0452A" w14:textId="2E22F1BA" w:rsidR="004A2FBD" w:rsidRPr="001B4D7E" w:rsidRDefault="004A2FBD" w:rsidP="004A2FBD">
      <w:pPr>
        <w:pStyle w:val="Footer"/>
        <w:rPr>
          <w:b/>
        </w:rPr>
      </w:pPr>
      <w:r w:rsidRPr="004A2FBD">
        <w:rPr>
          <w:b/>
          <w:vertAlign w:val="superscript"/>
        </w:rPr>
        <w:t>1</w:t>
      </w:r>
      <w:r w:rsidR="00362FF1">
        <w:rPr>
          <w:b/>
        </w:rPr>
        <w:t xml:space="preserve">Multidisciplinary </w:t>
      </w:r>
      <w:proofErr w:type="spellStart"/>
      <w:r w:rsidR="00362FF1">
        <w:rPr>
          <w:b/>
        </w:rPr>
        <w:t>NeuroImaging</w:t>
      </w:r>
      <w:proofErr w:type="spellEnd"/>
      <w:r w:rsidR="00362FF1">
        <w:rPr>
          <w:b/>
        </w:rPr>
        <w:t xml:space="preserve"> Resource </w:t>
      </w:r>
      <w:proofErr w:type="gramStart"/>
      <w:r w:rsidR="00362FF1">
        <w:rPr>
          <w:b/>
        </w:rPr>
        <w:t>Core(</w:t>
      </w:r>
      <w:proofErr w:type="gramEnd"/>
      <w:r w:rsidR="00362FF1">
        <w:rPr>
          <w:b/>
        </w:rPr>
        <w:t>MNIRC)</w:t>
      </w:r>
      <w:r w:rsidRPr="001B4D7E">
        <w:rPr>
          <w:b/>
        </w:rPr>
        <w:t>, Department of Radiology, The University of Alabama, Birmingham, Alabama, USA</w:t>
      </w:r>
    </w:p>
    <w:p w14:paraId="319A19DA" w14:textId="77777777" w:rsidR="004A2FBD" w:rsidRDefault="004A2FBD" w:rsidP="004A2FBD">
      <w:pPr>
        <w:pStyle w:val="Footer"/>
        <w:ind w:left="360"/>
      </w:pPr>
    </w:p>
    <w:p w14:paraId="7FDE7F82" w14:textId="1EAC77A8" w:rsidR="004A2FBD" w:rsidRPr="001B4D7E" w:rsidRDefault="004A2FBD" w:rsidP="004A2FBD">
      <w:pPr>
        <w:pStyle w:val="Footer"/>
        <w:rPr>
          <w:b/>
        </w:rPr>
      </w:pPr>
      <w:r>
        <w:rPr>
          <w:b/>
          <w:vertAlign w:val="superscript"/>
        </w:rPr>
        <w:t>*</w:t>
      </w:r>
      <w:r w:rsidRPr="001B4D7E">
        <w:rPr>
          <w:b/>
        </w:rPr>
        <w:t>Correspondence:</w:t>
      </w:r>
    </w:p>
    <w:p w14:paraId="15CE8ABA" w14:textId="77777777" w:rsidR="004A2FBD" w:rsidRDefault="004A2FBD" w:rsidP="004A2FBD">
      <w:pPr>
        <w:pStyle w:val="Footer"/>
      </w:pPr>
      <w:r>
        <w:t>Dr. Georg Deutsch</w:t>
      </w:r>
    </w:p>
    <w:p w14:paraId="2FACB5A6" w14:textId="77777777" w:rsidR="004A2FBD" w:rsidRDefault="004A2FBD" w:rsidP="004A2FBD">
      <w:pPr>
        <w:pStyle w:val="Footer"/>
      </w:pPr>
      <w:r>
        <w:t>The University of Alabama at Birmingham</w:t>
      </w:r>
    </w:p>
    <w:p w14:paraId="0FC15E00" w14:textId="77777777" w:rsidR="004A2FBD" w:rsidRDefault="004A2FBD" w:rsidP="004A2FBD">
      <w:pPr>
        <w:pStyle w:val="Footer"/>
      </w:pPr>
      <w:r>
        <w:t>Department of Radiology</w:t>
      </w:r>
    </w:p>
    <w:p w14:paraId="083FDE6D" w14:textId="77777777" w:rsidR="004A2FBD" w:rsidRPr="001B4D7E" w:rsidRDefault="004A2FBD" w:rsidP="004A2FBD">
      <w:pPr>
        <w:pStyle w:val="Footer"/>
      </w:pPr>
      <w:r w:rsidRPr="001B4D7E">
        <w:t>Jefferson Tower North</w:t>
      </w:r>
      <w:r w:rsidRPr="001B4D7E">
        <w:br/>
        <w:t>619 19th Street South</w:t>
      </w:r>
      <w:r w:rsidRPr="001B4D7E">
        <w:br/>
        <w:t>Birmingham, AL 35249</w:t>
      </w:r>
    </w:p>
    <w:p w14:paraId="314B96B6" w14:textId="77777777" w:rsidR="003A388F" w:rsidRDefault="003A388F" w:rsidP="004A2FBD">
      <w:pPr>
        <w:pStyle w:val="Heading2"/>
      </w:pPr>
    </w:p>
    <w:p w14:paraId="3BE18275" w14:textId="77777777" w:rsidR="003A388F" w:rsidRDefault="003A388F" w:rsidP="004A2FBD">
      <w:pPr>
        <w:pStyle w:val="Heading2"/>
      </w:pPr>
    </w:p>
    <w:p w14:paraId="5556A123" w14:textId="77777777" w:rsidR="003A388F" w:rsidRDefault="003A388F" w:rsidP="004A2FBD">
      <w:pPr>
        <w:pStyle w:val="Heading2"/>
      </w:pPr>
    </w:p>
    <w:p w14:paraId="56595A3B" w14:textId="597722C6" w:rsidR="00886AE5" w:rsidRPr="004A2FBD" w:rsidRDefault="00886AE5" w:rsidP="004A2FBD">
      <w:pPr>
        <w:pStyle w:val="Heading2"/>
      </w:pPr>
      <w:r w:rsidRPr="001B4D7E">
        <w:t>1 Introduction:</w:t>
      </w:r>
    </w:p>
    <w:p w14:paraId="3CE76BD1" w14:textId="78EBF61D" w:rsidR="00831BF8" w:rsidRPr="00520037" w:rsidRDefault="001B4D7E" w:rsidP="001B4D7E">
      <w:pPr>
        <w:pStyle w:val="Heading2"/>
      </w:pPr>
      <w:r>
        <w:t xml:space="preserve">1.1 White matter </w:t>
      </w:r>
      <w:commentRangeStart w:id="3"/>
      <w:proofErr w:type="spellStart"/>
      <w:r>
        <w:t>h</w:t>
      </w:r>
      <w:r w:rsidR="00831BF8" w:rsidRPr="00520037">
        <w:t>yperintensities</w:t>
      </w:r>
      <w:commentRangeEnd w:id="3"/>
      <w:proofErr w:type="spellEnd"/>
      <w:r>
        <w:rPr>
          <w:rStyle w:val="CommentReference"/>
          <w:rFonts w:eastAsiaTheme="minorEastAsia" w:cstheme="minorBidi"/>
          <w:b w:val="0"/>
          <w:bCs w:val="0"/>
        </w:rPr>
        <w:commentReference w:id="3"/>
      </w:r>
      <w:r w:rsidR="00831BF8" w:rsidRPr="00520037">
        <w:t>:</w:t>
      </w:r>
    </w:p>
    <w:p w14:paraId="151FF75C" w14:textId="77777777" w:rsidR="00831BF8" w:rsidRDefault="00831BF8">
      <w:pPr>
        <w:rPr>
          <w:b/>
          <w:sz w:val="28"/>
          <w:szCs w:val="28"/>
        </w:rPr>
      </w:pPr>
    </w:p>
    <w:p w14:paraId="06615460" w14:textId="77777777" w:rsidR="00886AE5" w:rsidRDefault="00886AE5" w:rsidP="001B4D7E">
      <w:r>
        <w:t xml:space="preserve">White Matter </w:t>
      </w:r>
      <w:proofErr w:type="gramStart"/>
      <w:r>
        <w:t>Hyperintensities(</w:t>
      </w:r>
      <w:proofErr w:type="gramEnd"/>
      <w:r>
        <w:t xml:space="preserve">WMH) are artifacts from MRI scans appearing as </w:t>
      </w:r>
      <w:commentRangeStart w:id="4"/>
      <w:r>
        <w:t>voxels</w:t>
      </w:r>
      <w:commentRangeEnd w:id="4"/>
      <w:r w:rsidR="001B4D7E">
        <w:rPr>
          <w:rStyle w:val="CommentReference"/>
        </w:rPr>
        <w:commentReference w:id="4"/>
      </w:r>
      <w:r>
        <w:t xml:space="preserve"> with extraordinarily high contrast in the white matter regions of the brain.  They are most detectable with fluid attenuation inversion recovery(FLAIR) scans, and, while WMH regions correlate with the normal aging of the brain, they can also indicate, when appearing in excess, neurological and cognitive disorders.</w:t>
      </w:r>
    </w:p>
    <w:p w14:paraId="5EEE9315" w14:textId="77777777" w:rsidR="00831BF8" w:rsidRDefault="00831BF8" w:rsidP="001B4D7E"/>
    <w:p w14:paraId="018D6CEA" w14:textId="592851C9" w:rsidR="00831BF8" w:rsidRDefault="00831BF8" w:rsidP="001B4D7E">
      <w:r>
        <w:t xml:space="preserve">Researchers involved in a study of patients with symptoms of dementia or other cognitive impairments would be interested in whether there was an anatomical correlation with the diagnosis.  For this purpose, we have developed a </w:t>
      </w:r>
      <w:r w:rsidR="007056CA">
        <w:t xml:space="preserve">software tool to automatically quantify the volume of WMH artifacts in an MR scan.  Our tool gives the researchers the volume of the WMH for an entire </w:t>
      </w:r>
      <w:r w:rsidR="001B4D7E">
        <w:t>three-dimensional</w:t>
      </w:r>
      <w:r w:rsidR="007056CA">
        <w:t xml:space="preserve"> scan.  </w:t>
      </w:r>
    </w:p>
    <w:p w14:paraId="74DE06FA" w14:textId="77777777" w:rsidR="007056CA" w:rsidRDefault="007056CA" w:rsidP="007056CA"/>
    <w:p w14:paraId="1F6EF8B5" w14:textId="7F47F5CA" w:rsidR="007056CA" w:rsidRDefault="007056CA" w:rsidP="004A2FBD">
      <w:pPr>
        <w:pStyle w:val="Heading2"/>
      </w:pPr>
      <w:r>
        <w:t>1.2 Automatic Detection of WMH</w:t>
      </w:r>
    </w:p>
    <w:p w14:paraId="29981025" w14:textId="77777777" w:rsidR="00886AE5" w:rsidRDefault="00886AE5" w:rsidP="007056CA"/>
    <w:p w14:paraId="34B0F821" w14:textId="7937FAFA" w:rsidR="0037047C" w:rsidRDefault="007056CA" w:rsidP="007056CA">
      <w:r>
        <w:t xml:space="preserve">Our software tool is based on previous work in the automatic detection of WMH regions </w:t>
      </w:r>
      <w:r w:rsidR="00D34BEE">
        <w:t>developed by</w:t>
      </w:r>
      <w:r w:rsidR="00593B78">
        <w:rPr>
          <w:rStyle w:val="CommentReference"/>
        </w:rPr>
        <w:commentReference w:id="5"/>
      </w:r>
      <w:r>
        <w:t xml:space="preserve"> </w:t>
      </w:r>
      <w:r w:rsidR="00D34BEE">
        <w:t>(</w:t>
      </w:r>
      <w:r w:rsidR="0037047C">
        <w:t>Hulsey 2008</w:t>
      </w:r>
      <w:r w:rsidR="00D34BEE">
        <w:t>)</w:t>
      </w:r>
      <w:r w:rsidR="00593B78">
        <w:t xml:space="preserve"> </w:t>
      </w:r>
      <w:r w:rsidR="00D34BEE">
        <w:t xml:space="preserve">for a master’s thesis </w:t>
      </w:r>
      <w:r w:rsidR="00362FF1">
        <w:t>and</w:t>
      </w:r>
      <w:r w:rsidR="00593B78">
        <w:t xml:space="preserve"> </w:t>
      </w:r>
      <w:r w:rsidR="00D34BEE">
        <w:t>provides</w:t>
      </w:r>
      <w:r w:rsidR="00593B78">
        <w:t xml:space="preserve"> a</w:t>
      </w:r>
      <w:r w:rsidR="00362FF1">
        <w:t>n algorithm implemented with a</w:t>
      </w:r>
      <w:r w:rsidR="00593B78">
        <w:t xml:space="preserve"> bash based script</w:t>
      </w:r>
      <w:r w:rsidR="00D34BEE">
        <w:t>, calibrated to a particular scanner,</w:t>
      </w:r>
      <w:r w:rsidR="00362FF1">
        <w:t xml:space="preserve"> that</w:t>
      </w:r>
      <w:r w:rsidR="00593B78">
        <w:t xml:space="preserve"> calls programs from the FSL suite of software</w:t>
      </w:r>
      <w:r w:rsidR="00525620">
        <w:t xml:space="preserve"> </w:t>
      </w:r>
      <w:r w:rsidR="00D34BEE">
        <w:t>(</w:t>
      </w:r>
      <w:r w:rsidR="00525620">
        <w:t xml:space="preserve">Smith </w:t>
      </w:r>
      <w:r w:rsidR="00D34BEE">
        <w:t xml:space="preserve">et. al, </w:t>
      </w:r>
      <w:r w:rsidR="00525620">
        <w:t>2004</w:t>
      </w:r>
      <w:r w:rsidR="00D34BEE">
        <w:t xml:space="preserve">; </w:t>
      </w:r>
      <w:proofErr w:type="spellStart"/>
      <w:r w:rsidR="00525620">
        <w:t>Woolrich</w:t>
      </w:r>
      <w:proofErr w:type="spellEnd"/>
      <w:r w:rsidR="00525620">
        <w:t xml:space="preserve"> </w:t>
      </w:r>
      <w:r w:rsidR="00D34BEE">
        <w:t xml:space="preserve">et. al., </w:t>
      </w:r>
      <w:r w:rsidR="00525620">
        <w:t>2009</w:t>
      </w:r>
      <w:r w:rsidR="00D34BEE">
        <w:t xml:space="preserve">).  This approach uses MPRAGE images to develop a set of binary masks towards the </w:t>
      </w:r>
      <w:r w:rsidR="00362FF1">
        <w:t xml:space="preserve">general </w:t>
      </w:r>
      <w:r w:rsidR="00D34BEE">
        <w:t xml:space="preserve">goal of isolating the white matter of the brain. As MPRAGE MR scans are inadequate for </w:t>
      </w:r>
      <w:r w:rsidR="00362FF1">
        <w:t>delineating WMH, t</w:t>
      </w:r>
      <w:r w:rsidR="00D34BEE">
        <w:t xml:space="preserve">hese </w:t>
      </w:r>
      <w:r w:rsidR="00362FF1">
        <w:t xml:space="preserve">generated </w:t>
      </w:r>
      <w:r w:rsidR="00D34BEE">
        <w:t xml:space="preserve">masks </w:t>
      </w:r>
      <w:r w:rsidR="00362FF1">
        <w:t>are then</w:t>
      </w:r>
      <w:r w:rsidR="00D34BEE">
        <w:t xml:space="preserve"> </w:t>
      </w:r>
      <w:proofErr w:type="spellStart"/>
      <w:r w:rsidR="00D34BEE">
        <w:t>coregistered</w:t>
      </w:r>
      <w:proofErr w:type="spellEnd"/>
      <w:r w:rsidR="00D34BEE">
        <w:t xml:space="preserve"> to the FLAIR</w:t>
      </w:r>
      <w:r w:rsidR="00362FF1">
        <w:t xml:space="preserve"> image space.  </w:t>
      </w:r>
    </w:p>
    <w:p w14:paraId="1F8013D7" w14:textId="77777777" w:rsidR="0037047C" w:rsidRDefault="0037047C" w:rsidP="007056CA"/>
    <w:p w14:paraId="5B8C37BC" w14:textId="715615A1" w:rsidR="00D34BEE" w:rsidRDefault="00362FF1" w:rsidP="007056CA">
      <w:r>
        <w:t>Using the transformation matrix generated by the FSL tool FLIRT (</w:t>
      </w:r>
      <w:proofErr w:type="spellStart"/>
      <w:r>
        <w:t>Jenkinson</w:t>
      </w:r>
      <w:proofErr w:type="spellEnd"/>
      <w:r>
        <w:t xml:space="preserve"> and Smith, 2004)</w:t>
      </w:r>
      <w:r w:rsidR="0037047C">
        <w:t xml:space="preserve">, it generates FLIRT based masks from the MPRAGE binary masks.  Using the tool </w:t>
      </w:r>
      <w:proofErr w:type="spellStart"/>
      <w:r w:rsidR="0037047C">
        <w:t>fslstats</w:t>
      </w:r>
      <w:proofErr w:type="spellEnd"/>
      <w:r w:rsidR="0037047C">
        <w:t xml:space="preserve">, again part of the </w:t>
      </w:r>
      <w:r w:rsidR="005B029B">
        <w:t>FSL</w:t>
      </w:r>
      <w:bookmarkStart w:id="6" w:name="_GoBack"/>
      <w:bookmarkEnd w:id="6"/>
      <w:r w:rsidR="0037047C">
        <w:t xml:space="preserve"> suite, it determines the mean and standard deviation o</w:t>
      </w:r>
      <w:r w:rsidR="00A37CE2">
        <w:t>f the contrast values for the peripheral cerebral white matter tissue.</w:t>
      </w:r>
    </w:p>
    <w:p w14:paraId="1FD1E2ED" w14:textId="77777777" w:rsidR="0037047C" w:rsidRDefault="0037047C" w:rsidP="007056CA"/>
    <w:p w14:paraId="51FB6CEC" w14:textId="0D7812D7" w:rsidR="0037047C" w:rsidRDefault="0037047C" w:rsidP="007056CA">
      <w:r>
        <w:t xml:space="preserve">Once these values are acquired, Hulsey’s algorithm adds the mean to the standard deviation multiplied by </w:t>
      </w:r>
      <w:r w:rsidR="00A37CE2">
        <w:t>lower and upper</w:t>
      </w:r>
      <w:r>
        <w:t xml:space="preserve"> thresholds, 3.0 and 3.5 in the original paper</w:t>
      </w:r>
      <w:r w:rsidR="00101D65">
        <w:t xml:space="preserve">, giving two values.  The upper threshold added to the mean multiplied by 3.5 is applied to the FLAIR cerebral tissue mask, and the lower threshold is likewise multiplied and applied to the entire FLAIR white matter mask generating two binary three dimensional images.  Hulsey adds the two together generating a single binary </w:t>
      </w:r>
      <w:r w:rsidR="00C535AE">
        <w:t>three-dimensional scan containing the regions afflicted by WMH.</w:t>
      </w:r>
      <w:r>
        <w:t xml:space="preserve"> </w:t>
      </w:r>
    </w:p>
    <w:p w14:paraId="017DABA3" w14:textId="77777777" w:rsidR="00D34BEE" w:rsidRDefault="00D34BEE" w:rsidP="007056CA"/>
    <w:p w14:paraId="7906F836" w14:textId="2169BED6" w:rsidR="007056CA" w:rsidRDefault="00D34BEE" w:rsidP="007056CA">
      <w:r>
        <w:t xml:space="preserve">There are many limitations in </w:t>
      </w:r>
      <w:r w:rsidR="00362FF1">
        <w:t>Hulsey’s</w:t>
      </w:r>
      <w:r>
        <w:t xml:space="preserve"> approach, the most prominent being that it is extremely time consuming as the </w:t>
      </w:r>
      <w:r w:rsidR="00C535AE">
        <w:t xml:space="preserve">tools used in the algorithm are </w:t>
      </w:r>
      <w:r>
        <w:t xml:space="preserve">computationally expensive </w:t>
      </w:r>
      <w:r w:rsidR="00C535AE">
        <w:t>and must be run sequentially in the order given by the bash script.</w:t>
      </w:r>
      <w:r>
        <w:t xml:space="preserve">  Hulsey’s approach is also inadequate w</w:t>
      </w:r>
      <w:r w:rsidR="00C535AE">
        <w:t xml:space="preserve">hen applying it to new scanners.  We found that Hulsey’s values for upper and lower thresholds dramatically underestimated the extent of the WMH.  </w:t>
      </w:r>
      <w:r w:rsidR="005B029B">
        <w:t>In fact, running the script with the default values detected no WMH in even cases with extraordinarily obvious effected regions.  Furthermore, b</w:t>
      </w:r>
      <w:r w:rsidR="00C535AE">
        <w:t xml:space="preserve">ecause of the computational cost of running the program, manually trying new threshold values to find the ideal for our scanning hardware was temporally prohibitive.  Lastly, we found that when we applied Hulsey’s algorithms to our scans, it detected erroneous regions, i.e., areas known not to be white matter, as WMH.  </w:t>
      </w:r>
    </w:p>
    <w:p w14:paraId="0F340D53" w14:textId="77777777" w:rsidR="003A388F" w:rsidRDefault="003A388F" w:rsidP="007056CA"/>
    <w:p w14:paraId="5AEFF354" w14:textId="4D40402F" w:rsidR="003A388F" w:rsidRDefault="003A388F" w:rsidP="003A388F">
      <w:pPr>
        <w:pStyle w:val="Heading2"/>
      </w:pPr>
      <w:r>
        <w:t>1.3 Python approaches to neuroimaging</w:t>
      </w:r>
    </w:p>
    <w:p w14:paraId="1F9FC83C" w14:textId="77777777" w:rsidR="003A388F" w:rsidRDefault="003A388F" w:rsidP="003A388F"/>
    <w:p w14:paraId="4FD17392" w14:textId="27F89EE7" w:rsidR="003A388F" w:rsidRDefault="003A388F" w:rsidP="003A388F">
      <w:r>
        <w:t xml:space="preserve">Python is a multi-paradigm programming language that is increasingly being used in the sciences.  The primary attractions to Python are its power, brevity, ease of use, interactivity, the inclusiveness of its library, and the ease in which one can interact with third party modules.  A </w:t>
      </w:r>
      <w:r w:rsidR="00282C36">
        <w:t xml:space="preserve">Python based </w:t>
      </w:r>
      <w:r>
        <w:t>suite of software</w:t>
      </w:r>
      <w:r w:rsidR="00282C36">
        <w:t>, NIPY,</w:t>
      </w:r>
      <w:r>
        <w:t xml:space="preserve"> has been developed </w:t>
      </w:r>
      <w:r w:rsidR="00282C36">
        <w:t xml:space="preserve">to aid in neuroimaging with especial emphasis on fMRI analysis.  </w:t>
      </w:r>
      <w:proofErr w:type="spellStart"/>
      <w:r w:rsidR="00282C36">
        <w:t>Nipype</w:t>
      </w:r>
      <w:proofErr w:type="spellEnd"/>
      <w:r w:rsidR="00282C36">
        <w:t xml:space="preserve"> (</w:t>
      </w:r>
      <w:proofErr w:type="spellStart"/>
      <w:r w:rsidR="00282C36">
        <w:t>Gorgolewski</w:t>
      </w:r>
      <w:proofErr w:type="spellEnd"/>
      <w:r w:rsidR="00282C36">
        <w:t>, 2011) was developed under this suite and specializes in interfacing with existing neuroimaging software tools such as FSL</w:t>
      </w:r>
      <w:r w:rsidR="00E430C4">
        <w:t xml:space="preserve">, SPM, and </w:t>
      </w:r>
      <w:proofErr w:type="spellStart"/>
      <w:r w:rsidR="00E430C4">
        <w:t>FreeSurfer</w:t>
      </w:r>
      <w:proofErr w:type="spellEnd"/>
      <w:r w:rsidR="00E430C4">
        <w:t xml:space="preserve">.  </w:t>
      </w:r>
    </w:p>
    <w:p w14:paraId="1CA260E0" w14:textId="77777777" w:rsidR="00E430C4" w:rsidRDefault="00E430C4" w:rsidP="003A388F"/>
    <w:p w14:paraId="3ABFB131" w14:textId="77777777" w:rsidR="001E510E" w:rsidRDefault="00E430C4" w:rsidP="003A388F">
      <w:proofErr w:type="spellStart"/>
      <w:r>
        <w:t>Nipype</w:t>
      </w:r>
      <w:proofErr w:type="spellEnd"/>
      <w:r>
        <w:t xml:space="preserve"> allows one to create a workflow, linking nodes together with the output of one being the input to another.  After a workflow is defined, it is run, and with each step, software artifacts are created and stored in the workflow directory, enabling one to </w:t>
      </w:r>
      <w:r w:rsidR="001E510E">
        <w:t>easily debug and validate an algorithm if necessary.</w:t>
      </w:r>
    </w:p>
    <w:p w14:paraId="27CA75EA" w14:textId="77777777" w:rsidR="001E510E" w:rsidRDefault="001E510E" w:rsidP="003A388F"/>
    <w:p w14:paraId="59234651" w14:textId="2879165D" w:rsidR="00E430C4" w:rsidRPr="003A388F" w:rsidRDefault="001E510E" w:rsidP="003A388F">
      <w:r>
        <w:t xml:space="preserve">We also make use of the tool </w:t>
      </w:r>
      <w:proofErr w:type="spellStart"/>
      <w:r>
        <w:t>NiBabel</w:t>
      </w:r>
      <w:proofErr w:type="spellEnd"/>
      <w:r>
        <w:t xml:space="preserve">, also in the NIPY suite that allows one to easily import images of a variety of types, e.g., NIFTI, which we use in </w:t>
      </w:r>
      <w:r w:rsidR="001973A7">
        <w:t>our volumetric analysis.</w:t>
      </w:r>
    </w:p>
    <w:p w14:paraId="1881F928" w14:textId="77777777" w:rsidR="003A388F" w:rsidRDefault="003A388F" w:rsidP="003A388F"/>
    <w:p w14:paraId="34EB1DF2" w14:textId="77777777" w:rsidR="003A388F" w:rsidRPr="003A388F" w:rsidRDefault="003A388F" w:rsidP="003A388F"/>
    <w:p w14:paraId="71E0CBE3" w14:textId="77777777" w:rsidR="00525620" w:rsidRDefault="00525620" w:rsidP="007056CA"/>
    <w:p w14:paraId="5C8AAD90" w14:textId="308260CF" w:rsidR="00362FF1" w:rsidRDefault="00362FF1" w:rsidP="00362FF1">
      <w:pPr>
        <w:pStyle w:val="Heading2"/>
      </w:pPr>
      <w:r>
        <w:t>2 Methodology</w:t>
      </w:r>
    </w:p>
    <w:p w14:paraId="57FAB8A7" w14:textId="0D539F36" w:rsidR="00525620" w:rsidRDefault="00525620" w:rsidP="00525620">
      <w:pPr>
        <w:pStyle w:val="Heading2"/>
      </w:pPr>
      <w:r>
        <w:t>Figures:</w:t>
      </w:r>
    </w:p>
    <w:p w14:paraId="488ABBCE" w14:textId="0B01097B" w:rsidR="00525620" w:rsidRPr="00525620" w:rsidRDefault="00525620" w:rsidP="00525620">
      <w:r>
        <w:t xml:space="preserve">See </w:t>
      </w:r>
      <w:commentRangeStart w:id="7"/>
      <w:r>
        <w:t>these</w:t>
      </w:r>
      <w:commentRangeEnd w:id="7"/>
      <w:r>
        <w:rPr>
          <w:rStyle w:val="CommentReference"/>
        </w:rPr>
        <w:commentReference w:id="7"/>
      </w:r>
      <w:r>
        <w:t xml:space="preserve"> guidelines for figures:</w:t>
      </w:r>
      <w:r w:rsidR="002D57DE">
        <w:t xml:space="preserve"> </w:t>
      </w:r>
      <w:commentRangeStart w:id="8"/>
      <w:r w:rsidR="002D57DE">
        <w:t>more</w:t>
      </w:r>
      <w:commentRangeEnd w:id="8"/>
      <w:r w:rsidR="00ED2492">
        <w:rPr>
          <w:rStyle w:val="CommentReference"/>
        </w:rPr>
        <w:commentReference w:id="8"/>
      </w:r>
    </w:p>
    <w:sectPr w:rsidR="00525620" w:rsidRPr="00525620" w:rsidSect="00FB5DC0">
      <w:footerReference w:type="default" r:id="rId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obby" w:date="2011-10-01T19:18:00Z" w:initials="b">
    <w:p w14:paraId="7AEE97D0" w14:textId="0085EBCB" w:rsidR="001973A7" w:rsidRDefault="001973A7">
      <w:pPr>
        <w:pStyle w:val="CommentText"/>
      </w:pPr>
      <w:r>
        <w:rPr>
          <w:rStyle w:val="CommentReference"/>
        </w:rPr>
        <w:annotationRef/>
      </w:r>
      <w:r>
        <w:t>I’ve put the publication guidelines in the repository in the papers directory.</w:t>
      </w:r>
    </w:p>
  </w:comment>
  <w:comment w:id="1" w:author="bobby" w:date="2011-10-01T19:03:00Z" w:initials="b">
    <w:p w14:paraId="25A70A00" w14:textId="37C4E222" w:rsidR="001973A7" w:rsidRDefault="001973A7">
      <w:pPr>
        <w:pStyle w:val="CommentText"/>
      </w:pPr>
      <w:r>
        <w:rPr>
          <w:rStyle w:val="CommentReference"/>
        </w:rPr>
        <w:annotationRef/>
      </w:r>
      <w:r>
        <w:t>Publication guidelines say capitalize only the first letter of title. Use 16 point times new Roman</w:t>
      </w:r>
    </w:p>
  </w:comment>
  <w:comment w:id="2" w:author="bobby" w:date="2011-10-01T21:22:00Z" w:initials="b">
    <w:p w14:paraId="78A399E4" w14:textId="77777777" w:rsidR="001973A7" w:rsidRDefault="001973A7" w:rsidP="003A388F">
      <w:pPr>
        <w:pStyle w:val="Heading4"/>
        <w:spacing w:before="0" w:after="225" w:line="300" w:lineRule="atLeast"/>
        <w:textAlignment w:val="baseline"/>
        <w:rPr>
          <w:rFonts w:ascii="Lucida Grande" w:eastAsia="Times New Roman" w:hAnsi="Lucida Grande" w:cs="Lucida Grande"/>
          <w:color w:val="3E3D40"/>
          <w:sz w:val="21"/>
          <w:szCs w:val="21"/>
          <w:shd w:val="clear" w:color="auto" w:fill="FFFFFF"/>
        </w:rPr>
      </w:pPr>
      <w:r>
        <w:rPr>
          <w:rStyle w:val="CommentReference"/>
        </w:rPr>
        <w:annotationRef/>
      </w:r>
      <w:r>
        <w:rPr>
          <w:rFonts w:ascii="Lucida Grande" w:eastAsia="Times New Roman" w:hAnsi="Lucida Grande" w:cs="Lucida Grande"/>
          <w:color w:val="3E3D40"/>
          <w:sz w:val="21"/>
          <w:szCs w:val="21"/>
          <w:shd w:val="clear" w:color="auto" w:fill="FFFFFF"/>
        </w:rPr>
        <w:t xml:space="preserve">From Frontiers in </w:t>
      </w:r>
      <w:proofErr w:type="spellStart"/>
      <w:r>
        <w:rPr>
          <w:rFonts w:ascii="Lucida Grande" w:eastAsia="Times New Roman" w:hAnsi="Lucida Grande" w:cs="Lucida Grande"/>
          <w:color w:val="3E3D40"/>
          <w:sz w:val="21"/>
          <w:szCs w:val="21"/>
          <w:shd w:val="clear" w:color="auto" w:fill="FFFFFF"/>
        </w:rPr>
        <w:t>Neuroinformatics</w:t>
      </w:r>
      <w:proofErr w:type="spellEnd"/>
    </w:p>
    <w:p w14:paraId="3753C979" w14:textId="77777777" w:rsidR="001973A7" w:rsidRPr="00B11B3C" w:rsidRDefault="001973A7" w:rsidP="003A388F"/>
    <w:p w14:paraId="2464F45C" w14:textId="77777777" w:rsidR="001973A7" w:rsidRDefault="001973A7" w:rsidP="003A388F">
      <w:pPr>
        <w:pStyle w:val="Heading4"/>
        <w:spacing w:before="0" w:after="225" w:line="300" w:lineRule="atLeast"/>
        <w:textAlignment w:val="baseline"/>
        <w:rPr>
          <w:rFonts w:ascii="Lucida Grande" w:eastAsia="Times New Roman" w:hAnsi="Lucida Grande" w:cs="Lucida Grande"/>
          <w:color w:val="3E3D40"/>
          <w:sz w:val="21"/>
          <w:szCs w:val="21"/>
          <w:shd w:val="clear" w:color="auto" w:fill="FFFFFF"/>
        </w:rPr>
      </w:pPr>
      <w:r>
        <w:rPr>
          <w:rFonts w:ascii="Lucida Grande" w:eastAsia="Times New Roman" w:hAnsi="Lucida Grande" w:cs="Lucida Grande"/>
          <w:color w:val="3E3D40"/>
          <w:sz w:val="21"/>
          <w:szCs w:val="21"/>
          <w:shd w:val="clear" w:color="auto" w:fill="FFFFFF"/>
        </w:rPr>
        <w:t>Methods</w:t>
      </w:r>
    </w:p>
    <w:p w14:paraId="24F42E2D" w14:textId="4FFF3940" w:rsidR="001973A7" w:rsidRDefault="001973A7" w:rsidP="003A388F">
      <w:pPr>
        <w:pStyle w:val="CommentText"/>
      </w:pPr>
      <w:r>
        <w:rPr>
          <w:rFonts w:ascii="Lucida Grande" w:hAnsi="Lucida Grande" w:cs="Lucida Grande"/>
          <w:color w:val="3E3D40"/>
          <w:sz w:val="18"/>
          <w:szCs w:val="18"/>
          <w:shd w:val="clear" w:color="auto" w:fill="FFFFFF"/>
        </w:rPr>
        <w:t>Methods Articles present a cutting-edge technology and/or software that opens new avenues for experimental investigation of important issues in a field. Method manuscripts should include in the form of a brief statement: the experimental objectives, the limitations of current techniques, and a detailed protocol of the new technique. In addition, there should be some data to demonstrate the power of the technique. Methods Articles may add personal insight and opinion of the significance of the technology for the field. Methods Articles have a maximum word count of 12,000, are peer-reviewed, copy-edited, receive a DOI, are citable, published in PDF and HTML format, and submitted for indexing in digital archives, such as PubMed Central. Authors are required to pay a fee to publish a Methods Article.</w:t>
      </w:r>
    </w:p>
  </w:comment>
  <w:comment w:id="3" w:author="bobby" w:date="2011-10-01T19:16:00Z" w:initials="b">
    <w:p w14:paraId="7AD684BA" w14:textId="55D45DB6" w:rsidR="001973A7" w:rsidRDefault="001973A7">
      <w:pPr>
        <w:pStyle w:val="CommentText"/>
      </w:pPr>
      <w:r>
        <w:rPr>
          <w:rStyle w:val="CommentReference"/>
        </w:rPr>
        <w:annotationRef/>
      </w:r>
      <w:r>
        <w:t>Section fonts should be 12 point times new roman bold</w:t>
      </w:r>
    </w:p>
  </w:comment>
  <w:comment w:id="4" w:author="bobby" w:date="2011-10-01T19:17:00Z" w:initials="b">
    <w:p w14:paraId="4F1BEC2D" w14:textId="473FF032" w:rsidR="001973A7" w:rsidRDefault="001973A7">
      <w:pPr>
        <w:pStyle w:val="CommentText"/>
      </w:pPr>
      <w:r>
        <w:rPr>
          <w:rStyle w:val="CommentReference"/>
        </w:rPr>
        <w:annotationRef/>
      </w:r>
      <w:r>
        <w:t>Body font should be 12 point times new roman</w:t>
      </w:r>
    </w:p>
  </w:comment>
  <w:comment w:id="5" w:author="bobby" w:date="2011-10-01T19:21:00Z" w:initials="b">
    <w:p w14:paraId="7437AAE7" w14:textId="77777777" w:rsidR="001973A7" w:rsidRDefault="001973A7" w:rsidP="00593B78">
      <w:pPr>
        <w:pStyle w:val="CommentText"/>
      </w:pPr>
      <w:r>
        <w:rPr>
          <w:rStyle w:val="CommentReference"/>
        </w:rPr>
        <w:annotationRef/>
      </w:r>
      <w:r>
        <w:t xml:space="preserve">Citations should be called according to the last name of the first author, </w:t>
      </w:r>
    </w:p>
    <w:p w14:paraId="16A44479" w14:textId="77777777" w:rsidR="001973A7" w:rsidRDefault="001973A7" w:rsidP="00593B78">
      <w:pPr>
        <w:pStyle w:val="CommentText"/>
      </w:pPr>
    </w:p>
    <w:p w14:paraId="7B958D2A" w14:textId="77777777" w:rsidR="001973A7" w:rsidRDefault="001973A7" w:rsidP="00593B78">
      <w:pPr>
        <w:pStyle w:val="CommentText"/>
      </w:pPr>
      <w:proofErr w:type="gramStart"/>
      <w:r>
        <w:t>followed</w:t>
      </w:r>
      <w:proofErr w:type="gramEnd"/>
      <w:r>
        <w:t xml:space="preserve"> by the year</w:t>
      </w:r>
    </w:p>
    <w:p w14:paraId="33557241" w14:textId="77777777" w:rsidR="001973A7" w:rsidRDefault="001973A7" w:rsidP="00593B78">
      <w:pPr>
        <w:pStyle w:val="CommentText"/>
      </w:pPr>
    </w:p>
    <w:p w14:paraId="40260385" w14:textId="77777777" w:rsidR="001973A7" w:rsidRDefault="001973A7" w:rsidP="00593B78">
      <w:pPr>
        <w:pStyle w:val="CommentText"/>
      </w:pPr>
      <w:r>
        <w:t xml:space="preserve">Please use the following style for references:  </w:t>
      </w:r>
    </w:p>
    <w:p w14:paraId="0D61D019" w14:textId="77777777" w:rsidR="001973A7" w:rsidRDefault="001973A7" w:rsidP="00593B78">
      <w:pPr>
        <w:pStyle w:val="CommentText"/>
      </w:pPr>
    </w:p>
    <w:p w14:paraId="7C790D32" w14:textId="77777777" w:rsidR="001973A7" w:rsidRDefault="001973A7" w:rsidP="00593B78">
      <w:pPr>
        <w:pStyle w:val="CommentText"/>
      </w:pPr>
      <w:r>
        <w:t xml:space="preserve">Article in a periodical </w:t>
      </w:r>
    </w:p>
    <w:p w14:paraId="4AFC2742" w14:textId="77777777" w:rsidR="001973A7" w:rsidRDefault="001973A7" w:rsidP="00593B78">
      <w:pPr>
        <w:pStyle w:val="CommentText"/>
      </w:pPr>
    </w:p>
    <w:p w14:paraId="467ADEA0" w14:textId="77777777" w:rsidR="001973A7" w:rsidRDefault="001973A7" w:rsidP="00593B78">
      <w:pPr>
        <w:pStyle w:val="CommentText"/>
      </w:pPr>
      <w:proofErr w:type="spellStart"/>
      <w:r>
        <w:t>Sondheimer</w:t>
      </w:r>
      <w:proofErr w:type="spellEnd"/>
      <w:r>
        <w:t xml:space="preserve">, N., and Lindquist, S. (2000). Rnq1: an epigenetic modifier of protein </w:t>
      </w:r>
    </w:p>
    <w:p w14:paraId="1DBE64D8" w14:textId="77777777" w:rsidR="001973A7" w:rsidRDefault="001973A7" w:rsidP="00593B78">
      <w:pPr>
        <w:pStyle w:val="CommentText"/>
      </w:pPr>
      <w:proofErr w:type="gramStart"/>
      <w:r>
        <w:t>function</w:t>
      </w:r>
      <w:proofErr w:type="gramEnd"/>
      <w:r>
        <w:t xml:space="preserve"> in yeast. Mol. Cell 5, 163-172. </w:t>
      </w:r>
    </w:p>
    <w:p w14:paraId="2C2F742F" w14:textId="77777777" w:rsidR="001973A7" w:rsidRDefault="001973A7" w:rsidP="00593B78">
      <w:pPr>
        <w:pStyle w:val="CommentText"/>
      </w:pPr>
    </w:p>
    <w:p w14:paraId="3388EE04" w14:textId="77777777" w:rsidR="001973A7" w:rsidRDefault="001973A7" w:rsidP="00593B78">
      <w:pPr>
        <w:pStyle w:val="CommentText"/>
      </w:pPr>
      <w:r>
        <w:t xml:space="preserve">Article in a book </w:t>
      </w:r>
    </w:p>
    <w:p w14:paraId="0BD8CFDB" w14:textId="77777777" w:rsidR="001973A7" w:rsidRDefault="001973A7" w:rsidP="00593B78">
      <w:pPr>
        <w:pStyle w:val="CommentText"/>
      </w:pPr>
      <w:r>
        <w:t xml:space="preserve">Sorenson, P. W., and </w:t>
      </w:r>
      <w:proofErr w:type="spellStart"/>
      <w:r>
        <w:t>Caprio</w:t>
      </w:r>
      <w:proofErr w:type="spellEnd"/>
      <w:r>
        <w:t xml:space="preserve">, J. C. (1998). "Chemoreception," in The Physiology of </w:t>
      </w:r>
    </w:p>
    <w:p w14:paraId="0C7CB645" w14:textId="77777777" w:rsidR="001973A7" w:rsidRDefault="001973A7" w:rsidP="00593B78">
      <w:pPr>
        <w:pStyle w:val="CommentText"/>
      </w:pPr>
      <w:r>
        <w:t xml:space="preserve">Fishes, ed. D. H. Evans (Boca Raton, FL: CRC Press), 375-405. </w:t>
      </w:r>
    </w:p>
    <w:p w14:paraId="27693A3A" w14:textId="77777777" w:rsidR="001973A7" w:rsidRDefault="001973A7" w:rsidP="00593B78">
      <w:pPr>
        <w:pStyle w:val="CommentText"/>
      </w:pPr>
    </w:p>
    <w:p w14:paraId="0AEB8FA7" w14:textId="77777777" w:rsidR="001973A7" w:rsidRDefault="001973A7" w:rsidP="00593B78">
      <w:pPr>
        <w:pStyle w:val="CommentText"/>
      </w:pPr>
      <w:r>
        <w:t xml:space="preserve">Book </w:t>
      </w:r>
    </w:p>
    <w:p w14:paraId="3BD28E2B" w14:textId="77777777" w:rsidR="001973A7" w:rsidRDefault="001973A7" w:rsidP="00593B78">
      <w:pPr>
        <w:pStyle w:val="CommentText"/>
      </w:pPr>
      <w:r>
        <w:t xml:space="preserve">Cowan, W. M., </w:t>
      </w:r>
      <w:proofErr w:type="spellStart"/>
      <w:r>
        <w:t>Jessell</w:t>
      </w:r>
      <w:proofErr w:type="spellEnd"/>
      <w:r>
        <w:t xml:space="preserve">, T. M., and </w:t>
      </w:r>
      <w:proofErr w:type="spellStart"/>
      <w:r>
        <w:t>Zipursky</w:t>
      </w:r>
      <w:proofErr w:type="spellEnd"/>
      <w:r>
        <w:t xml:space="preserve">, S. L. (1997). Molecular and Cellular </w:t>
      </w:r>
    </w:p>
    <w:p w14:paraId="2B3C3F9C" w14:textId="77777777" w:rsidR="001973A7" w:rsidRDefault="001973A7" w:rsidP="00593B78">
      <w:pPr>
        <w:pStyle w:val="CommentText"/>
      </w:pPr>
      <w:r>
        <w:t xml:space="preserve">Approaches to Neural Development. New York: Oxford University Press. </w:t>
      </w:r>
    </w:p>
    <w:p w14:paraId="41611246" w14:textId="77777777" w:rsidR="001973A7" w:rsidRDefault="001973A7" w:rsidP="00593B78">
      <w:pPr>
        <w:pStyle w:val="CommentText"/>
      </w:pPr>
    </w:p>
    <w:p w14:paraId="4406CFA9" w14:textId="77777777" w:rsidR="001973A7" w:rsidRDefault="001973A7" w:rsidP="00593B78">
      <w:pPr>
        <w:pStyle w:val="CommentText"/>
      </w:pPr>
      <w:r>
        <w:t xml:space="preserve">For general questions regarding reference style, please refer to the Chicago Manual of </w:t>
      </w:r>
    </w:p>
    <w:p w14:paraId="54596421" w14:textId="77777777" w:rsidR="001973A7" w:rsidRDefault="001973A7" w:rsidP="00593B78">
      <w:pPr>
        <w:pStyle w:val="CommentText"/>
      </w:pPr>
    </w:p>
    <w:p w14:paraId="15D957AC" w14:textId="046328BF" w:rsidR="001973A7" w:rsidRDefault="001973A7" w:rsidP="00593B78">
      <w:pPr>
        <w:pStyle w:val="CommentText"/>
      </w:pPr>
      <w:r>
        <w:t>Style.</w:t>
      </w:r>
    </w:p>
  </w:comment>
  <w:comment w:id="7" w:author="bobby" w:date="2011-10-01T19:37:00Z" w:initials="b">
    <w:p w14:paraId="18CD7D5F" w14:textId="77777777" w:rsidR="001973A7" w:rsidRPr="002D57DE" w:rsidRDefault="001973A7" w:rsidP="00525620">
      <w:pPr>
        <w:pStyle w:val="CommentText"/>
        <w:rPr>
          <w:b/>
        </w:rPr>
      </w:pPr>
      <w:r w:rsidRPr="002D57DE">
        <w:rPr>
          <w:rStyle w:val="CommentReference"/>
          <w:b/>
        </w:rPr>
        <w:annotationRef/>
      </w:r>
      <w:r w:rsidRPr="002D57DE">
        <w:rPr>
          <w:b/>
        </w:rPr>
        <w:t xml:space="preserve">3.1. General Style Guidelines for Images and Figures </w:t>
      </w:r>
    </w:p>
    <w:p w14:paraId="1E4F64F1" w14:textId="77777777" w:rsidR="001973A7" w:rsidRDefault="001973A7" w:rsidP="00525620">
      <w:pPr>
        <w:pStyle w:val="CommentText"/>
      </w:pPr>
    </w:p>
    <w:p w14:paraId="66E02EF4" w14:textId="77777777" w:rsidR="001973A7" w:rsidRDefault="001973A7" w:rsidP="00525620">
      <w:pPr>
        <w:pStyle w:val="CommentText"/>
      </w:pPr>
      <w:r>
        <w:t xml:space="preserve">Check that each table and figure is mentioned in the text and in numerical order. Make </w:t>
      </w:r>
    </w:p>
    <w:p w14:paraId="41762E14" w14:textId="77777777" w:rsidR="001973A7" w:rsidRDefault="001973A7" w:rsidP="00525620">
      <w:pPr>
        <w:pStyle w:val="CommentText"/>
      </w:pPr>
    </w:p>
    <w:p w14:paraId="6DD298EB" w14:textId="77777777" w:rsidR="001973A7" w:rsidRDefault="001973A7" w:rsidP="00525620">
      <w:pPr>
        <w:pStyle w:val="CommentText"/>
      </w:pPr>
      <w:proofErr w:type="gramStart"/>
      <w:r>
        <w:t>sure</w:t>
      </w:r>
      <w:proofErr w:type="gramEnd"/>
      <w:r>
        <w:t xml:space="preserve"> that permission has been obtained for use of copyrighted material from other </w:t>
      </w:r>
    </w:p>
    <w:p w14:paraId="43415F8A" w14:textId="77777777" w:rsidR="001973A7" w:rsidRDefault="001973A7" w:rsidP="00525620">
      <w:pPr>
        <w:pStyle w:val="CommentText"/>
      </w:pPr>
    </w:p>
    <w:p w14:paraId="3DFB07D3" w14:textId="77777777" w:rsidR="001973A7" w:rsidRDefault="001973A7" w:rsidP="00525620">
      <w:pPr>
        <w:pStyle w:val="CommentText"/>
      </w:pPr>
      <w:proofErr w:type="gramStart"/>
      <w:r>
        <w:t>sources</w:t>
      </w:r>
      <w:proofErr w:type="gramEnd"/>
      <w:r>
        <w:t xml:space="preserve"> (including the web).   </w:t>
      </w:r>
    </w:p>
    <w:p w14:paraId="6268098F" w14:textId="77777777" w:rsidR="001973A7" w:rsidRDefault="001973A7" w:rsidP="00525620">
      <w:pPr>
        <w:pStyle w:val="CommentText"/>
      </w:pPr>
    </w:p>
    <w:p w14:paraId="4C439FF8" w14:textId="77777777" w:rsidR="001973A7" w:rsidRDefault="001973A7" w:rsidP="00525620">
      <w:pPr>
        <w:pStyle w:val="CommentText"/>
      </w:pPr>
      <w:r>
        <w:t xml:space="preserve">Please note that it is obligatory to follow figure instructions. Figures provided, which </w:t>
      </w:r>
    </w:p>
    <w:p w14:paraId="595CD1F2" w14:textId="77777777" w:rsidR="001973A7" w:rsidRDefault="001973A7" w:rsidP="00525620">
      <w:pPr>
        <w:pStyle w:val="CommentText"/>
      </w:pPr>
    </w:p>
    <w:p w14:paraId="58EF1D7C" w14:textId="77777777" w:rsidR="001973A7" w:rsidRDefault="001973A7" w:rsidP="00525620">
      <w:pPr>
        <w:pStyle w:val="CommentText"/>
      </w:pPr>
      <w:proofErr w:type="gramStart"/>
      <w:r>
        <w:t>are</w:t>
      </w:r>
      <w:proofErr w:type="gramEnd"/>
      <w:r>
        <w:t xml:space="preserve"> not according to the guidelines will cause substantial delay during the production </w:t>
      </w:r>
    </w:p>
    <w:p w14:paraId="684AFF74" w14:textId="77777777" w:rsidR="001973A7" w:rsidRDefault="001973A7" w:rsidP="00525620">
      <w:pPr>
        <w:pStyle w:val="CommentText"/>
      </w:pPr>
    </w:p>
    <w:p w14:paraId="2036E414" w14:textId="77777777" w:rsidR="001973A7" w:rsidRDefault="001973A7" w:rsidP="00525620">
      <w:pPr>
        <w:pStyle w:val="CommentText"/>
      </w:pPr>
      <w:proofErr w:type="gramStart"/>
      <w:r>
        <w:t>process</w:t>
      </w:r>
      <w:proofErr w:type="gramEnd"/>
      <w:r>
        <w:t xml:space="preserve">. The numbers of figures and tables allowed are shown in the summary table in </w:t>
      </w:r>
    </w:p>
    <w:p w14:paraId="74D88C0F" w14:textId="77777777" w:rsidR="001973A7" w:rsidRDefault="001973A7" w:rsidP="00525620">
      <w:pPr>
        <w:pStyle w:val="CommentText"/>
      </w:pPr>
    </w:p>
    <w:p w14:paraId="32820F84" w14:textId="77777777" w:rsidR="001973A7" w:rsidRDefault="001973A7" w:rsidP="00525620">
      <w:pPr>
        <w:pStyle w:val="CommentText"/>
      </w:pPr>
      <w:proofErr w:type="gramStart"/>
      <w:r>
        <w:t>section</w:t>
      </w:r>
      <w:proofErr w:type="gramEnd"/>
      <w:r>
        <w:t xml:space="preserve"> 5.  </w:t>
      </w:r>
    </w:p>
    <w:p w14:paraId="4299FC5E" w14:textId="77777777" w:rsidR="001973A7" w:rsidRDefault="001973A7" w:rsidP="00525620">
      <w:pPr>
        <w:pStyle w:val="CommentText"/>
      </w:pPr>
    </w:p>
    <w:p w14:paraId="6EF2E6E7" w14:textId="77777777" w:rsidR="001973A7" w:rsidRDefault="001973A7" w:rsidP="00525620">
      <w:pPr>
        <w:pStyle w:val="CommentText"/>
      </w:pPr>
      <w:r>
        <w:t xml:space="preserve">High-resolution images must be submitted separately in the formats described below.  </w:t>
      </w:r>
    </w:p>
    <w:p w14:paraId="6FF0BF11" w14:textId="77777777" w:rsidR="001973A7" w:rsidRDefault="001973A7" w:rsidP="00525620">
      <w:pPr>
        <w:pStyle w:val="CommentText"/>
      </w:pPr>
    </w:p>
    <w:p w14:paraId="1813E705" w14:textId="77777777" w:rsidR="001973A7" w:rsidRDefault="001973A7" w:rsidP="00525620">
      <w:pPr>
        <w:pStyle w:val="CommentText"/>
      </w:pPr>
    </w:p>
    <w:p w14:paraId="2C8A8AE9" w14:textId="77777777" w:rsidR="001973A7" w:rsidRPr="002D57DE" w:rsidRDefault="001973A7" w:rsidP="002D57DE">
      <w:pPr>
        <w:pStyle w:val="CommentText"/>
        <w:rPr>
          <w:b/>
        </w:rPr>
      </w:pPr>
      <w:r w:rsidRPr="002D57DE">
        <w:rPr>
          <w:b/>
        </w:rPr>
        <w:t xml:space="preserve">3.2. Figure and Table Legends </w:t>
      </w:r>
    </w:p>
    <w:p w14:paraId="59FFDF37" w14:textId="77777777" w:rsidR="001973A7" w:rsidRDefault="001973A7" w:rsidP="002D57DE">
      <w:pPr>
        <w:pStyle w:val="CommentText"/>
      </w:pPr>
    </w:p>
    <w:p w14:paraId="48232143" w14:textId="77777777" w:rsidR="001973A7" w:rsidRDefault="001973A7" w:rsidP="002D57DE">
      <w:pPr>
        <w:pStyle w:val="CommentText"/>
      </w:pPr>
      <w:r>
        <w:t xml:space="preserve">Figure and table legends are the same as body text (12 point normal Times New </w:t>
      </w:r>
    </w:p>
    <w:p w14:paraId="06BFF0D8" w14:textId="77777777" w:rsidR="001973A7" w:rsidRDefault="001973A7" w:rsidP="002D57DE">
      <w:pPr>
        <w:pStyle w:val="CommentText"/>
      </w:pPr>
    </w:p>
    <w:p w14:paraId="0C87385B" w14:textId="77777777" w:rsidR="001973A7" w:rsidRDefault="001973A7" w:rsidP="002D57DE">
      <w:pPr>
        <w:pStyle w:val="CommentText"/>
      </w:pPr>
      <w:r>
        <w:t xml:space="preserve">Roman, single spaced). Legends should be preceded by a label, for example "Figure 1." </w:t>
      </w:r>
    </w:p>
    <w:p w14:paraId="3A89C324" w14:textId="77777777" w:rsidR="001973A7" w:rsidRDefault="001973A7" w:rsidP="002D57DE">
      <w:pPr>
        <w:pStyle w:val="CommentText"/>
      </w:pPr>
    </w:p>
    <w:p w14:paraId="52100BE0" w14:textId="77777777" w:rsidR="001973A7" w:rsidRDefault="001973A7" w:rsidP="002D57DE">
      <w:pPr>
        <w:pStyle w:val="CommentText"/>
      </w:pPr>
      <w:proofErr w:type="gramStart"/>
      <w:r>
        <w:t>or</w:t>
      </w:r>
      <w:proofErr w:type="gramEnd"/>
      <w:r>
        <w:t xml:space="preserve"> "Table 4.". Figure legends should be placed at the end of the manuscript. Please use </w:t>
      </w:r>
    </w:p>
    <w:p w14:paraId="4CA47B5F" w14:textId="77777777" w:rsidR="001973A7" w:rsidRDefault="001973A7" w:rsidP="002D57DE">
      <w:pPr>
        <w:pStyle w:val="CommentText"/>
      </w:pPr>
    </w:p>
    <w:p w14:paraId="5D1DD409" w14:textId="77777777" w:rsidR="001973A7" w:rsidRDefault="001973A7" w:rsidP="002D57DE">
      <w:pPr>
        <w:pStyle w:val="CommentText"/>
      </w:pPr>
      <w:proofErr w:type="gramStart"/>
      <w:r>
        <w:t>only</w:t>
      </w:r>
      <w:proofErr w:type="gramEnd"/>
      <w:r>
        <w:t xml:space="preserve"> a single paragraph for the legend. Figure panels are referred to by bold capital </w:t>
      </w:r>
    </w:p>
    <w:p w14:paraId="5C5C4605" w14:textId="77777777" w:rsidR="001973A7" w:rsidRDefault="001973A7" w:rsidP="002D57DE">
      <w:pPr>
        <w:pStyle w:val="CommentText"/>
      </w:pPr>
    </w:p>
    <w:p w14:paraId="5596D0F4" w14:textId="77777777" w:rsidR="001973A7" w:rsidRDefault="001973A7" w:rsidP="002D57DE">
      <w:pPr>
        <w:pStyle w:val="CommentText"/>
      </w:pPr>
      <w:proofErr w:type="gramStart"/>
      <w:r>
        <w:t>letters</w:t>
      </w:r>
      <w:proofErr w:type="gramEnd"/>
      <w:r>
        <w:t xml:space="preserve"> in brackets: (A), (B), (C), (D), etc.</w:t>
      </w:r>
    </w:p>
    <w:p w14:paraId="1D3282D3" w14:textId="77777777" w:rsidR="001973A7" w:rsidRDefault="001973A7" w:rsidP="002D57DE">
      <w:pPr>
        <w:pStyle w:val="CommentText"/>
      </w:pPr>
    </w:p>
    <w:p w14:paraId="2FB35E26" w14:textId="77777777" w:rsidR="001973A7" w:rsidRPr="002D57DE" w:rsidRDefault="001973A7" w:rsidP="002D57DE">
      <w:pPr>
        <w:pStyle w:val="CommentText"/>
        <w:rPr>
          <w:b/>
        </w:rPr>
      </w:pPr>
      <w:r w:rsidRPr="002D57DE">
        <w:rPr>
          <w:b/>
        </w:rPr>
        <w:t xml:space="preserve">3.3. Image Size </w:t>
      </w:r>
    </w:p>
    <w:p w14:paraId="0F2F96BF" w14:textId="77777777" w:rsidR="001973A7" w:rsidRDefault="001973A7" w:rsidP="002D57DE">
      <w:pPr>
        <w:pStyle w:val="CommentText"/>
      </w:pPr>
    </w:p>
    <w:p w14:paraId="2FB6E70B" w14:textId="77777777" w:rsidR="001973A7" w:rsidRDefault="001973A7" w:rsidP="002D57DE">
      <w:pPr>
        <w:pStyle w:val="CommentText"/>
      </w:pPr>
      <w:r>
        <w:t xml:space="preserve">Figure images should be prepared with the PDF layout in mind, with a width that </w:t>
      </w:r>
    </w:p>
    <w:p w14:paraId="16CA59AE" w14:textId="77777777" w:rsidR="001973A7" w:rsidRDefault="001973A7" w:rsidP="002D57DE">
      <w:pPr>
        <w:pStyle w:val="CommentText"/>
      </w:pPr>
    </w:p>
    <w:p w14:paraId="6244C112" w14:textId="6BDF2307" w:rsidR="001973A7" w:rsidRDefault="001973A7" w:rsidP="002D57DE">
      <w:pPr>
        <w:pStyle w:val="CommentText"/>
      </w:pPr>
      <w:proofErr w:type="gramStart"/>
      <w:r>
        <w:t>corresponds</w:t>
      </w:r>
      <w:proofErr w:type="gramEnd"/>
      <w:r>
        <w:t xml:space="preserve"> to 1 column, 2 columns or 3 columns depending on article type.</w:t>
      </w:r>
    </w:p>
  </w:comment>
  <w:comment w:id="8" w:author="bobby" w:date="2011-10-01T19:40:00Z" w:initials="b">
    <w:p w14:paraId="6B021198" w14:textId="6EDE9BBC" w:rsidR="001973A7" w:rsidRDefault="001973A7" w:rsidP="00ED2492">
      <w:pPr>
        <w:pStyle w:val="CommentText"/>
      </w:pPr>
      <w:r>
        <w:rPr>
          <w:rStyle w:val="CommentReference"/>
        </w:rPr>
        <w:annotationRef/>
      </w:r>
    </w:p>
    <w:p w14:paraId="4B213032" w14:textId="4F23D8BC" w:rsidR="001973A7" w:rsidRDefault="001973A7" w:rsidP="00ED2492">
      <w:pPr>
        <w:pStyle w:val="CommentText"/>
      </w:pPr>
      <w:r>
        <w:t>articl</w:t>
      </w:r>
      <w:proofErr w:type="gramStart"/>
      <w:r>
        <w:t>es wi</w:t>
      </w:r>
      <w:proofErr w:type="gramEnd"/>
      <w:r>
        <w:t>th</w:t>
      </w:r>
      <w:proofErr w:type="gramStart"/>
      <w:r>
        <w:t xml:space="preserve"> an ab</w:t>
      </w:r>
      <w:proofErr w:type="gramEnd"/>
      <w:r>
        <w:t>st</w:t>
      </w:r>
      <w:proofErr w:type="gramStart"/>
      <w:r>
        <w:t>ra</w:t>
      </w:r>
      <w:proofErr w:type="gramEnd"/>
      <w:r>
        <w:t>ct use two column formats and can contain images 85 mm or 180 mm wide</w:t>
      </w:r>
    </w:p>
    <w:p w14:paraId="5342BEDC" w14:textId="77777777" w:rsidR="001973A7" w:rsidRDefault="001973A7" w:rsidP="00ED2492">
      <w:pPr>
        <w:pStyle w:val="CommentText"/>
      </w:pPr>
    </w:p>
    <w:p w14:paraId="42A0EFD0" w14:textId="77777777" w:rsidR="001973A7" w:rsidRDefault="001973A7" w:rsidP="00ED2492">
      <w:pPr>
        <w:pStyle w:val="CommentText"/>
      </w:pPr>
      <w:r>
        <w:t xml:space="preserve"> </w:t>
      </w:r>
    </w:p>
    <w:p w14:paraId="331CDC00" w14:textId="77777777" w:rsidR="001973A7" w:rsidRDefault="001973A7" w:rsidP="00ED2492">
      <w:pPr>
        <w:pStyle w:val="CommentText"/>
      </w:pPr>
    </w:p>
    <w:p w14:paraId="7530B2E1" w14:textId="77777777" w:rsidR="001973A7" w:rsidRDefault="001973A7" w:rsidP="00ED2492">
      <w:pPr>
        <w:pStyle w:val="CommentText"/>
      </w:pPr>
      <w:r>
        <w:t xml:space="preserve"> </w:t>
      </w:r>
    </w:p>
    <w:p w14:paraId="684B5B7F" w14:textId="77777777" w:rsidR="001973A7" w:rsidRDefault="001973A7" w:rsidP="00ED2492">
      <w:pPr>
        <w:pStyle w:val="CommentText"/>
      </w:pPr>
    </w:p>
    <w:p w14:paraId="2E01F76C" w14:textId="77777777" w:rsidR="001973A7" w:rsidRDefault="001973A7" w:rsidP="00ED2492">
      <w:pPr>
        <w:pStyle w:val="CommentText"/>
      </w:pPr>
      <w:r>
        <w:t xml:space="preserve"> </w:t>
      </w:r>
    </w:p>
    <w:p w14:paraId="1C7DAD5F" w14:textId="77777777" w:rsidR="001973A7" w:rsidRDefault="001973A7" w:rsidP="00ED2492">
      <w:pPr>
        <w:pStyle w:val="CommentText"/>
      </w:pPr>
    </w:p>
    <w:p w14:paraId="1C70E5C3" w14:textId="77777777" w:rsidR="001973A7" w:rsidRDefault="001973A7" w:rsidP="00ED2492">
      <w:pPr>
        <w:pStyle w:val="CommentText"/>
      </w:pPr>
      <w:r>
        <w:t xml:space="preserve"> </w:t>
      </w:r>
    </w:p>
    <w:p w14:paraId="322B31EC" w14:textId="77777777" w:rsidR="001973A7" w:rsidRDefault="001973A7" w:rsidP="00ED2492">
      <w:pPr>
        <w:pStyle w:val="CommentText"/>
      </w:pPr>
    </w:p>
    <w:p w14:paraId="3E26FA89" w14:textId="77777777" w:rsidR="001973A7" w:rsidRDefault="001973A7" w:rsidP="00ED2492">
      <w:pPr>
        <w:pStyle w:val="CommentText"/>
      </w:pPr>
      <w:r>
        <w:t xml:space="preserve"> </w:t>
      </w:r>
    </w:p>
    <w:p w14:paraId="78661E67" w14:textId="77777777" w:rsidR="001973A7" w:rsidRDefault="001973A7" w:rsidP="00ED2492">
      <w:pPr>
        <w:pStyle w:val="CommentText"/>
      </w:pPr>
    </w:p>
    <w:p w14:paraId="00A93DF2" w14:textId="77777777" w:rsidR="001973A7" w:rsidRDefault="001973A7" w:rsidP="00ED2492">
      <w:pPr>
        <w:pStyle w:val="CommentText"/>
      </w:pPr>
      <w:r>
        <w:t xml:space="preserve"> </w:t>
      </w:r>
    </w:p>
    <w:p w14:paraId="77BA2F5F" w14:textId="77777777" w:rsidR="001973A7" w:rsidRDefault="001973A7" w:rsidP="00ED2492">
      <w:pPr>
        <w:pStyle w:val="CommentText"/>
      </w:pPr>
    </w:p>
    <w:p w14:paraId="3CB85423" w14:textId="77777777" w:rsidR="001973A7" w:rsidRDefault="001973A7" w:rsidP="00ED2492">
      <w:pPr>
        <w:pStyle w:val="CommentText"/>
      </w:pPr>
      <w:r>
        <w:t xml:space="preserve"> </w:t>
      </w:r>
    </w:p>
    <w:p w14:paraId="06809511" w14:textId="77777777" w:rsidR="001973A7" w:rsidRDefault="001973A7" w:rsidP="00ED2492">
      <w:pPr>
        <w:pStyle w:val="CommentText"/>
      </w:pPr>
    </w:p>
    <w:p w14:paraId="0DE35232" w14:textId="77777777" w:rsidR="001973A7" w:rsidRDefault="001973A7" w:rsidP="00ED2492">
      <w:pPr>
        <w:pStyle w:val="CommentText"/>
      </w:pPr>
      <w:r>
        <w:t xml:space="preserve"> </w:t>
      </w:r>
    </w:p>
    <w:p w14:paraId="64D4F14C" w14:textId="77777777" w:rsidR="001973A7" w:rsidRDefault="001973A7" w:rsidP="00ED2492">
      <w:pPr>
        <w:pStyle w:val="CommentText"/>
      </w:pPr>
    </w:p>
    <w:p w14:paraId="5839E619" w14:textId="77777777" w:rsidR="001973A7" w:rsidRDefault="001973A7" w:rsidP="00ED2492">
      <w:pPr>
        <w:pStyle w:val="CommentText"/>
      </w:pPr>
      <w:r>
        <w:t xml:space="preserve"> </w:t>
      </w:r>
    </w:p>
    <w:p w14:paraId="403D1FBA" w14:textId="77777777" w:rsidR="001973A7" w:rsidRDefault="001973A7" w:rsidP="00ED2492">
      <w:pPr>
        <w:pStyle w:val="CommentText"/>
      </w:pPr>
    </w:p>
    <w:p w14:paraId="03F709D3" w14:textId="77777777" w:rsidR="001973A7" w:rsidRDefault="001973A7" w:rsidP="00ED2492">
      <w:pPr>
        <w:pStyle w:val="CommentText"/>
      </w:pPr>
      <w:r>
        <w:t xml:space="preserve"> </w:t>
      </w:r>
    </w:p>
    <w:p w14:paraId="3740A2AB" w14:textId="77777777" w:rsidR="001973A7" w:rsidRDefault="001973A7" w:rsidP="00ED2492">
      <w:pPr>
        <w:pStyle w:val="CommentText"/>
      </w:pPr>
    </w:p>
    <w:p w14:paraId="45AD4ABE" w14:textId="77777777" w:rsidR="001973A7" w:rsidRDefault="001973A7" w:rsidP="00ED2492">
      <w:pPr>
        <w:pStyle w:val="CommentText"/>
      </w:pPr>
      <w:r>
        <w:t xml:space="preserve"> </w:t>
      </w:r>
    </w:p>
    <w:p w14:paraId="423F8677" w14:textId="101379CD" w:rsidR="001973A7" w:rsidRDefault="001973A7" w:rsidP="00ED2492">
      <w:pPr>
        <w:pStyle w:val="CommentText"/>
      </w:pPr>
    </w:p>
    <w:p w14:paraId="1A165A3A" w14:textId="77777777" w:rsidR="001973A7" w:rsidRDefault="001973A7" w:rsidP="00ED2492">
      <w:pPr>
        <w:pStyle w:val="CommentText"/>
      </w:pPr>
      <w:r>
        <w:t xml:space="preserve"> </w:t>
      </w:r>
    </w:p>
    <w:p w14:paraId="66901220" w14:textId="77777777" w:rsidR="001973A7" w:rsidRDefault="001973A7" w:rsidP="00ED2492">
      <w:pPr>
        <w:pStyle w:val="CommentText"/>
      </w:pPr>
    </w:p>
    <w:p w14:paraId="40143229" w14:textId="77777777" w:rsidR="001973A7" w:rsidRDefault="001973A7" w:rsidP="00ED2492">
      <w:pPr>
        <w:pStyle w:val="CommentText"/>
      </w:pPr>
      <w:r>
        <w:t xml:space="preserve"> </w:t>
      </w:r>
    </w:p>
    <w:p w14:paraId="61D5353F" w14:textId="77777777" w:rsidR="001973A7" w:rsidRDefault="001973A7" w:rsidP="00ED2492">
      <w:pPr>
        <w:pStyle w:val="CommentText"/>
      </w:pPr>
    </w:p>
    <w:p w14:paraId="4B68905F" w14:textId="77777777" w:rsidR="001973A7" w:rsidRDefault="001973A7" w:rsidP="00ED2492">
      <w:pPr>
        <w:pStyle w:val="CommentText"/>
      </w:pPr>
      <w:r>
        <w:t xml:space="preserve"> </w:t>
      </w:r>
    </w:p>
    <w:p w14:paraId="0577683A" w14:textId="77777777" w:rsidR="001973A7" w:rsidRDefault="001973A7" w:rsidP="00ED2492">
      <w:pPr>
        <w:pStyle w:val="CommentText"/>
      </w:pPr>
    </w:p>
    <w:p w14:paraId="50E63922" w14:textId="77777777" w:rsidR="001973A7" w:rsidRDefault="001973A7" w:rsidP="00ED2492">
      <w:pPr>
        <w:pStyle w:val="CommentText"/>
      </w:pPr>
      <w:r>
        <w:t xml:space="preserve"> </w:t>
      </w:r>
    </w:p>
    <w:p w14:paraId="2B2AB2CE" w14:textId="77777777" w:rsidR="001973A7" w:rsidRDefault="001973A7" w:rsidP="00ED2492">
      <w:pPr>
        <w:pStyle w:val="CommentText"/>
      </w:pPr>
    </w:p>
    <w:p w14:paraId="201A606E" w14:textId="77777777" w:rsidR="001973A7" w:rsidRDefault="001973A7" w:rsidP="00ED2492">
      <w:pPr>
        <w:pStyle w:val="CommentText"/>
      </w:pPr>
      <w:r>
        <w:t xml:space="preserve"> </w:t>
      </w:r>
    </w:p>
    <w:p w14:paraId="2EF21C67" w14:textId="77777777" w:rsidR="001973A7" w:rsidRDefault="001973A7" w:rsidP="00ED2492">
      <w:pPr>
        <w:pStyle w:val="CommentText"/>
      </w:pPr>
    </w:p>
    <w:p w14:paraId="193856FD" w14:textId="77777777" w:rsidR="001973A7" w:rsidRDefault="001973A7" w:rsidP="00ED2492">
      <w:pPr>
        <w:pStyle w:val="CommentText"/>
      </w:pPr>
      <w:r>
        <w:t xml:space="preserve"> </w:t>
      </w:r>
    </w:p>
    <w:p w14:paraId="216DEAE6" w14:textId="77777777" w:rsidR="001973A7" w:rsidRDefault="001973A7" w:rsidP="00ED2492">
      <w:pPr>
        <w:pStyle w:val="CommentText"/>
      </w:pPr>
    </w:p>
    <w:p w14:paraId="2E6646B4" w14:textId="5105D5C7" w:rsidR="001973A7" w:rsidRDefault="001973A7" w:rsidP="00ED2492">
      <w:pPr>
        <w:pStyle w:val="CommentText"/>
      </w:pPr>
      <w:r>
        <w:t xml:space="preserve">  </w:t>
      </w:r>
    </w:p>
    <w:p w14:paraId="24B33D69" w14:textId="77777777" w:rsidR="001973A7" w:rsidRDefault="001973A7" w:rsidP="00ED2492">
      <w:pPr>
        <w:pStyle w:val="CommentText"/>
      </w:pPr>
    </w:p>
    <w:p w14:paraId="3D4356F1" w14:textId="11CD3CBB" w:rsidR="001973A7" w:rsidRDefault="001973A7" w:rsidP="00ED2492">
      <w:pPr>
        <w:pStyle w:val="CommentText"/>
      </w:pPr>
      <w:r>
        <w:t xml:space="preserv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E1578" w14:textId="77777777" w:rsidR="001973A7" w:rsidRDefault="001973A7" w:rsidP="005F3966">
      <w:r>
        <w:separator/>
      </w:r>
    </w:p>
  </w:endnote>
  <w:endnote w:type="continuationSeparator" w:id="0">
    <w:p w14:paraId="7680F03E" w14:textId="77777777" w:rsidR="001973A7" w:rsidRDefault="001973A7" w:rsidP="005F3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6CB18" w14:textId="77777777" w:rsidR="001973A7" w:rsidRDefault="001973A7" w:rsidP="005F3966">
    <w:pPr>
      <w:pStyle w:val="Footer"/>
      <w:ind w:lef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A1325" w14:textId="77777777" w:rsidR="001973A7" w:rsidRDefault="001973A7" w:rsidP="005F3966">
      <w:r>
        <w:separator/>
      </w:r>
    </w:p>
  </w:footnote>
  <w:footnote w:type="continuationSeparator" w:id="0">
    <w:p w14:paraId="2F476B3D" w14:textId="77777777" w:rsidR="001973A7" w:rsidRDefault="001973A7" w:rsidP="005F39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34388"/>
    <w:multiLevelType w:val="hybridMultilevel"/>
    <w:tmpl w:val="1264C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57"/>
    <w:rsid w:val="00101D65"/>
    <w:rsid w:val="001973A7"/>
    <w:rsid w:val="001B4D7E"/>
    <w:rsid w:val="001E510E"/>
    <w:rsid w:val="00282C36"/>
    <w:rsid w:val="002D57DE"/>
    <w:rsid w:val="00362FF1"/>
    <w:rsid w:val="0037047C"/>
    <w:rsid w:val="003A388F"/>
    <w:rsid w:val="004A2FBD"/>
    <w:rsid w:val="00520037"/>
    <w:rsid w:val="00525620"/>
    <w:rsid w:val="00593B78"/>
    <w:rsid w:val="005B029B"/>
    <w:rsid w:val="005F3966"/>
    <w:rsid w:val="007056CA"/>
    <w:rsid w:val="00831BF8"/>
    <w:rsid w:val="00886AE5"/>
    <w:rsid w:val="00A37CE2"/>
    <w:rsid w:val="00B11B3C"/>
    <w:rsid w:val="00C535AE"/>
    <w:rsid w:val="00D10D57"/>
    <w:rsid w:val="00D34BEE"/>
    <w:rsid w:val="00E430C4"/>
    <w:rsid w:val="00ED2492"/>
    <w:rsid w:val="00FB5D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8F8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D7E"/>
    <w:rPr>
      <w:rFonts w:ascii="Times New Roman" w:hAnsi="Times New Roman"/>
    </w:rPr>
  </w:style>
  <w:style w:type="paragraph" w:styleId="Heading1">
    <w:name w:val="heading 1"/>
    <w:aliases w:val="mytitle"/>
    <w:basedOn w:val="Normal"/>
    <w:next w:val="Normal"/>
    <w:link w:val="Heading1Char"/>
    <w:uiPriority w:val="9"/>
    <w:qFormat/>
    <w:rsid w:val="00520037"/>
    <w:pPr>
      <w:keepNext/>
      <w:keepLines/>
      <w:spacing w:before="480"/>
      <w:jc w:val="center"/>
      <w:outlineLvl w:val="0"/>
    </w:pPr>
    <w:rPr>
      <w:rFonts w:asciiTheme="majorHAnsi" w:eastAsiaTheme="majorEastAsia" w:hAnsiTheme="majorHAnsi" w:cstheme="majorBidi"/>
      <w:bCs/>
      <w:color w:val="000000" w:themeColor="text1"/>
      <w:sz w:val="36"/>
      <w:szCs w:val="32"/>
    </w:rPr>
  </w:style>
  <w:style w:type="paragraph" w:styleId="Heading2">
    <w:name w:val="heading 2"/>
    <w:aliases w:val="section"/>
    <w:basedOn w:val="Normal"/>
    <w:next w:val="Normal"/>
    <w:link w:val="Heading2Char"/>
    <w:autoRedefine/>
    <w:uiPriority w:val="9"/>
    <w:unhideWhenUsed/>
    <w:qFormat/>
    <w:rsid w:val="001B4D7E"/>
    <w:pPr>
      <w:keepNext/>
      <w:keepLines/>
      <w:spacing w:before="200"/>
      <w:outlineLvl w:val="1"/>
    </w:pPr>
    <w:rPr>
      <w:rFonts w:eastAsiaTheme="majorEastAsia" w:cstheme="majorBidi"/>
      <w:b/>
      <w:bCs/>
      <w:szCs w:val="26"/>
    </w:rPr>
  </w:style>
  <w:style w:type="paragraph" w:styleId="Heading3">
    <w:name w:val="heading 3"/>
    <w:aliases w:val="subsection"/>
    <w:basedOn w:val="Normal"/>
    <w:next w:val="Normal"/>
    <w:link w:val="Heading3Char"/>
    <w:uiPriority w:val="9"/>
    <w:unhideWhenUsed/>
    <w:qFormat/>
    <w:rsid w:val="00520037"/>
    <w:pPr>
      <w:keepNext/>
      <w:keepLines/>
      <w:spacing w:before="200"/>
      <w:outlineLvl w:val="2"/>
    </w:pPr>
    <w:rPr>
      <w:rFonts w:asciiTheme="majorHAnsi" w:eastAsiaTheme="majorEastAsia" w:hAnsiTheme="majorHAnsi" w:cstheme="majorBidi"/>
      <w:bCs/>
      <w:color w:val="000000" w:themeColor="text1"/>
      <w:sz w:val="28"/>
    </w:rPr>
  </w:style>
  <w:style w:type="paragraph" w:styleId="Heading4">
    <w:name w:val="heading 4"/>
    <w:basedOn w:val="Normal"/>
    <w:next w:val="Normal"/>
    <w:link w:val="Heading4Char"/>
    <w:uiPriority w:val="9"/>
    <w:semiHidden/>
    <w:unhideWhenUsed/>
    <w:qFormat/>
    <w:rsid w:val="00B11B3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ytitle Char"/>
    <w:basedOn w:val="DefaultParagraphFont"/>
    <w:link w:val="Heading1"/>
    <w:uiPriority w:val="9"/>
    <w:rsid w:val="00520037"/>
    <w:rPr>
      <w:rFonts w:asciiTheme="majorHAnsi" w:eastAsiaTheme="majorEastAsia" w:hAnsiTheme="majorHAnsi" w:cstheme="majorBidi"/>
      <w:bCs/>
      <w:color w:val="000000" w:themeColor="text1"/>
      <w:sz w:val="36"/>
      <w:szCs w:val="32"/>
    </w:rPr>
  </w:style>
  <w:style w:type="character" w:customStyle="1" w:styleId="Heading2Char">
    <w:name w:val="Heading 2 Char"/>
    <w:aliases w:val="section Char"/>
    <w:basedOn w:val="DefaultParagraphFont"/>
    <w:link w:val="Heading2"/>
    <w:uiPriority w:val="9"/>
    <w:rsid w:val="001B4D7E"/>
    <w:rPr>
      <w:rFonts w:ascii="Times New Roman" w:eastAsiaTheme="majorEastAsia" w:hAnsi="Times New Roman" w:cstheme="majorBidi"/>
      <w:b/>
      <w:bCs/>
      <w:szCs w:val="26"/>
    </w:rPr>
  </w:style>
  <w:style w:type="character" w:customStyle="1" w:styleId="Heading3Char">
    <w:name w:val="Heading 3 Char"/>
    <w:aliases w:val="subsection Char"/>
    <w:basedOn w:val="DefaultParagraphFont"/>
    <w:link w:val="Heading3"/>
    <w:uiPriority w:val="9"/>
    <w:rsid w:val="00520037"/>
    <w:rPr>
      <w:rFonts w:asciiTheme="majorHAnsi" w:eastAsiaTheme="majorEastAsia" w:hAnsiTheme="majorHAnsi" w:cstheme="majorBidi"/>
      <w:bCs/>
      <w:color w:val="000000" w:themeColor="text1"/>
      <w:sz w:val="28"/>
    </w:rPr>
  </w:style>
  <w:style w:type="character" w:styleId="CommentReference">
    <w:name w:val="annotation reference"/>
    <w:basedOn w:val="DefaultParagraphFont"/>
    <w:uiPriority w:val="99"/>
    <w:semiHidden/>
    <w:unhideWhenUsed/>
    <w:rsid w:val="00B11B3C"/>
    <w:rPr>
      <w:sz w:val="18"/>
      <w:szCs w:val="18"/>
    </w:rPr>
  </w:style>
  <w:style w:type="paragraph" w:styleId="CommentText">
    <w:name w:val="annotation text"/>
    <w:basedOn w:val="Normal"/>
    <w:link w:val="CommentTextChar"/>
    <w:uiPriority w:val="99"/>
    <w:semiHidden/>
    <w:unhideWhenUsed/>
    <w:rsid w:val="00B11B3C"/>
  </w:style>
  <w:style w:type="character" w:customStyle="1" w:styleId="CommentTextChar">
    <w:name w:val="Comment Text Char"/>
    <w:basedOn w:val="DefaultParagraphFont"/>
    <w:link w:val="CommentText"/>
    <w:uiPriority w:val="99"/>
    <w:semiHidden/>
    <w:rsid w:val="00B11B3C"/>
  </w:style>
  <w:style w:type="paragraph" w:styleId="CommentSubject">
    <w:name w:val="annotation subject"/>
    <w:basedOn w:val="CommentText"/>
    <w:next w:val="CommentText"/>
    <w:link w:val="CommentSubjectChar"/>
    <w:uiPriority w:val="99"/>
    <w:semiHidden/>
    <w:unhideWhenUsed/>
    <w:rsid w:val="00B11B3C"/>
    <w:rPr>
      <w:b/>
      <w:bCs/>
      <w:sz w:val="20"/>
      <w:szCs w:val="20"/>
    </w:rPr>
  </w:style>
  <w:style w:type="character" w:customStyle="1" w:styleId="CommentSubjectChar">
    <w:name w:val="Comment Subject Char"/>
    <w:basedOn w:val="CommentTextChar"/>
    <w:link w:val="CommentSubject"/>
    <w:uiPriority w:val="99"/>
    <w:semiHidden/>
    <w:rsid w:val="00B11B3C"/>
    <w:rPr>
      <w:b/>
      <w:bCs/>
      <w:sz w:val="20"/>
      <w:szCs w:val="20"/>
    </w:rPr>
  </w:style>
  <w:style w:type="paragraph" w:styleId="BalloonText">
    <w:name w:val="Balloon Text"/>
    <w:basedOn w:val="Normal"/>
    <w:link w:val="BalloonTextChar"/>
    <w:uiPriority w:val="99"/>
    <w:semiHidden/>
    <w:unhideWhenUsed/>
    <w:rsid w:val="00B11B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B3C"/>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B11B3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11B3C"/>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5F3966"/>
    <w:pPr>
      <w:tabs>
        <w:tab w:val="center" w:pos="4320"/>
        <w:tab w:val="right" w:pos="8640"/>
      </w:tabs>
    </w:pPr>
  </w:style>
  <w:style w:type="character" w:customStyle="1" w:styleId="HeaderChar">
    <w:name w:val="Header Char"/>
    <w:basedOn w:val="DefaultParagraphFont"/>
    <w:link w:val="Header"/>
    <w:uiPriority w:val="99"/>
    <w:rsid w:val="005F3966"/>
  </w:style>
  <w:style w:type="paragraph" w:styleId="Footer">
    <w:name w:val="footer"/>
    <w:basedOn w:val="Normal"/>
    <w:link w:val="FooterChar"/>
    <w:uiPriority w:val="99"/>
    <w:unhideWhenUsed/>
    <w:rsid w:val="005F3966"/>
    <w:pPr>
      <w:tabs>
        <w:tab w:val="center" w:pos="4320"/>
        <w:tab w:val="right" w:pos="8640"/>
      </w:tabs>
    </w:pPr>
  </w:style>
  <w:style w:type="character" w:customStyle="1" w:styleId="FooterChar">
    <w:name w:val="Footer Char"/>
    <w:basedOn w:val="DefaultParagraphFont"/>
    <w:link w:val="Footer"/>
    <w:uiPriority w:val="99"/>
    <w:rsid w:val="005F3966"/>
  </w:style>
  <w:style w:type="paragraph" w:styleId="Revision">
    <w:name w:val="Revision"/>
    <w:hidden/>
    <w:uiPriority w:val="99"/>
    <w:semiHidden/>
    <w:rsid w:val="00525620"/>
    <w:rPr>
      <w:rFonts w:ascii="Times New Roman" w:hAnsi="Times New Roman"/>
    </w:rPr>
  </w:style>
  <w:style w:type="paragraph" w:styleId="Subtitle">
    <w:name w:val="Subtitle"/>
    <w:basedOn w:val="Normal"/>
    <w:next w:val="Normal"/>
    <w:link w:val="SubtitleChar"/>
    <w:uiPriority w:val="11"/>
    <w:qFormat/>
    <w:rsid w:val="00362FF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62FF1"/>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D7E"/>
    <w:rPr>
      <w:rFonts w:ascii="Times New Roman" w:hAnsi="Times New Roman"/>
    </w:rPr>
  </w:style>
  <w:style w:type="paragraph" w:styleId="Heading1">
    <w:name w:val="heading 1"/>
    <w:aliases w:val="mytitle"/>
    <w:basedOn w:val="Normal"/>
    <w:next w:val="Normal"/>
    <w:link w:val="Heading1Char"/>
    <w:uiPriority w:val="9"/>
    <w:qFormat/>
    <w:rsid w:val="00520037"/>
    <w:pPr>
      <w:keepNext/>
      <w:keepLines/>
      <w:spacing w:before="480"/>
      <w:jc w:val="center"/>
      <w:outlineLvl w:val="0"/>
    </w:pPr>
    <w:rPr>
      <w:rFonts w:asciiTheme="majorHAnsi" w:eastAsiaTheme="majorEastAsia" w:hAnsiTheme="majorHAnsi" w:cstheme="majorBidi"/>
      <w:bCs/>
      <w:color w:val="000000" w:themeColor="text1"/>
      <w:sz w:val="36"/>
      <w:szCs w:val="32"/>
    </w:rPr>
  </w:style>
  <w:style w:type="paragraph" w:styleId="Heading2">
    <w:name w:val="heading 2"/>
    <w:aliases w:val="section"/>
    <w:basedOn w:val="Normal"/>
    <w:next w:val="Normal"/>
    <w:link w:val="Heading2Char"/>
    <w:autoRedefine/>
    <w:uiPriority w:val="9"/>
    <w:unhideWhenUsed/>
    <w:qFormat/>
    <w:rsid w:val="001B4D7E"/>
    <w:pPr>
      <w:keepNext/>
      <w:keepLines/>
      <w:spacing w:before="200"/>
      <w:outlineLvl w:val="1"/>
    </w:pPr>
    <w:rPr>
      <w:rFonts w:eastAsiaTheme="majorEastAsia" w:cstheme="majorBidi"/>
      <w:b/>
      <w:bCs/>
      <w:szCs w:val="26"/>
    </w:rPr>
  </w:style>
  <w:style w:type="paragraph" w:styleId="Heading3">
    <w:name w:val="heading 3"/>
    <w:aliases w:val="subsection"/>
    <w:basedOn w:val="Normal"/>
    <w:next w:val="Normal"/>
    <w:link w:val="Heading3Char"/>
    <w:uiPriority w:val="9"/>
    <w:unhideWhenUsed/>
    <w:qFormat/>
    <w:rsid w:val="00520037"/>
    <w:pPr>
      <w:keepNext/>
      <w:keepLines/>
      <w:spacing w:before="200"/>
      <w:outlineLvl w:val="2"/>
    </w:pPr>
    <w:rPr>
      <w:rFonts w:asciiTheme="majorHAnsi" w:eastAsiaTheme="majorEastAsia" w:hAnsiTheme="majorHAnsi" w:cstheme="majorBidi"/>
      <w:bCs/>
      <w:color w:val="000000" w:themeColor="text1"/>
      <w:sz w:val="28"/>
    </w:rPr>
  </w:style>
  <w:style w:type="paragraph" w:styleId="Heading4">
    <w:name w:val="heading 4"/>
    <w:basedOn w:val="Normal"/>
    <w:next w:val="Normal"/>
    <w:link w:val="Heading4Char"/>
    <w:uiPriority w:val="9"/>
    <w:semiHidden/>
    <w:unhideWhenUsed/>
    <w:qFormat/>
    <w:rsid w:val="00B11B3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ytitle Char"/>
    <w:basedOn w:val="DefaultParagraphFont"/>
    <w:link w:val="Heading1"/>
    <w:uiPriority w:val="9"/>
    <w:rsid w:val="00520037"/>
    <w:rPr>
      <w:rFonts w:asciiTheme="majorHAnsi" w:eastAsiaTheme="majorEastAsia" w:hAnsiTheme="majorHAnsi" w:cstheme="majorBidi"/>
      <w:bCs/>
      <w:color w:val="000000" w:themeColor="text1"/>
      <w:sz w:val="36"/>
      <w:szCs w:val="32"/>
    </w:rPr>
  </w:style>
  <w:style w:type="character" w:customStyle="1" w:styleId="Heading2Char">
    <w:name w:val="Heading 2 Char"/>
    <w:aliases w:val="section Char"/>
    <w:basedOn w:val="DefaultParagraphFont"/>
    <w:link w:val="Heading2"/>
    <w:uiPriority w:val="9"/>
    <w:rsid w:val="001B4D7E"/>
    <w:rPr>
      <w:rFonts w:ascii="Times New Roman" w:eastAsiaTheme="majorEastAsia" w:hAnsi="Times New Roman" w:cstheme="majorBidi"/>
      <w:b/>
      <w:bCs/>
      <w:szCs w:val="26"/>
    </w:rPr>
  </w:style>
  <w:style w:type="character" w:customStyle="1" w:styleId="Heading3Char">
    <w:name w:val="Heading 3 Char"/>
    <w:aliases w:val="subsection Char"/>
    <w:basedOn w:val="DefaultParagraphFont"/>
    <w:link w:val="Heading3"/>
    <w:uiPriority w:val="9"/>
    <w:rsid w:val="00520037"/>
    <w:rPr>
      <w:rFonts w:asciiTheme="majorHAnsi" w:eastAsiaTheme="majorEastAsia" w:hAnsiTheme="majorHAnsi" w:cstheme="majorBidi"/>
      <w:bCs/>
      <w:color w:val="000000" w:themeColor="text1"/>
      <w:sz w:val="28"/>
    </w:rPr>
  </w:style>
  <w:style w:type="character" w:styleId="CommentReference">
    <w:name w:val="annotation reference"/>
    <w:basedOn w:val="DefaultParagraphFont"/>
    <w:uiPriority w:val="99"/>
    <w:semiHidden/>
    <w:unhideWhenUsed/>
    <w:rsid w:val="00B11B3C"/>
    <w:rPr>
      <w:sz w:val="18"/>
      <w:szCs w:val="18"/>
    </w:rPr>
  </w:style>
  <w:style w:type="paragraph" w:styleId="CommentText">
    <w:name w:val="annotation text"/>
    <w:basedOn w:val="Normal"/>
    <w:link w:val="CommentTextChar"/>
    <w:uiPriority w:val="99"/>
    <w:semiHidden/>
    <w:unhideWhenUsed/>
    <w:rsid w:val="00B11B3C"/>
  </w:style>
  <w:style w:type="character" w:customStyle="1" w:styleId="CommentTextChar">
    <w:name w:val="Comment Text Char"/>
    <w:basedOn w:val="DefaultParagraphFont"/>
    <w:link w:val="CommentText"/>
    <w:uiPriority w:val="99"/>
    <w:semiHidden/>
    <w:rsid w:val="00B11B3C"/>
  </w:style>
  <w:style w:type="paragraph" w:styleId="CommentSubject">
    <w:name w:val="annotation subject"/>
    <w:basedOn w:val="CommentText"/>
    <w:next w:val="CommentText"/>
    <w:link w:val="CommentSubjectChar"/>
    <w:uiPriority w:val="99"/>
    <w:semiHidden/>
    <w:unhideWhenUsed/>
    <w:rsid w:val="00B11B3C"/>
    <w:rPr>
      <w:b/>
      <w:bCs/>
      <w:sz w:val="20"/>
      <w:szCs w:val="20"/>
    </w:rPr>
  </w:style>
  <w:style w:type="character" w:customStyle="1" w:styleId="CommentSubjectChar">
    <w:name w:val="Comment Subject Char"/>
    <w:basedOn w:val="CommentTextChar"/>
    <w:link w:val="CommentSubject"/>
    <w:uiPriority w:val="99"/>
    <w:semiHidden/>
    <w:rsid w:val="00B11B3C"/>
    <w:rPr>
      <w:b/>
      <w:bCs/>
      <w:sz w:val="20"/>
      <w:szCs w:val="20"/>
    </w:rPr>
  </w:style>
  <w:style w:type="paragraph" w:styleId="BalloonText">
    <w:name w:val="Balloon Text"/>
    <w:basedOn w:val="Normal"/>
    <w:link w:val="BalloonTextChar"/>
    <w:uiPriority w:val="99"/>
    <w:semiHidden/>
    <w:unhideWhenUsed/>
    <w:rsid w:val="00B11B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B3C"/>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B11B3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11B3C"/>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5F3966"/>
    <w:pPr>
      <w:tabs>
        <w:tab w:val="center" w:pos="4320"/>
        <w:tab w:val="right" w:pos="8640"/>
      </w:tabs>
    </w:pPr>
  </w:style>
  <w:style w:type="character" w:customStyle="1" w:styleId="HeaderChar">
    <w:name w:val="Header Char"/>
    <w:basedOn w:val="DefaultParagraphFont"/>
    <w:link w:val="Header"/>
    <w:uiPriority w:val="99"/>
    <w:rsid w:val="005F3966"/>
  </w:style>
  <w:style w:type="paragraph" w:styleId="Footer">
    <w:name w:val="footer"/>
    <w:basedOn w:val="Normal"/>
    <w:link w:val="FooterChar"/>
    <w:uiPriority w:val="99"/>
    <w:unhideWhenUsed/>
    <w:rsid w:val="005F3966"/>
    <w:pPr>
      <w:tabs>
        <w:tab w:val="center" w:pos="4320"/>
        <w:tab w:val="right" w:pos="8640"/>
      </w:tabs>
    </w:pPr>
  </w:style>
  <w:style w:type="character" w:customStyle="1" w:styleId="FooterChar">
    <w:name w:val="Footer Char"/>
    <w:basedOn w:val="DefaultParagraphFont"/>
    <w:link w:val="Footer"/>
    <w:uiPriority w:val="99"/>
    <w:rsid w:val="005F3966"/>
  </w:style>
  <w:style w:type="paragraph" w:styleId="Revision">
    <w:name w:val="Revision"/>
    <w:hidden/>
    <w:uiPriority w:val="99"/>
    <w:semiHidden/>
    <w:rsid w:val="00525620"/>
    <w:rPr>
      <w:rFonts w:ascii="Times New Roman" w:hAnsi="Times New Roman"/>
    </w:rPr>
  </w:style>
  <w:style w:type="paragraph" w:styleId="Subtitle">
    <w:name w:val="Subtitle"/>
    <w:basedOn w:val="Normal"/>
    <w:next w:val="Normal"/>
    <w:link w:val="SubtitleChar"/>
    <w:uiPriority w:val="11"/>
    <w:qFormat/>
    <w:rsid w:val="00362FF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62FF1"/>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53703">
      <w:bodyDiv w:val="1"/>
      <w:marLeft w:val="0"/>
      <w:marRight w:val="0"/>
      <w:marTop w:val="0"/>
      <w:marBottom w:val="0"/>
      <w:divBdr>
        <w:top w:val="none" w:sz="0" w:space="0" w:color="auto"/>
        <w:left w:val="none" w:sz="0" w:space="0" w:color="auto"/>
        <w:bottom w:val="none" w:sz="0" w:space="0" w:color="auto"/>
        <w:right w:val="none" w:sz="0" w:space="0" w:color="auto"/>
      </w:divBdr>
    </w:div>
    <w:div w:id="921455356">
      <w:bodyDiv w:val="1"/>
      <w:marLeft w:val="0"/>
      <w:marRight w:val="0"/>
      <w:marTop w:val="0"/>
      <w:marBottom w:val="0"/>
      <w:divBdr>
        <w:top w:val="none" w:sz="0" w:space="0" w:color="auto"/>
        <w:left w:val="none" w:sz="0" w:space="0" w:color="auto"/>
        <w:bottom w:val="none" w:sz="0" w:space="0" w:color="auto"/>
        <w:right w:val="none" w:sz="0" w:space="0" w:color="auto"/>
      </w:divBdr>
    </w:div>
    <w:div w:id="1211502135">
      <w:bodyDiv w:val="1"/>
      <w:marLeft w:val="0"/>
      <w:marRight w:val="0"/>
      <w:marTop w:val="0"/>
      <w:marBottom w:val="0"/>
      <w:divBdr>
        <w:top w:val="none" w:sz="0" w:space="0" w:color="auto"/>
        <w:left w:val="none" w:sz="0" w:space="0" w:color="auto"/>
        <w:bottom w:val="none" w:sz="0" w:space="0" w:color="auto"/>
        <w:right w:val="none" w:sz="0" w:space="0" w:color="auto"/>
      </w:divBdr>
      <w:divsChild>
        <w:div w:id="605429774">
          <w:marLeft w:val="0"/>
          <w:marRight w:val="0"/>
          <w:marTop w:val="0"/>
          <w:marBottom w:val="0"/>
          <w:divBdr>
            <w:top w:val="none" w:sz="0" w:space="0" w:color="auto"/>
            <w:left w:val="none" w:sz="0" w:space="0" w:color="auto"/>
            <w:bottom w:val="none" w:sz="0" w:space="0" w:color="auto"/>
            <w:right w:val="none" w:sz="0" w:space="0" w:color="auto"/>
          </w:divBdr>
        </w:div>
      </w:divsChild>
    </w:div>
    <w:div w:id="1305045644">
      <w:bodyDiv w:val="1"/>
      <w:marLeft w:val="0"/>
      <w:marRight w:val="0"/>
      <w:marTop w:val="0"/>
      <w:marBottom w:val="0"/>
      <w:divBdr>
        <w:top w:val="none" w:sz="0" w:space="0" w:color="auto"/>
        <w:left w:val="none" w:sz="0" w:space="0" w:color="auto"/>
        <w:bottom w:val="none" w:sz="0" w:space="0" w:color="auto"/>
        <w:right w:val="none" w:sz="0" w:space="0" w:color="auto"/>
      </w:divBdr>
    </w:div>
    <w:div w:id="1708606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850</Words>
  <Characters>4845</Characters>
  <Application>Microsoft Macintosh Word</Application>
  <DocSecurity>0</DocSecurity>
  <Lines>40</Lines>
  <Paragraphs>11</Paragraphs>
  <ScaleCrop>false</ScaleCrop>
  <Company/>
  <LinksUpToDate>false</LinksUpToDate>
  <CharactersWithSpaces>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4</cp:revision>
  <dcterms:created xsi:type="dcterms:W3CDTF">2011-10-01T23:08:00Z</dcterms:created>
  <dcterms:modified xsi:type="dcterms:W3CDTF">2011-10-02T03:17:00Z</dcterms:modified>
</cp:coreProperties>
</file>