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jpeg" ContentType="image/jpeg"/>
  <Override PartName="/word/media/image3.jpeg" ContentType="image/jpe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keepNext/>
        <w:spacing w:lineRule="auto" w:line="240" w:before="240" w:after="60"/>
        <w:outlineLvl w:val="0"/>
        <w:rPr>
          <w:rFonts w:eastAsia="MS Mincho" w:cs="Arial" w:ascii="Arial" w:hAnsi="Arial"/>
          <w:b/>
          <w:bCs/>
          <w:sz w:val="24"/>
          <w:szCs w:val="32"/>
        </w:rPr>
      </w:pPr>
      <w:r>
        <w:rPr>
          <w:rFonts w:eastAsia="MS Mincho" w:cs="Arial" w:ascii="Arial" w:hAnsi="Arial"/>
          <w:b/>
          <w:bCs/>
          <w:sz w:val="24"/>
          <w:szCs w:val="32"/>
        </w:rPr>
        <w:t>Brandeis University                        HISP 20- Continuing Spanish-Fall 2015</w:t>
      </w:r>
    </w:p>
    <w:tbl>
      <w:tblPr>
        <w:tblW w:w="9360"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5382"/>
        <w:gridCol w:w="3977"/>
      </w:tblGrid>
      <w:tr>
        <w:trPr>
          <w:cantSplit w:val="false"/>
        </w:trPr>
        <w:tc>
          <w:tcPr>
            <w:tcW w:w="5382" w:type="dxa"/>
            <w:tcBorders>
              <w:top w:val="nil"/>
              <w:left w:val="nil"/>
              <w:bottom w:val="nil"/>
              <w:insideH w:val="nil"/>
              <w:right w:val="nil"/>
              <w:insideV w:val="nil"/>
            </w:tcBorders>
            <w:shd w:fill="auto" w:val="clear"/>
          </w:tcPr>
          <w:p>
            <w:pPr>
              <w:pStyle w:val="Normal"/>
              <w:spacing w:lineRule="auto" w:line="240" w:before="0" w:after="0"/>
              <w:jc w:val="both"/>
              <w:rPr>
                <w:rFonts w:eastAsia="MS Mincho" w:cs="Times New Roman" w:ascii="Times New Roman" w:hAnsi="Times New Roman"/>
                <w:b/>
                <w:bCs/>
                <w:lang w:val="es-ES"/>
              </w:rPr>
            </w:pPr>
            <w:r>
              <w:rPr>
                <w:rFonts w:eastAsia="MS Mincho" w:cs="Times New Roman" w:ascii="Times New Roman" w:hAnsi="Times New Roman"/>
                <w:b/>
                <w:bCs/>
                <w:lang w:val="es-ES"/>
              </w:rPr>
              <w:t xml:space="preserve">Instructor: </w:t>
            </w:r>
            <w:r>
              <w:rPr>
                <w:rFonts w:eastAsia="MS Mincho" w:cs="Times New Roman" w:ascii="Times New Roman" w:hAnsi="Times New Roman"/>
                <w:lang w:val="es-ES"/>
              </w:rPr>
              <w:t>Raysa Mederos</w:t>
            </w:r>
            <w:r>
              <w:rPr>
                <w:rFonts w:eastAsia="MS Mincho" w:cs="Times New Roman" w:ascii="Times New Roman" w:hAnsi="Times New Roman"/>
                <w:b/>
                <w:bCs/>
                <w:lang w:val="es-ES"/>
              </w:rPr>
              <w:t xml:space="preserve">                                                    </w:t>
            </w:r>
          </w:p>
        </w:tc>
        <w:tc>
          <w:tcPr>
            <w:tcW w:w="3977" w:type="dxa"/>
            <w:tcBorders>
              <w:top w:val="nil"/>
              <w:left w:val="nil"/>
              <w:bottom w:val="nil"/>
              <w:insideH w:val="nil"/>
              <w:right w:val="nil"/>
              <w:insideV w:val="nil"/>
            </w:tcBorders>
            <w:shd w:fill="auto" w:val="clear"/>
          </w:tcPr>
          <w:p>
            <w:pPr>
              <w:pStyle w:val="Normal"/>
              <w:spacing w:lineRule="auto" w:line="240" w:before="0" w:after="0"/>
              <w:jc w:val="both"/>
              <w:rPr>
                <w:rFonts w:eastAsia="MS Mincho" w:cs="Times New Roman" w:ascii="Times New Roman" w:hAnsi="Times New Roman"/>
                <w:lang w:val="es-ES"/>
              </w:rPr>
            </w:pPr>
            <w:r>
              <w:rPr>
                <w:rFonts w:eastAsia="MS Mincho" w:cs="Times New Roman" w:ascii="Times New Roman" w:hAnsi="Times New Roman"/>
                <w:b/>
                <w:bCs/>
                <w:lang w:val="es-ES"/>
              </w:rPr>
              <w:t xml:space="preserve">Office: </w:t>
            </w:r>
            <w:r>
              <w:rPr>
                <w:rFonts w:eastAsia="MS Mincho" w:cs="Times New Roman" w:ascii="Times New Roman" w:hAnsi="Times New Roman"/>
                <w:lang w:val="es-ES"/>
              </w:rPr>
              <w:t>Rabb 339</w:t>
            </w:r>
          </w:p>
        </w:tc>
      </w:tr>
      <w:tr>
        <w:trPr>
          <w:cantSplit w:val="true"/>
        </w:trPr>
        <w:tc>
          <w:tcPr>
            <w:tcW w:w="5382" w:type="dxa"/>
            <w:tcBorders>
              <w:top w:val="nil"/>
              <w:left w:val="nil"/>
              <w:bottom w:val="nil"/>
              <w:insideH w:val="nil"/>
              <w:right w:val="nil"/>
              <w:insideV w:val="nil"/>
            </w:tcBorders>
            <w:shd w:fill="auto" w:val="clear"/>
          </w:tcPr>
          <w:p>
            <w:pPr>
              <w:pStyle w:val="Normal"/>
              <w:spacing w:lineRule="auto" w:line="240" w:before="0" w:after="0"/>
              <w:jc w:val="both"/>
              <w:rPr>
                <w:rFonts w:eastAsia="MS Mincho" w:cs="Times New Roman" w:ascii="Times New Roman" w:hAnsi="Times New Roman"/>
                <w:b/>
                <w:bCs/>
                <w:lang w:val="es-ES"/>
              </w:rPr>
            </w:pPr>
            <w:r>
              <w:rPr>
                <w:rFonts w:eastAsia="MS Mincho" w:cs="Times New Roman" w:ascii="Times New Roman" w:hAnsi="Times New Roman"/>
                <w:b/>
                <w:bCs/>
                <w:lang w:val="es-ES"/>
              </w:rPr>
              <w:t xml:space="preserve">Email: </w:t>
            </w:r>
            <w:r>
              <w:rPr>
                <w:rFonts w:eastAsia="MS Mincho" w:cs="Times New Roman" w:ascii="Times New Roman" w:hAnsi="Times New Roman"/>
                <w:lang w:val="es-ES"/>
              </w:rPr>
              <w:t>mederos@brandeis.edu</w:t>
            </w:r>
            <w:r>
              <w:rPr>
                <w:rFonts w:eastAsia="MS Mincho" w:cs="Times New Roman" w:ascii="Times New Roman" w:hAnsi="Times New Roman"/>
                <w:b/>
                <w:bCs/>
                <w:lang w:val="es-ES"/>
              </w:rPr>
              <w:t xml:space="preserve">                         </w:t>
            </w:r>
          </w:p>
        </w:tc>
        <w:tc>
          <w:tcPr>
            <w:tcW w:w="3977" w:type="dxa"/>
            <w:vMerge w:val="restart"/>
            <w:tcBorders>
              <w:top w:val="nil"/>
              <w:left w:val="nil"/>
              <w:bottom w:val="nil"/>
              <w:insideH w:val="nil"/>
              <w:right w:val="nil"/>
              <w:insideV w:val="nil"/>
            </w:tcBorders>
            <w:shd w:fill="auto" w:val="clear"/>
          </w:tcPr>
          <w:p>
            <w:pPr>
              <w:pStyle w:val="Normal"/>
              <w:spacing w:lineRule="auto" w:line="240" w:before="0" w:after="0"/>
              <w:jc w:val="both"/>
              <w:rPr>
                <w:rFonts w:eastAsia="MS Mincho" w:cs="Times New Roman" w:ascii="Times New Roman" w:hAnsi="Times New Roman"/>
                <w:b/>
                <w:bCs/>
              </w:rPr>
            </w:pPr>
            <w:r>
              <w:rPr>
                <w:rFonts w:eastAsia="MS Mincho" w:cs="Times New Roman" w:ascii="Times New Roman" w:hAnsi="Times New Roman"/>
                <w:b/>
                <w:bCs/>
              </w:rPr>
              <w:t xml:space="preserve">Office hours: </w:t>
            </w:r>
          </w:p>
          <w:p>
            <w:pPr>
              <w:pStyle w:val="Normal"/>
              <w:spacing w:lineRule="auto" w:line="240" w:before="0" w:after="0"/>
              <w:jc w:val="both"/>
              <w:rPr>
                <w:rFonts w:eastAsia="MS Mincho" w:cs="Times New Roman" w:ascii="Times New Roman" w:hAnsi="Times New Roman"/>
              </w:rPr>
            </w:pPr>
            <w:r>
              <w:rPr>
                <w:rFonts w:eastAsia="MS Mincho" w:cs="Times New Roman" w:ascii="Times New Roman" w:hAnsi="Times New Roman"/>
              </w:rPr>
              <w:t>Thursdays:  1:00-3:00</w:t>
            </w:r>
          </w:p>
          <w:p>
            <w:pPr>
              <w:pStyle w:val="Normal"/>
              <w:spacing w:lineRule="auto" w:line="240" w:before="0" w:after="0"/>
              <w:jc w:val="both"/>
              <w:rPr>
                <w:rFonts w:eastAsia="MS Mincho" w:cs="Times New Roman" w:ascii="Times New Roman" w:hAnsi="Times New Roman"/>
              </w:rPr>
            </w:pPr>
            <w:r>
              <w:rPr>
                <w:rFonts w:eastAsia="MS Mincho" w:cs="Times New Roman" w:ascii="Times New Roman" w:hAnsi="Times New Roman"/>
              </w:rPr>
              <w:t>and by appointment</w:t>
            </w:r>
          </w:p>
        </w:tc>
      </w:tr>
      <w:tr>
        <w:trPr>
          <w:cantSplit w:val="true"/>
        </w:trPr>
        <w:tc>
          <w:tcPr>
            <w:tcW w:w="5382" w:type="dxa"/>
            <w:tcBorders>
              <w:top w:val="nil"/>
              <w:left w:val="nil"/>
              <w:bottom w:val="nil"/>
              <w:insideH w:val="nil"/>
              <w:right w:val="nil"/>
              <w:insideV w:val="nil"/>
            </w:tcBorders>
            <w:shd w:fill="auto" w:val="clear"/>
          </w:tcPr>
          <w:p>
            <w:pPr>
              <w:pStyle w:val="Normal"/>
              <w:spacing w:lineRule="auto" w:line="240" w:before="0" w:after="0"/>
              <w:jc w:val="both"/>
              <w:rPr>
                <w:rFonts w:eastAsia="MS Mincho" w:cs="Times New Roman" w:ascii="Times New Roman" w:hAnsi="Times New Roman"/>
                <w:b/>
                <w:bCs/>
                <w:lang w:val="es-ES"/>
              </w:rPr>
            </w:pPr>
            <w:r>
              <w:rPr>
                <w:rFonts w:eastAsia="MS Mincho" w:cs="Times New Roman" w:ascii="Times New Roman" w:hAnsi="Times New Roman"/>
                <w:b/>
                <w:bCs/>
                <w:lang w:val="es-ES"/>
              </w:rPr>
              <w:t xml:space="preserve">Phone: </w:t>
            </w:r>
            <w:r>
              <w:rPr>
                <w:rFonts w:eastAsia="MS Mincho" w:cs="Times New Roman" w:ascii="Times New Roman" w:hAnsi="Times New Roman"/>
                <w:lang w:val="es-ES"/>
              </w:rPr>
              <w:t>6-3197</w:t>
            </w:r>
            <w:r>
              <w:rPr>
                <w:rFonts w:eastAsia="MS Mincho" w:cs="Times New Roman" w:ascii="Times New Roman" w:hAnsi="Times New Roman"/>
                <w:b/>
                <w:bCs/>
                <w:lang w:val="es-ES"/>
              </w:rPr>
              <w:t xml:space="preserve">                         </w:t>
            </w:r>
          </w:p>
        </w:tc>
        <w:tc>
          <w:tcPr>
            <w:tcW w:w="3977" w:type="dxa"/>
            <w:vMerge w:val="continue"/>
            <w:tcBorders>
              <w:top w:val="nil"/>
              <w:left w:val="nil"/>
              <w:bottom w:val="nil"/>
              <w:insideH w:val="nil"/>
              <w:right w:val="nil"/>
              <w:insideV w:val="nil"/>
            </w:tcBorders>
            <w:shd w:fill="auto" w:val="clear"/>
            <w:vAlign w:val="center"/>
          </w:tcPr>
          <w:p>
            <w:pPr>
              <w:pStyle w:val="Normal"/>
              <w:spacing w:lineRule="auto" w:line="240" w:before="0" w:after="0"/>
              <w:rPr>
                <w:rFonts w:eastAsia="MS Mincho" w:cs="Times New Roman" w:ascii="Times New Roman" w:hAnsi="Times New Roman"/>
                <w:b/>
                <w:bCs/>
                <w:lang w:val="es-ES"/>
              </w:rPr>
            </w:pPr>
            <w:r>
              <w:rPr>
                <w:rFonts w:eastAsia="MS Mincho" w:cs="Times New Roman" w:ascii="Times New Roman" w:hAnsi="Times New Roman"/>
                <w:b/>
                <w:bCs/>
                <w:lang w:val="es-ES"/>
              </w:rPr>
            </w:r>
          </w:p>
        </w:tc>
      </w:tr>
    </w:tbl>
    <w:p>
      <w:pPr>
        <w:pStyle w:val="Normal"/>
        <w:spacing w:lineRule="auto" w:line="240" w:before="0" w:after="0"/>
        <w:ind w:left="0" w:right="0" w:firstLine="720"/>
        <w:rPr>
          <w:rFonts w:eastAsia="MS Mincho" w:cs="Times New Roman" w:ascii="Times New Roman" w:hAnsi="Times New Roman"/>
          <w:sz w:val="24"/>
          <w:szCs w:val="24"/>
          <w:lang w:val="es-ES"/>
        </w:rPr>
      </w:pPr>
      <w:r>
        <w:rPr>
          <w:rFonts w:eastAsia="MS Mincho" w:cs="Times New Roman" w:ascii="Times New Roman" w:hAnsi="Times New Roman"/>
          <w:sz w:val="24"/>
          <w:szCs w:val="24"/>
          <w:lang w:val="es-ES"/>
        </w:rPr>
        <w:t>_______________________________________________________________</w:t>
      </w:r>
    </w:p>
    <w:p>
      <w:pPr>
        <w:pStyle w:val="Normal"/>
        <w:spacing w:lineRule="auto" w:line="240" w:before="0" w:after="0"/>
        <w:ind w:left="720" w:right="0" w:hanging="0"/>
        <w:rPr>
          <w:rFonts w:eastAsia="MS Mincho" w:cs="Times New Roman" w:ascii="Times New Roman" w:hAnsi="Times New Roman"/>
          <w:sz w:val="24"/>
          <w:szCs w:val="24"/>
          <w:lang w:val="es-ES"/>
        </w:rPr>
      </w:pPr>
      <w:r>
        <w:rPr>
          <w:rFonts w:eastAsia="MS Mincho" w:cs="Times New Roman" w:ascii="Times New Roman" w:hAnsi="Times New Roman"/>
          <w:b/>
          <w:bCs/>
          <w:sz w:val="24"/>
          <w:szCs w:val="24"/>
          <w:lang w:val="es-ES"/>
        </w:rPr>
        <w:t>Textbooks</w:t>
      </w:r>
      <w:r>
        <w:rPr>
          <w:rFonts w:eastAsia="MS Mincho" w:cs="Times New Roman" w:ascii="Times New Roman" w:hAnsi="Times New Roman"/>
          <w:sz w:val="24"/>
          <w:szCs w:val="24"/>
          <w:lang w:val="es-ES"/>
        </w:rPr>
        <w:t>:</w:t>
      </w:r>
    </w:p>
    <w:p>
      <w:pPr>
        <w:pStyle w:val="Normal"/>
        <w:spacing w:lineRule="auto" w:line="240" w:before="0" w:after="0"/>
        <w:ind w:left="720" w:right="0" w:hanging="0"/>
        <w:rPr>
          <w:rFonts w:eastAsia="MS Mincho" w:cs="Times New Roman" w:ascii="Times New Roman" w:hAnsi="Times New Roman"/>
          <w:sz w:val="24"/>
          <w:szCs w:val="24"/>
          <w:lang w:val="es-ES"/>
        </w:rPr>
      </w:pPr>
      <w:r>
        <w:rPr>
          <w:rFonts w:eastAsia="MS Mincho" w:cs="Times New Roman" w:ascii="Times New Roman" w:hAnsi="Times New Roman"/>
          <w:sz w:val="24"/>
          <w:szCs w:val="24"/>
          <w:lang w:val="es-ES"/>
        </w:rPr>
        <w:t xml:space="preserve">Blanco / Donley. </w:t>
      </w:r>
      <w:r>
        <w:rPr>
          <w:rFonts w:eastAsia="MS Mincho" w:cs="Times New Roman" w:ascii="Times New Roman" w:hAnsi="Times New Roman"/>
          <w:sz w:val="24"/>
          <w:szCs w:val="24"/>
          <w:u w:val="single"/>
          <w:lang w:val="es-ES"/>
        </w:rPr>
        <w:t>VISTAS.</w:t>
      </w:r>
      <w:r>
        <w:rPr>
          <w:rFonts w:eastAsia="MS Mincho" w:cs="Times New Roman" w:ascii="Times New Roman" w:hAnsi="Times New Roman"/>
          <w:sz w:val="24"/>
          <w:szCs w:val="24"/>
          <w:lang w:val="es-ES"/>
        </w:rPr>
        <w:t xml:space="preserve"> Fourth Edition. </w:t>
      </w:r>
    </w:p>
    <w:p>
      <w:pPr>
        <w:pStyle w:val="Normal"/>
        <w:spacing w:lineRule="auto" w:line="240" w:before="0" w:after="0"/>
        <w:ind w:left="720" w:right="0" w:hanging="0"/>
        <w:rPr>
          <w:rFonts w:eastAsia="MS Mincho" w:cs="Times New Roman" w:ascii="Times New Roman" w:hAnsi="Times New Roman"/>
          <w:sz w:val="24"/>
          <w:szCs w:val="24"/>
        </w:rPr>
      </w:pPr>
      <w:r>
        <w:rPr>
          <w:rFonts w:eastAsia="MS Mincho" w:cs="Times New Roman" w:ascii="Times New Roman" w:hAnsi="Times New Roman"/>
          <w:sz w:val="24"/>
          <w:szCs w:val="24"/>
        </w:rPr>
        <w:t xml:space="preserve">Supersite: </w:t>
      </w:r>
      <w:hyperlink r:id="rId2">
        <w:r>
          <w:rPr>
            <w:rStyle w:val="InternetLink"/>
            <w:rFonts w:eastAsia="MS Mincho" w:cs="Times New Roman" w:ascii="Times New Roman" w:hAnsi="Times New Roman"/>
            <w:color w:val="0000FF"/>
            <w:sz w:val="24"/>
            <w:szCs w:val="24"/>
            <w:u w:val="single"/>
          </w:rPr>
          <w:t>www.vistas.vhlcentral.com</w:t>
        </w:r>
      </w:hyperlink>
      <w:r>
        <w:rPr>
          <w:rFonts w:eastAsia="MS Mincho" w:cs="Times New Roman" w:ascii="Times New Roman" w:hAnsi="Times New Roman"/>
          <w:sz w:val="24"/>
          <w:szCs w:val="24"/>
        </w:rPr>
        <w:t>(Free with the purchase of a new text book).</w:t>
      </w:r>
    </w:p>
    <w:p>
      <w:pPr>
        <w:pStyle w:val="Normal"/>
        <w:spacing w:lineRule="auto" w:line="240" w:before="0" w:after="0"/>
        <w:ind w:left="720" w:right="0" w:hanging="0"/>
        <w:rPr>
          <w:rFonts w:eastAsia="MS Mincho" w:cs="Times New Roman" w:ascii="Times New Roman" w:hAnsi="Times New Roman"/>
          <w:sz w:val="24"/>
          <w:szCs w:val="24"/>
        </w:rPr>
      </w:pPr>
      <w:r>
        <w:rPr>
          <w:rFonts w:eastAsia="MS Mincho" w:cs="Times New Roman" w:ascii="Times New Roman" w:hAnsi="Times New Roman"/>
          <w:sz w:val="24"/>
          <w:szCs w:val="24"/>
        </w:rPr>
        <w:t xml:space="preserve">You will receive handouts (H/O) of additional materials in class. </w:t>
      </w:r>
    </w:p>
    <w:p>
      <w:pPr>
        <w:pStyle w:val="Normal"/>
        <w:spacing w:lineRule="auto" w:line="240" w:before="0" w:after="0"/>
        <w:ind w:left="720" w:right="0" w:hanging="0"/>
        <w:rPr>
          <w:rFonts w:eastAsia="MS Mincho" w:cs="Times New Roman" w:ascii="Times New Roman" w:hAnsi="Times New Roman"/>
          <w:sz w:val="24"/>
          <w:szCs w:val="24"/>
        </w:rPr>
      </w:pPr>
      <w:r>
        <w:rPr>
          <w:rFonts w:eastAsia="MS Mincho" w:cs="Times New Roman" w:ascii="Times New Roman" w:hAnsi="Times New Roman"/>
          <w:sz w:val="24"/>
          <w:szCs w:val="24"/>
        </w:rPr>
        <w:t>_________________________________________________________________</w:t>
      </w:r>
    </w:p>
    <w:p>
      <w:pPr>
        <w:pStyle w:val="Normal"/>
        <w:pBdr>
          <w:top w:val="nil"/>
          <w:left w:val="nil"/>
          <w:bottom w:val="single" w:sz="12" w:space="1" w:color="00000A"/>
          <w:right w:val="nil"/>
        </w:pBdr>
        <w:spacing w:lineRule="auto" w:line="240" w:before="0" w:after="0"/>
        <w:ind w:left="720" w:right="0" w:hanging="0"/>
        <w:jc w:val="both"/>
        <w:rPr>
          <w:rFonts w:eastAsia="MS Mincho" w:cs="Times New Roman" w:ascii="Times New Roman" w:hAnsi="Times New Roman"/>
          <w:sz w:val="24"/>
          <w:szCs w:val="24"/>
        </w:rPr>
      </w:pPr>
      <w:r>
        <w:rPr>
          <w:rFonts w:eastAsia="MS Mincho" w:cs="Times New Roman" w:ascii="Times New Roman" w:hAnsi="Times New Roman"/>
          <w:sz w:val="24"/>
          <w:szCs w:val="24"/>
        </w:rPr>
        <w:t xml:space="preserve">HISP20 continues the proficiency-based instruction started with Spanish 10 last semester, or its equivalent.  </w:t>
      </w:r>
    </w:p>
    <w:p>
      <w:pPr>
        <w:pStyle w:val="Normal"/>
        <w:spacing w:lineRule="auto" w:line="240" w:before="0" w:after="0"/>
        <w:rPr>
          <w:rFonts w:eastAsia="MS Mincho" w:cs="Times New Roman" w:ascii="Times New Roman" w:hAnsi="Times New Roman"/>
          <w:sz w:val="24"/>
          <w:szCs w:val="24"/>
        </w:rPr>
      </w:pPr>
      <w:r>
        <w:rPr>
          <w:rFonts w:eastAsia="MS Mincho" w:cs="Times New Roman" w:ascii="Times New Roman" w:hAnsi="Times New Roman"/>
          <w:sz w:val="24"/>
          <w:szCs w:val="24"/>
        </w:rPr>
      </w:r>
    </w:p>
    <w:p>
      <w:pPr>
        <w:pStyle w:val="Normal"/>
        <w:spacing w:lineRule="auto" w:line="240" w:before="0" w:after="0"/>
        <w:ind w:left="720" w:right="0" w:hanging="0"/>
        <w:rPr>
          <w:rFonts w:eastAsia="MS Mincho" w:cs="Times New Roman" w:ascii="Times New Roman" w:hAnsi="Times New Roman"/>
          <w:sz w:val="24"/>
          <w:szCs w:val="24"/>
        </w:rPr>
      </w:pPr>
      <w:r>
        <w:rPr>
          <w:rFonts w:eastAsia="MS Mincho" w:cs="Times New Roman" w:ascii="Times New Roman" w:hAnsi="Times New Roman"/>
          <w:i/>
          <w:sz w:val="24"/>
          <w:szCs w:val="24"/>
          <w:u w:val="single"/>
        </w:rPr>
        <w:t>Learning goals:</w:t>
      </w:r>
      <w:r>
        <w:rPr>
          <w:rFonts w:eastAsia="MS Mincho" w:cs="Times New Roman" w:ascii="Times New Roman" w:hAnsi="Times New Roman"/>
          <w:sz w:val="24"/>
          <w:szCs w:val="24"/>
        </w:rPr>
        <w:t xml:space="preserve">  HISP20 aims to: </w:t>
      </w:r>
    </w:p>
    <w:p>
      <w:pPr>
        <w:pStyle w:val="Normal"/>
        <w:spacing w:lineRule="auto" w:line="240" w:before="0" w:after="0"/>
        <w:ind w:left="360" w:right="0" w:hanging="0"/>
        <w:jc w:val="both"/>
        <w:rPr>
          <w:rFonts w:eastAsia="MS Mincho" w:cs="Times New Roman" w:ascii="Times New Roman" w:hAnsi="Times New Roman"/>
          <w:sz w:val="24"/>
          <w:szCs w:val="24"/>
        </w:rPr>
      </w:pPr>
      <w:r>
        <w:rPr>
          <w:rFonts w:eastAsia="MS Mincho" w:cs="Times New Roman" w:ascii="Times New Roman" w:hAnsi="Times New Roman"/>
          <w:sz w:val="24"/>
          <w:szCs w:val="24"/>
        </w:rPr>
        <w:t xml:space="preserve">      </w:t>
      </w:r>
      <w:r>
        <w:rPr>
          <w:rFonts w:eastAsia="MS Mincho" w:cs="Times New Roman" w:ascii="Times New Roman" w:hAnsi="Times New Roman"/>
          <w:sz w:val="24"/>
          <w:szCs w:val="24"/>
        </w:rPr>
        <w:t xml:space="preserve">- further develop and strengthen the communication skills already  acquired in a </w:t>
      </w:r>
    </w:p>
    <w:p>
      <w:pPr>
        <w:pStyle w:val="Normal"/>
        <w:spacing w:lineRule="auto" w:line="240" w:before="0" w:after="0"/>
        <w:ind w:left="360" w:right="0" w:hanging="0"/>
        <w:jc w:val="both"/>
        <w:rPr>
          <w:rFonts w:eastAsia="MS Mincho" w:cs="Times New Roman" w:ascii="Times New Roman" w:hAnsi="Times New Roman"/>
          <w:sz w:val="24"/>
          <w:szCs w:val="24"/>
        </w:rPr>
      </w:pPr>
      <w:r>
        <w:rPr>
          <w:rFonts w:eastAsia="MS Mincho" w:cs="Times New Roman" w:ascii="Times New Roman" w:hAnsi="Times New Roman"/>
          <w:sz w:val="24"/>
          <w:szCs w:val="24"/>
        </w:rPr>
        <w:t xml:space="preserve">         </w:t>
      </w:r>
      <w:r>
        <w:rPr>
          <w:rFonts w:eastAsia="MS Mincho" w:cs="Times New Roman" w:ascii="Times New Roman" w:hAnsi="Times New Roman"/>
          <w:sz w:val="24"/>
          <w:szCs w:val="24"/>
        </w:rPr>
        <w:t>previous course.</w:t>
      </w:r>
    </w:p>
    <w:p>
      <w:pPr>
        <w:pStyle w:val="Normal"/>
        <w:spacing w:lineRule="auto" w:line="240" w:before="0" w:after="0"/>
        <w:ind w:left="720" w:right="0" w:hanging="0"/>
        <w:jc w:val="both"/>
        <w:rPr>
          <w:rFonts w:eastAsia="MS Mincho" w:cs="Times New Roman" w:ascii="Times New Roman" w:hAnsi="Times New Roman"/>
          <w:sz w:val="24"/>
          <w:szCs w:val="24"/>
        </w:rPr>
      </w:pPr>
      <w:r>
        <w:rPr>
          <w:rFonts w:eastAsia="MS Mincho" w:cs="Times New Roman" w:ascii="Times" w:hAnsi="Times"/>
          <w:sz w:val="24"/>
          <w:szCs w:val="24"/>
        </w:rPr>
        <w:t>- bring students to a higher language proficiency level</w:t>
      </w:r>
      <w:r>
        <w:rPr>
          <w:rFonts w:eastAsia="MS Mincho" w:cs="Times New Roman" w:ascii="Times New Roman" w:hAnsi="Times New Roman"/>
          <w:sz w:val="24"/>
          <w:szCs w:val="24"/>
        </w:rPr>
        <w:t xml:space="preserve"> as determined by the  </w:t>
      </w:r>
    </w:p>
    <w:p>
      <w:pPr>
        <w:pStyle w:val="Normal"/>
        <w:spacing w:lineRule="auto" w:line="240" w:before="0" w:after="0"/>
        <w:ind w:left="720" w:right="0" w:hanging="0"/>
        <w:jc w:val="both"/>
        <w:rPr>
          <w:rFonts w:eastAsia="MS Mincho" w:cs="Times New Roman" w:ascii="Times New Roman" w:hAnsi="Times New Roman"/>
          <w:sz w:val="24"/>
          <w:szCs w:val="24"/>
        </w:rPr>
      </w:pPr>
      <w:r>
        <w:rPr>
          <w:rFonts w:eastAsia="MS Mincho" w:cs="Times New Roman" w:ascii="Times New Roman" w:hAnsi="Times New Roman"/>
          <w:sz w:val="24"/>
          <w:szCs w:val="24"/>
        </w:rPr>
        <w:t xml:space="preserve">  </w:t>
      </w:r>
      <w:r>
        <w:rPr>
          <w:rFonts w:eastAsia="MS Mincho" w:cs="Times New Roman" w:ascii="Times New Roman" w:hAnsi="Times New Roman"/>
          <w:sz w:val="24"/>
          <w:szCs w:val="24"/>
        </w:rPr>
        <w:t>American Council on the Teaching of Foreign Languages (ACTFL) guidelines.</w:t>
      </w:r>
    </w:p>
    <w:p>
      <w:pPr>
        <w:pStyle w:val="Normal"/>
        <w:spacing w:lineRule="auto" w:line="240" w:before="0" w:after="0"/>
        <w:ind w:left="720" w:right="0" w:hanging="0"/>
        <w:jc w:val="both"/>
        <w:rPr>
          <w:rFonts w:eastAsia="MS Mincho" w:cs="Times New Roman" w:ascii="Times New Roman" w:hAnsi="Times New Roman"/>
          <w:sz w:val="24"/>
          <w:szCs w:val="24"/>
        </w:rPr>
      </w:pPr>
      <w:r>
        <w:rPr>
          <w:rFonts w:eastAsia="MS Mincho" w:cs="Times New Roman" w:ascii="Times" w:hAnsi="Times"/>
          <w:sz w:val="24"/>
          <w:szCs w:val="24"/>
        </w:rPr>
        <w:t>-</w:t>
      </w:r>
      <w:r>
        <w:rPr>
          <w:rFonts w:eastAsia="MS Mincho" w:cs="Times New Roman" w:ascii="Times New Roman" w:hAnsi="Times New Roman"/>
          <w:sz w:val="24"/>
          <w:szCs w:val="24"/>
        </w:rPr>
        <w:t xml:space="preserve"> help students attain a higher cultural competence and understanding.  </w:t>
      </w:r>
    </w:p>
    <w:p>
      <w:pPr>
        <w:pStyle w:val="Normal"/>
        <w:spacing w:lineRule="auto" w:line="240" w:before="0" w:after="0"/>
        <w:ind w:left="720" w:right="0" w:hanging="0"/>
        <w:jc w:val="both"/>
        <w:rPr>
          <w:rFonts w:eastAsia="MS Mincho" w:cs="Times New Roman" w:ascii="Times" w:hAnsi="Times"/>
          <w:sz w:val="24"/>
          <w:szCs w:val="24"/>
        </w:rPr>
      </w:pPr>
      <w:r>
        <w:rPr>
          <w:rFonts w:eastAsia="MS Mincho" w:cs="Times New Roman" w:ascii="Times" w:hAnsi="Times"/>
          <w:sz w:val="24"/>
          <w:szCs w:val="24"/>
        </w:rPr>
        <w:t>- strengthen the students’ ability to communicate effectively in Spanish.</w:t>
      </w:r>
    </w:p>
    <w:p>
      <w:pPr>
        <w:pStyle w:val="Normal"/>
        <w:spacing w:lineRule="auto" w:line="240" w:before="0" w:after="0"/>
        <w:ind w:left="720" w:right="0" w:hanging="0"/>
        <w:jc w:val="both"/>
        <w:rPr>
          <w:rFonts w:eastAsia="MS Mincho" w:cs="Times New Roman" w:ascii="Times" w:hAnsi="Times"/>
          <w:sz w:val="24"/>
          <w:szCs w:val="24"/>
        </w:rPr>
      </w:pPr>
      <w:r>
        <w:rPr>
          <w:rFonts w:eastAsia="MS Mincho" w:cs="Times New Roman" w:ascii="Times" w:hAnsi="Times"/>
          <w:sz w:val="24"/>
          <w:szCs w:val="24"/>
        </w:rPr>
        <w:t xml:space="preserve">- review and increase the vocabulary and grammatical structures needed to   </w:t>
      </w:r>
    </w:p>
    <w:p>
      <w:pPr>
        <w:pStyle w:val="Normal"/>
        <w:spacing w:lineRule="auto" w:line="240" w:before="0" w:after="0"/>
        <w:ind w:left="720" w:right="0" w:hanging="0"/>
        <w:jc w:val="both"/>
        <w:rPr>
          <w:rFonts w:eastAsia="MS Mincho" w:cs="Times New Roman" w:ascii="Times" w:hAnsi="Times"/>
          <w:sz w:val="24"/>
          <w:szCs w:val="24"/>
        </w:rPr>
      </w:pPr>
      <w:r>
        <w:rPr>
          <w:rFonts w:eastAsia="MS Mincho" w:cs="Times New Roman" w:ascii="Times" w:hAnsi="Times"/>
          <w:sz w:val="24"/>
          <w:szCs w:val="24"/>
        </w:rPr>
        <w:t xml:space="preserve">  </w:t>
      </w:r>
      <w:r>
        <w:rPr>
          <w:rFonts w:eastAsia="MS Mincho" w:cs="Times New Roman" w:ascii="Times" w:hAnsi="Times"/>
          <w:sz w:val="24"/>
          <w:szCs w:val="24"/>
        </w:rPr>
        <w:t xml:space="preserve">perform specific language functions. </w:t>
      </w:r>
    </w:p>
    <w:p>
      <w:pPr>
        <w:pStyle w:val="Normal"/>
        <w:spacing w:lineRule="auto" w:line="240" w:before="0" w:after="0"/>
        <w:ind w:left="720" w:right="0" w:hanging="0"/>
        <w:jc w:val="both"/>
        <w:rPr>
          <w:rFonts w:eastAsia="MS Mincho" w:cs="Times New Roman" w:ascii="Times" w:hAnsi="Times"/>
          <w:sz w:val="24"/>
          <w:szCs w:val="24"/>
        </w:rPr>
      </w:pPr>
      <w:r>
        <w:rPr>
          <w:rFonts w:eastAsia="MS Mincho" w:cs="Times New Roman" w:ascii="Times" w:hAnsi="Times"/>
          <w:sz w:val="24"/>
          <w:szCs w:val="24"/>
        </w:rPr>
        <w:t>- improve the students’ listening and reading skills.</w:t>
      </w:r>
    </w:p>
    <w:p>
      <w:pPr>
        <w:pStyle w:val="Normal"/>
        <w:spacing w:lineRule="auto" w:line="240" w:before="0" w:after="0"/>
        <w:ind w:left="720" w:right="0" w:hanging="0"/>
        <w:jc w:val="both"/>
        <w:rPr>
          <w:rFonts w:eastAsia="MS Mincho" w:cs="Times New Roman" w:ascii="Times New Roman" w:hAnsi="Times New Roman"/>
          <w:sz w:val="24"/>
          <w:szCs w:val="24"/>
        </w:rPr>
      </w:pPr>
      <w:r>
        <w:rPr>
          <w:rFonts w:eastAsia="MS Mincho" w:cs="Times New Roman" w:ascii="Times New Roman" w:hAnsi="Times New Roman"/>
          <w:sz w:val="24"/>
          <w:szCs w:val="24"/>
        </w:rPr>
        <w:t>- help students achieve more cohesion in writing.</w:t>
      </w:r>
    </w:p>
    <w:p>
      <w:pPr>
        <w:pStyle w:val="Normal"/>
        <w:spacing w:lineRule="auto" w:line="240" w:before="0" w:after="0"/>
        <w:ind w:left="720" w:right="0" w:hanging="0"/>
        <w:jc w:val="both"/>
        <w:rPr>
          <w:rFonts w:eastAsia="MS Mincho" w:cs="Times New Roman" w:ascii="Times New Roman" w:hAnsi="Times New Roman"/>
          <w:sz w:val="24"/>
          <w:szCs w:val="24"/>
        </w:rPr>
      </w:pPr>
      <w:r>
        <w:rPr>
          <w:rFonts w:eastAsia="MS Mincho" w:cs="Times New Roman" w:ascii="Times New Roman" w:hAnsi="Times New Roman"/>
          <w:sz w:val="24"/>
          <w:szCs w:val="24"/>
        </w:rPr>
      </w:r>
    </w:p>
    <w:p>
      <w:pPr>
        <w:pStyle w:val="Normal"/>
        <w:spacing w:lineRule="auto" w:line="240" w:before="0" w:after="0"/>
        <w:ind w:left="0" w:right="0" w:firstLine="720"/>
        <w:jc w:val="both"/>
        <w:rPr>
          <w:rFonts w:eastAsia="MS Mincho" w:cs="Times New Roman" w:ascii="Times New Roman" w:hAnsi="Times New Roman"/>
          <w:sz w:val="24"/>
          <w:szCs w:val="24"/>
        </w:rPr>
      </w:pPr>
      <w:r>
        <w:rPr>
          <w:rFonts w:eastAsia="MS Mincho" w:cs="Times New Roman" w:ascii="Times New Roman" w:hAnsi="Times New Roman"/>
          <w:b/>
          <w:i/>
          <w:sz w:val="24"/>
          <w:szCs w:val="24"/>
          <w:u w:val="single"/>
        </w:rPr>
        <w:t>Learning outcomes.</w:t>
      </w:r>
      <w:r>
        <w:rPr>
          <w:rFonts w:eastAsia="MS Mincho" w:cs="Times New Roman" w:ascii="Times New Roman" w:hAnsi="Times New Roman"/>
          <w:b/>
          <w:i/>
          <w:sz w:val="24"/>
          <w:szCs w:val="24"/>
        </w:rPr>
        <w:t xml:space="preserve"> </w:t>
      </w:r>
      <w:r>
        <w:rPr>
          <w:rFonts w:eastAsia="MS Mincho" w:cs="Times New Roman" w:ascii="Times New Roman" w:hAnsi="Times New Roman"/>
          <w:sz w:val="24"/>
          <w:szCs w:val="24"/>
        </w:rPr>
        <w:t>By the end of this course students will be able to:</w:t>
      </w:r>
    </w:p>
    <w:p>
      <w:pPr>
        <w:pStyle w:val="Normal"/>
        <w:spacing w:lineRule="auto" w:line="240" w:before="0" w:after="0"/>
        <w:ind w:left="720" w:right="0" w:hanging="0"/>
        <w:jc w:val="both"/>
        <w:rPr>
          <w:rFonts w:eastAsia="MS Mincho" w:cs="Times New Roman" w:ascii="Times New Roman" w:hAnsi="Times New Roman"/>
          <w:sz w:val="24"/>
          <w:szCs w:val="24"/>
        </w:rPr>
      </w:pPr>
      <w:r>
        <w:rPr>
          <w:rFonts w:eastAsia="MS Mincho" w:cs="Times New Roman" w:ascii="Times New Roman" w:hAnsi="Times New Roman"/>
          <w:sz w:val="24"/>
          <w:szCs w:val="24"/>
        </w:rPr>
        <w:t xml:space="preserve">- function in Spanish at a higher proficiency level. </w:t>
      </w:r>
    </w:p>
    <w:p>
      <w:pPr>
        <w:pStyle w:val="Normal"/>
        <w:spacing w:lineRule="auto" w:line="240" w:before="0" w:after="0"/>
        <w:ind w:left="720" w:right="0" w:hanging="0"/>
        <w:jc w:val="both"/>
        <w:rPr>
          <w:rFonts w:eastAsia="MS Mincho" w:cs="Times New Roman" w:ascii="Times New Roman" w:hAnsi="Times New Roman"/>
          <w:sz w:val="24"/>
          <w:szCs w:val="24"/>
        </w:rPr>
      </w:pPr>
      <w:r>
        <w:rPr>
          <w:rFonts w:eastAsia="MS Mincho" w:cs="Times New Roman" w:ascii="Times New Roman" w:hAnsi="Times New Roman"/>
          <w:sz w:val="24"/>
          <w:szCs w:val="24"/>
        </w:rPr>
        <w:t>- talk about a variety of familiar topics with more confidence and accuracy.</w:t>
      </w:r>
    </w:p>
    <w:p>
      <w:pPr>
        <w:pStyle w:val="Normal"/>
        <w:spacing w:lineRule="auto" w:line="240" w:before="0" w:after="0"/>
        <w:ind w:left="720" w:right="0" w:hanging="0"/>
        <w:jc w:val="both"/>
        <w:rPr>
          <w:rFonts w:eastAsia="MS Mincho" w:cs="Times New Roman" w:ascii="Times New Roman" w:hAnsi="Times New Roman"/>
          <w:sz w:val="24"/>
          <w:szCs w:val="24"/>
        </w:rPr>
      </w:pPr>
      <w:r>
        <w:rPr>
          <w:rFonts w:eastAsia="MS Mincho" w:cs="Times New Roman" w:ascii="Times New Roman" w:hAnsi="Times New Roman"/>
          <w:sz w:val="24"/>
          <w:szCs w:val="24"/>
        </w:rPr>
        <w:t>- talk about past and present events.</w:t>
      </w:r>
    </w:p>
    <w:p>
      <w:pPr>
        <w:pStyle w:val="Normal"/>
        <w:spacing w:lineRule="auto" w:line="240" w:before="0" w:after="0"/>
        <w:ind w:left="720" w:right="0" w:hanging="0"/>
        <w:jc w:val="both"/>
        <w:rPr>
          <w:rFonts w:eastAsia="MS Mincho" w:cs="Times New Roman" w:ascii="Times New Roman" w:hAnsi="Times New Roman"/>
          <w:sz w:val="24"/>
          <w:szCs w:val="24"/>
        </w:rPr>
      </w:pPr>
      <w:r>
        <w:rPr>
          <w:rFonts w:eastAsia="MS Mincho" w:cs="Times New Roman" w:ascii="Times New Roman" w:hAnsi="Times New Roman"/>
          <w:sz w:val="24"/>
          <w:szCs w:val="24"/>
        </w:rPr>
        <w:t>- write short compositions on a variety of familiar topics.</w:t>
      </w:r>
    </w:p>
    <w:p>
      <w:pPr>
        <w:pStyle w:val="Normal"/>
        <w:spacing w:lineRule="auto" w:line="240" w:before="0" w:after="0"/>
        <w:ind w:left="720" w:right="0" w:hanging="0"/>
        <w:jc w:val="both"/>
        <w:rPr>
          <w:rFonts w:eastAsia="MS Mincho" w:cs="Times New Roman" w:ascii="Times New Roman" w:hAnsi="Times New Roman"/>
          <w:sz w:val="24"/>
          <w:szCs w:val="24"/>
        </w:rPr>
      </w:pPr>
      <w:r>
        <w:rPr>
          <w:rFonts w:eastAsia="MS Mincho" w:cs="Times New Roman" w:ascii="Times New Roman" w:hAnsi="Times New Roman"/>
          <w:sz w:val="24"/>
          <w:szCs w:val="24"/>
        </w:rPr>
        <w:t>- understand and interpret the main idea in written and audio texts.</w:t>
      </w:r>
    </w:p>
    <w:p>
      <w:pPr>
        <w:pStyle w:val="Normal"/>
        <w:spacing w:lineRule="auto" w:line="240" w:before="0" w:after="0"/>
        <w:ind w:left="720" w:right="0" w:hanging="0"/>
        <w:jc w:val="both"/>
        <w:rPr>
          <w:rFonts w:eastAsia="MS Mincho" w:cs="Times New Roman" w:ascii="Times New Roman" w:hAnsi="Times New Roman"/>
          <w:sz w:val="24"/>
          <w:szCs w:val="24"/>
        </w:rPr>
      </w:pPr>
      <w:r>
        <w:rPr>
          <w:rFonts w:eastAsia="MS Mincho" w:cs="Times New Roman" w:ascii="Times New Roman" w:hAnsi="Times New Roman"/>
          <w:sz w:val="24"/>
          <w:szCs w:val="24"/>
        </w:rPr>
        <w:t xml:space="preserve">- better understand the culture of various Spanish speaking countries and communities. </w:t>
      </w:r>
    </w:p>
    <w:p>
      <w:pPr>
        <w:pStyle w:val="Normal"/>
        <w:spacing w:lineRule="auto" w:line="240" w:before="0" w:after="0"/>
        <w:ind w:left="720" w:right="0" w:hanging="0"/>
        <w:jc w:val="both"/>
        <w:rPr>
          <w:rFonts w:eastAsia="MS Mincho" w:cs="Times New Roman" w:ascii="Times New Roman" w:hAnsi="Times New Roman"/>
          <w:sz w:val="24"/>
          <w:szCs w:val="24"/>
        </w:rPr>
      </w:pPr>
      <w:r>
        <w:rPr>
          <w:rFonts w:eastAsia="MS Mincho" w:cs="Times New Roman" w:ascii="Times New Roman" w:hAnsi="Times New Roman"/>
          <w:sz w:val="24"/>
          <w:szCs w:val="24"/>
        </w:rPr>
      </w:r>
    </w:p>
    <w:p>
      <w:pPr>
        <w:pStyle w:val="Normal"/>
        <w:spacing w:lineRule="auto" w:line="240"/>
        <w:rPr>
          <w:rFonts w:eastAsia="Calibri" w:cs="Times New Roman" w:ascii="Times New Roman" w:hAnsi="Times New Roman"/>
        </w:rPr>
      </w:pPr>
      <w:r>
        <w:rPr>
          <w:rFonts w:eastAsia="Calibri" w:cs="Times New Roman" w:ascii="Times New Roman" w:hAnsi="Times New Roman"/>
        </w:rPr>
        <w:t xml:space="preserve">             </w:t>
      </w:r>
      <w:r>
        <w:rPr>
          <w:rFonts w:eastAsia="Calibri" w:cs="Times New Roman" w:ascii="Times New Roman" w:hAnsi="Times New Roman"/>
        </w:rPr>
        <w:t>Students taking this course will be able to perform the following language functions:</w:t>
      </w:r>
    </w:p>
    <w:p>
      <w:pPr>
        <w:pStyle w:val="Normal"/>
        <w:numPr>
          <w:ilvl w:val="0"/>
          <w:numId w:val="2"/>
        </w:numPr>
        <w:spacing w:lineRule="auto" w:line="240" w:before="0" w:after="0"/>
        <w:rPr>
          <w:rFonts w:eastAsia="Calibri" w:cs="Times New Roman" w:ascii="Times New Roman" w:hAnsi="Times New Roman"/>
        </w:rPr>
      </w:pPr>
      <w:r>
        <w:rPr>
          <w:rFonts w:eastAsia="Calibri" w:cs="Times New Roman" w:ascii="Times New Roman" w:hAnsi="Times New Roman"/>
        </w:rPr>
        <w:t>Talk about present and past activities.</w:t>
      </w:r>
    </w:p>
    <w:p>
      <w:pPr>
        <w:pStyle w:val="Normal"/>
        <w:numPr>
          <w:ilvl w:val="0"/>
          <w:numId w:val="2"/>
        </w:numPr>
        <w:spacing w:lineRule="auto" w:line="240" w:before="0" w:after="0"/>
        <w:rPr>
          <w:rFonts w:eastAsia="Calibri" w:cs="Times New Roman" w:ascii="Times New Roman" w:hAnsi="Times New Roman"/>
        </w:rPr>
      </w:pPr>
      <w:r>
        <w:rPr>
          <w:rFonts w:eastAsia="Calibri" w:cs="Times New Roman" w:ascii="Times New Roman" w:hAnsi="Times New Roman"/>
        </w:rPr>
        <w:t>Talk about daily routine.</w:t>
      </w:r>
    </w:p>
    <w:p>
      <w:pPr>
        <w:pStyle w:val="Normal"/>
        <w:numPr>
          <w:ilvl w:val="0"/>
          <w:numId w:val="2"/>
        </w:numPr>
        <w:spacing w:lineRule="auto" w:line="240" w:before="0" w:after="0"/>
        <w:rPr>
          <w:rFonts w:eastAsia="Calibri" w:cs="Times New Roman" w:ascii="Times New Roman" w:hAnsi="Times New Roman"/>
        </w:rPr>
      </w:pPr>
      <w:r>
        <w:rPr>
          <w:rFonts w:eastAsia="Calibri" w:cs="Times New Roman" w:ascii="Times New Roman" w:hAnsi="Times New Roman"/>
        </w:rPr>
        <w:t>Express preferences/likes and dislikes.</w:t>
      </w:r>
    </w:p>
    <w:p>
      <w:pPr>
        <w:pStyle w:val="Normal"/>
        <w:numPr>
          <w:ilvl w:val="0"/>
          <w:numId w:val="2"/>
        </w:numPr>
        <w:spacing w:lineRule="auto" w:line="240" w:before="0" w:after="0"/>
        <w:rPr>
          <w:rFonts w:eastAsia="Calibri" w:cs="Times New Roman" w:ascii="Times New Roman" w:hAnsi="Times New Roman"/>
        </w:rPr>
      </w:pPr>
      <w:r>
        <w:rPr>
          <w:rFonts w:eastAsia="Calibri" w:cs="Times New Roman" w:ascii="Times New Roman" w:hAnsi="Times New Roman"/>
        </w:rPr>
        <w:t>Talk about food and meals.</w:t>
      </w:r>
    </w:p>
    <w:p>
      <w:pPr>
        <w:pStyle w:val="Normal"/>
        <w:numPr>
          <w:ilvl w:val="0"/>
          <w:numId w:val="2"/>
        </w:numPr>
        <w:spacing w:lineRule="auto" w:line="240" w:before="0" w:after="0"/>
        <w:rPr>
          <w:rFonts w:eastAsia="Calibri" w:cs="Times New Roman" w:ascii="Times New Roman" w:hAnsi="Times New Roman"/>
        </w:rPr>
      </w:pPr>
      <w:r>
        <w:rPr>
          <w:rFonts w:eastAsia="Calibri" w:cs="Times New Roman" w:ascii="Times New Roman" w:hAnsi="Times New Roman"/>
        </w:rPr>
        <w:t>Order food at a restaurant.</w:t>
      </w:r>
    </w:p>
    <w:p>
      <w:pPr>
        <w:pStyle w:val="Normal"/>
        <w:numPr>
          <w:ilvl w:val="0"/>
          <w:numId w:val="2"/>
        </w:numPr>
        <w:spacing w:lineRule="auto" w:line="240" w:before="0" w:after="0"/>
        <w:rPr>
          <w:rFonts w:eastAsia="Calibri" w:cs="Times New Roman" w:ascii="Times New Roman" w:hAnsi="Times New Roman"/>
        </w:rPr>
      </w:pPr>
      <w:r>
        <w:rPr>
          <w:rFonts w:eastAsia="Calibri" w:cs="Times New Roman" w:ascii="Times New Roman" w:hAnsi="Times New Roman"/>
        </w:rPr>
        <w:t>Make comparisons.</w:t>
      </w:r>
    </w:p>
    <w:p>
      <w:pPr>
        <w:pStyle w:val="Normal"/>
        <w:numPr>
          <w:ilvl w:val="0"/>
          <w:numId w:val="2"/>
        </w:numPr>
        <w:spacing w:lineRule="auto" w:line="240" w:before="0" w:after="0"/>
        <w:rPr>
          <w:rFonts w:eastAsia="Calibri" w:cs="Times New Roman" w:ascii="Times New Roman" w:hAnsi="Times New Roman"/>
        </w:rPr>
      </w:pPr>
      <w:r>
        <w:rPr>
          <w:rFonts w:eastAsia="Calibri" w:cs="Times New Roman" w:ascii="Times New Roman" w:hAnsi="Times New Roman"/>
        </w:rPr>
        <w:t>Talk about pastimes, parties, and celebrations.</w:t>
      </w:r>
    </w:p>
    <w:p>
      <w:pPr>
        <w:pStyle w:val="Normal"/>
        <w:numPr>
          <w:ilvl w:val="0"/>
          <w:numId w:val="2"/>
        </w:numPr>
        <w:spacing w:lineRule="auto" w:line="240" w:before="0" w:after="0"/>
        <w:rPr>
          <w:rFonts w:eastAsia="Calibri" w:cs="Times New Roman" w:ascii="Times New Roman" w:hAnsi="Times New Roman"/>
        </w:rPr>
      </w:pPr>
      <w:r>
        <w:rPr>
          <w:rFonts w:eastAsia="Calibri" w:cs="Times New Roman" w:ascii="Times New Roman" w:hAnsi="Times New Roman"/>
        </w:rPr>
        <w:t>Talk about personal relationships.</w:t>
      </w:r>
    </w:p>
    <w:p>
      <w:pPr>
        <w:pStyle w:val="Normal"/>
        <w:numPr>
          <w:ilvl w:val="0"/>
          <w:numId w:val="2"/>
        </w:numPr>
        <w:spacing w:lineRule="auto" w:line="240" w:before="0" w:after="0"/>
        <w:rPr>
          <w:rFonts w:eastAsia="Calibri" w:cs="Times New Roman" w:ascii="Times New Roman" w:hAnsi="Times New Roman"/>
        </w:rPr>
      </w:pPr>
      <w:r>
        <w:rPr>
          <w:rFonts w:eastAsia="Calibri" w:cs="Times New Roman" w:ascii="Times New Roman" w:hAnsi="Times New Roman"/>
        </w:rPr>
        <w:t>Talk about health and medical conditions.</w:t>
      </w:r>
    </w:p>
    <w:p>
      <w:pPr>
        <w:pStyle w:val="Normal"/>
        <w:numPr>
          <w:ilvl w:val="0"/>
          <w:numId w:val="2"/>
        </w:numPr>
        <w:spacing w:lineRule="auto" w:line="240" w:before="0" w:after="0"/>
        <w:rPr>
          <w:rFonts w:eastAsia="Calibri" w:cs="Times New Roman" w:ascii="Times New Roman" w:hAnsi="Times New Roman"/>
        </w:rPr>
      </w:pPr>
      <w:r>
        <w:rPr>
          <w:rFonts w:eastAsia="Calibri" w:cs="Times New Roman" w:ascii="Times New Roman" w:hAnsi="Times New Roman"/>
        </w:rPr>
        <w:t>Describe how you feel physically.</w:t>
      </w:r>
    </w:p>
    <w:p>
      <w:pPr>
        <w:pStyle w:val="Normal"/>
        <w:numPr>
          <w:ilvl w:val="0"/>
          <w:numId w:val="2"/>
        </w:numPr>
        <w:spacing w:lineRule="auto" w:line="240" w:before="0" w:after="0"/>
        <w:rPr>
          <w:rFonts w:eastAsia="Calibri" w:cs="Times New Roman" w:ascii="Times New Roman" w:hAnsi="Times New Roman"/>
        </w:rPr>
      </w:pPr>
      <w:r>
        <w:rPr>
          <w:rFonts w:eastAsia="Calibri" w:cs="Times New Roman" w:ascii="Times New Roman" w:hAnsi="Times New Roman"/>
        </w:rPr>
        <w:t>Talk about technology.</w:t>
      </w:r>
    </w:p>
    <w:p>
      <w:pPr>
        <w:pStyle w:val="Normal"/>
        <w:numPr>
          <w:ilvl w:val="0"/>
          <w:numId w:val="2"/>
        </w:numPr>
        <w:spacing w:lineRule="auto" w:line="240" w:before="0" w:after="0"/>
        <w:rPr>
          <w:rFonts w:eastAsia="Calibri" w:cs="Times New Roman" w:ascii="Times New Roman" w:hAnsi="Times New Roman"/>
        </w:rPr>
      </w:pPr>
      <w:r>
        <w:rPr>
          <w:rFonts w:eastAsia="Calibri" w:cs="Times New Roman" w:ascii="Times New Roman" w:hAnsi="Times New Roman"/>
        </w:rPr>
        <w:t xml:space="preserve">Express possession. </w:t>
      </w:r>
    </w:p>
    <w:p>
      <w:pPr>
        <w:pStyle w:val="Normal"/>
        <w:numPr>
          <w:ilvl w:val="0"/>
          <w:numId w:val="2"/>
        </w:numPr>
        <w:spacing w:lineRule="auto" w:line="240" w:before="0" w:after="0"/>
        <w:rPr>
          <w:rFonts w:eastAsia="Calibri" w:cs="Times New Roman" w:ascii="Times New Roman" w:hAnsi="Times New Roman"/>
        </w:rPr>
      </w:pPr>
      <w:r>
        <w:rPr>
          <w:rFonts w:eastAsia="Calibri" w:cs="Times New Roman" w:ascii="Times New Roman" w:hAnsi="Times New Roman"/>
        </w:rPr>
        <w:t xml:space="preserve">Talk about accidental events. </w:t>
      </w:r>
    </w:p>
    <w:p>
      <w:pPr>
        <w:pStyle w:val="Normal"/>
        <w:numPr>
          <w:ilvl w:val="0"/>
          <w:numId w:val="2"/>
        </w:numPr>
        <w:spacing w:lineRule="auto" w:line="240" w:before="0" w:after="0"/>
        <w:rPr>
          <w:rFonts w:eastAsia="Calibri" w:cs="Times New Roman" w:ascii="Times New Roman" w:hAnsi="Times New Roman"/>
        </w:rPr>
      </w:pPr>
      <w:r>
        <w:rPr>
          <w:rFonts w:eastAsia="Calibri" w:cs="Times New Roman" w:ascii="Times New Roman" w:hAnsi="Times New Roman"/>
        </w:rPr>
        <w:t>Give orders.</w:t>
      </w:r>
    </w:p>
    <w:p>
      <w:pPr>
        <w:pStyle w:val="Normal"/>
        <w:pBdr>
          <w:top w:val="nil"/>
          <w:left w:val="nil"/>
          <w:bottom w:val="single" w:sz="12" w:space="1" w:color="00000A"/>
          <w:right w:val="nil"/>
        </w:pBdr>
        <w:spacing w:lineRule="auto" w:line="240" w:before="0" w:after="0"/>
        <w:rPr>
          <w:rFonts w:eastAsia="MS Mincho" w:cs="Times New Roman" w:ascii="Times New Roman" w:hAnsi="Times New Roman"/>
          <w:b/>
          <w:bCs/>
          <w:sz w:val="24"/>
          <w:szCs w:val="24"/>
        </w:rPr>
      </w:pPr>
      <w:r>
        <w:rPr>
          <w:rFonts w:eastAsia="MS Mincho" w:cs="Times New Roman" w:ascii="Times New Roman" w:hAnsi="Times New Roman"/>
          <w:b/>
          <w:bCs/>
          <w:sz w:val="24"/>
          <w:szCs w:val="24"/>
        </w:rPr>
      </w:r>
    </w:p>
    <w:p>
      <w:pPr>
        <w:pStyle w:val="Normal"/>
        <w:spacing w:lineRule="auto" w:line="240" w:before="0" w:after="0"/>
        <w:rPr>
          <w:rFonts w:eastAsia="MS Mincho" w:cs="Times New Roman" w:ascii="Times New Roman" w:hAnsi="Times New Roman"/>
          <w:b/>
          <w:bCs/>
          <w:sz w:val="24"/>
          <w:szCs w:val="24"/>
        </w:rPr>
      </w:pPr>
      <w:r>
        <w:rPr>
          <w:rFonts w:eastAsia="MS Mincho" w:cs="Times New Roman" w:ascii="Times New Roman" w:hAnsi="Times New Roman"/>
          <w:b/>
          <w:bCs/>
          <w:sz w:val="24"/>
          <w:szCs w:val="24"/>
        </w:rPr>
      </w:r>
    </w:p>
    <w:p>
      <w:pPr>
        <w:pStyle w:val="Normal"/>
        <w:spacing w:lineRule="auto" w:line="240" w:before="0" w:after="0"/>
        <w:ind w:left="720" w:right="0" w:hanging="0"/>
        <w:rPr>
          <w:rFonts w:eastAsia="MS Mincho" w:cs="Times New Roman" w:ascii="Times New Roman" w:hAnsi="Times New Roman"/>
          <w:b/>
          <w:bCs/>
          <w:sz w:val="24"/>
          <w:szCs w:val="24"/>
          <w:lang w:val="fr-FR"/>
        </w:rPr>
      </w:pPr>
      <w:r>
        <w:rPr>
          <w:rFonts w:eastAsia="MS Mincho" w:cs="Times New Roman" w:ascii="Times New Roman" w:hAnsi="Times New Roman"/>
          <w:b/>
          <w:bCs/>
          <w:sz w:val="24"/>
          <w:szCs w:val="24"/>
          <w:lang w:val="fr-FR"/>
        </w:rPr>
        <w:t xml:space="preserve">Grade Distribution: </w:t>
      </w:r>
    </w:p>
    <w:p>
      <w:pPr>
        <w:pStyle w:val="Normal"/>
        <w:spacing w:lineRule="auto" w:line="240" w:before="0" w:after="0"/>
        <w:ind w:left="720" w:right="0" w:hanging="0"/>
        <w:rPr>
          <w:rFonts w:eastAsia="MS Mincho" w:cs="Times New Roman" w:ascii="Times New Roman" w:hAnsi="Times New Roman"/>
          <w:sz w:val="24"/>
          <w:szCs w:val="24"/>
        </w:rPr>
      </w:pPr>
      <w:r>
        <w:rPr>
          <w:rFonts w:eastAsia="MS Mincho" w:cs="Times New Roman" w:ascii="Times New Roman" w:hAnsi="Times New Roman"/>
          <w:sz w:val="24"/>
          <w:szCs w:val="24"/>
          <w:lang w:val="fr-FR"/>
        </w:rPr>
        <w:t xml:space="preserve">Attendance, participation                     </w:t>
        <w:tab/>
        <w:tab/>
        <w:tab/>
      </w:r>
      <w:r>
        <w:rPr>
          <w:rFonts w:eastAsia="MS Mincho" w:cs="Times New Roman" w:ascii="Times New Roman" w:hAnsi="Times New Roman"/>
          <w:sz w:val="24"/>
          <w:szCs w:val="24"/>
        </w:rPr>
        <w:t>10%</w:t>
      </w:r>
    </w:p>
    <w:p>
      <w:pPr>
        <w:pStyle w:val="Normal"/>
        <w:spacing w:lineRule="auto" w:line="240" w:before="0" w:after="0"/>
        <w:ind w:left="720" w:right="0" w:hanging="0"/>
        <w:rPr>
          <w:rFonts w:eastAsia="MS Mincho" w:cs="Times New Roman" w:ascii="Times New Roman" w:hAnsi="Times New Roman"/>
          <w:sz w:val="24"/>
          <w:szCs w:val="24"/>
        </w:rPr>
      </w:pPr>
      <w:r>
        <w:rPr>
          <w:rFonts w:eastAsia="MS Mincho" w:cs="Times New Roman" w:ascii="Times New Roman" w:hAnsi="Times New Roman"/>
          <w:sz w:val="24"/>
          <w:szCs w:val="24"/>
        </w:rPr>
        <w:t>Homework: VISTAS website and other</w:t>
        <w:tab/>
        <w:tab/>
        <w:tab/>
        <w:t>10%</w:t>
      </w:r>
    </w:p>
    <w:p>
      <w:pPr>
        <w:pStyle w:val="Normal"/>
        <w:spacing w:lineRule="auto" w:line="240" w:before="0" w:after="0"/>
        <w:ind w:left="720" w:right="0" w:hanging="0"/>
        <w:rPr>
          <w:rFonts w:eastAsia="MS Mincho" w:cs="Times New Roman" w:ascii="Times New Roman" w:hAnsi="Times New Roman"/>
          <w:sz w:val="24"/>
          <w:szCs w:val="24"/>
        </w:rPr>
      </w:pPr>
      <w:r>
        <w:rPr>
          <w:rFonts w:eastAsia="MS Mincho" w:cs="Times New Roman" w:ascii="Times New Roman" w:hAnsi="Times New Roman"/>
          <w:sz w:val="24"/>
          <w:szCs w:val="24"/>
        </w:rPr>
        <w:t>Written assignments</w:t>
        <w:tab/>
        <w:tab/>
        <w:tab/>
        <w:tab/>
        <w:tab/>
        <w:tab/>
        <w:t>10%</w:t>
      </w:r>
    </w:p>
    <w:p>
      <w:pPr>
        <w:pStyle w:val="Normal"/>
        <w:spacing w:lineRule="auto" w:line="240" w:before="0" w:after="0"/>
        <w:ind w:left="720" w:right="0" w:hanging="0"/>
        <w:rPr>
          <w:rFonts w:eastAsia="MS Mincho" w:cs="Times New Roman" w:ascii="Times New Roman" w:hAnsi="Times New Roman"/>
          <w:sz w:val="24"/>
          <w:szCs w:val="24"/>
        </w:rPr>
      </w:pPr>
      <w:r>
        <w:rPr>
          <w:rFonts w:eastAsia="MS Mincho" w:cs="Times New Roman" w:ascii="Times New Roman" w:hAnsi="Times New Roman"/>
          <w:sz w:val="24"/>
          <w:szCs w:val="24"/>
        </w:rPr>
        <w:t>Skits</w:t>
        <w:tab/>
        <w:tab/>
        <w:tab/>
        <w:tab/>
        <w:tab/>
        <w:tab/>
        <w:t xml:space="preserve">                         5%</w:t>
      </w:r>
    </w:p>
    <w:p>
      <w:pPr>
        <w:pStyle w:val="Normal"/>
        <w:spacing w:lineRule="auto" w:line="240" w:before="0" w:after="0"/>
        <w:ind w:left="720" w:right="0" w:hanging="0"/>
        <w:rPr>
          <w:rFonts w:eastAsia="MS Mincho" w:cs="Times New Roman" w:ascii="Times New Roman" w:hAnsi="Times New Roman"/>
          <w:sz w:val="24"/>
          <w:szCs w:val="24"/>
        </w:rPr>
      </w:pPr>
      <w:r>
        <w:rPr>
          <w:rFonts w:eastAsia="MS Mincho" w:cs="Times New Roman" w:ascii="Times New Roman" w:hAnsi="Times New Roman"/>
          <w:sz w:val="24"/>
          <w:szCs w:val="24"/>
        </w:rPr>
        <w:t>Quizzes</w:t>
        <w:tab/>
        <w:tab/>
        <w:tab/>
        <w:tab/>
        <w:tab/>
        <w:tab/>
        <w:tab/>
        <w:t>15%</w:t>
      </w:r>
    </w:p>
    <w:p>
      <w:pPr>
        <w:pStyle w:val="Normal"/>
        <w:spacing w:lineRule="auto" w:line="240" w:before="0" w:after="0"/>
        <w:ind w:left="720" w:right="0" w:hanging="0"/>
        <w:rPr>
          <w:rFonts w:eastAsia="MS Mincho" w:cs="Times New Roman" w:ascii="Times New Roman" w:hAnsi="Times New Roman"/>
          <w:sz w:val="24"/>
          <w:szCs w:val="24"/>
        </w:rPr>
      </w:pPr>
      <w:r>
        <w:rPr>
          <w:rFonts w:eastAsia="MS Mincho" w:cs="Times New Roman" w:ascii="Times New Roman" w:hAnsi="Times New Roman"/>
          <w:sz w:val="24"/>
          <w:szCs w:val="24"/>
        </w:rPr>
        <w:t xml:space="preserve">Exams </w:t>
        <w:tab/>
        <w:t xml:space="preserve">                    </w:t>
        <w:tab/>
        <w:tab/>
        <w:tab/>
        <w:tab/>
        <w:tab/>
        <w:tab/>
        <w:t>20%</w:t>
      </w:r>
    </w:p>
    <w:p>
      <w:pPr>
        <w:pStyle w:val="Normal"/>
        <w:spacing w:lineRule="auto" w:line="240" w:before="0" w:after="0"/>
        <w:ind w:left="720" w:right="0" w:hanging="0"/>
        <w:rPr>
          <w:rFonts w:eastAsia="MS Mincho" w:cs="Times New Roman" w:ascii="Times New Roman" w:hAnsi="Times New Roman"/>
          <w:sz w:val="24"/>
          <w:szCs w:val="24"/>
        </w:rPr>
      </w:pPr>
      <w:r>
        <w:rPr>
          <w:rFonts w:eastAsia="MS Mincho" w:cs="Times New Roman" w:ascii="Times New Roman" w:hAnsi="Times New Roman"/>
          <w:sz w:val="24"/>
          <w:szCs w:val="24"/>
        </w:rPr>
        <w:t>Final oral exam                                                                       10%</w:t>
        <w:tab/>
        <w:tab/>
        <w:tab/>
        <w:t xml:space="preserve"> </w:t>
      </w:r>
    </w:p>
    <w:p>
      <w:pPr>
        <w:pStyle w:val="Normal"/>
        <w:spacing w:lineRule="auto" w:line="240" w:before="0" w:after="0"/>
        <w:ind w:left="720" w:right="0" w:hanging="0"/>
        <w:rPr>
          <w:rFonts w:eastAsia="MS Mincho" w:cs="Times New Roman" w:ascii="Times New Roman" w:hAnsi="Times New Roman"/>
          <w:sz w:val="24"/>
          <w:szCs w:val="24"/>
        </w:rPr>
      </w:pPr>
      <w:r>
        <w:rPr>
          <w:rFonts w:eastAsia="MS Mincho" w:cs="Times New Roman" w:ascii="Times New Roman" w:hAnsi="Times New Roman"/>
          <w:sz w:val="24"/>
          <w:szCs w:val="24"/>
        </w:rPr>
        <w:t>1 Final Exam</w:t>
        <w:tab/>
        <w:tab/>
        <w:tab/>
        <w:tab/>
        <w:tab/>
        <w:tab/>
        <w:tab/>
        <w:t xml:space="preserve">20%  </w:t>
      </w:r>
    </w:p>
    <w:p>
      <w:pPr>
        <w:pStyle w:val="Normal"/>
        <w:spacing w:lineRule="auto" w:line="240" w:before="0" w:after="0"/>
        <w:ind w:left="720" w:right="0" w:hanging="0"/>
        <w:rPr>
          <w:rFonts w:eastAsia="MS Mincho" w:cs="Times New Roman" w:ascii="Times New Roman" w:hAnsi="Times New Roman"/>
          <w:b/>
          <w:bCs/>
          <w:sz w:val="24"/>
          <w:szCs w:val="24"/>
        </w:rPr>
      </w:pPr>
      <w:r>
        <w:rPr>
          <w:rFonts w:eastAsia="MS Mincho" w:cs="Times New Roman" w:ascii="Times New Roman" w:hAnsi="Times New Roman"/>
          <w:b/>
          <w:bCs/>
          <w:sz w:val="24"/>
          <w:szCs w:val="24"/>
        </w:rPr>
        <w:t>_________________________________________________________________</w:t>
      </w:r>
    </w:p>
    <w:p>
      <w:pPr>
        <w:pStyle w:val="Normal"/>
        <w:spacing w:lineRule="auto" w:line="240" w:before="0" w:after="0"/>
        <w:ind w:left="720" w:right="0" w:hanging="0"/>
        <w:jc w:val="both"/>
        <w:rPr>
          <w:rFonts w:eastAsia="MS Mincho" w:cs="Times New Roman" w:ascii="Times New Roman" w:hAnsi="Times New Roman"/>
          <w:b/>
          <w:sz w:val="24"/>
          <w:u w:val="single"/>
        </w:rPr>
      </w:pPr>
      <w:r>
        <w:rPr>
          <w:rFonts w:eastAsia="MS Mincho" w:cs="Times New Roman" w:ascii="Times New Roman" w:hAnsi="Times New Roman"/>
          <w:b/>
          <w:sz w:val="24"/>
          <w:u w:val="single"/>
        </w:rPr>
        <w:t xml:space="preserve">Course evaluations: </w:t>
      </w:r>
    </w:p>
    <w:p>
      <w:pPr>
        <w:pStyle w:val="Normal"/>
        <w:spacing w:lineRule="auto" w:line="240" w:before="0" w:after="0"/>
        <w:ind w:left="720" w:right="0" w:hanging="0"/>
        <w:jc w:val="both"/>
        <w:rPr>
          <w:rFonts w:eastAsia="MS Mincho" w:cs="Times New Roman" w:ascii="Times New Roman" w:hAnsi="Times New Roman"/>
          <w:sz w:val="24"/>
        </w:rPr>
      </w:pPr>
      <w:r>
        <w:rPr>
          <w:rFonts w:eastAsia="MS Mincho" w:cs="Times New Roman" w:ascii="Times New Roman" w:hAnsi="Times New Roman"/>
          <w:b/>
          <w:sz w:val="24"/>
        </w:rPr>
        <w:t>Skits:</w:t>
      </w:r>
      <w:r>
        <w:rPr>
          <w:rFonts w:eastAsia="MS Mincho" w:cs="Times New Roman" w:ascii="Times New Roman" w:hAnsi="Times New Roman"/>
          <w:sz w:val="24"/>
        </w:rPr>
        <w:t xml:space="preserve"> Students will prepare and perform short theater pieces using the vocabulary and language functions practiced in class.  </w:t>
      </w:r>
    </w:p>
    <w:p>
      <w:pPr>
        <w:pStyle w:val="Normal"/>
        <w:spacing w:lineRule="auto" w:line="240" w:before="0" w:after="0"/>
        <w:ind w:left="720" w:right="0" w:hanging="0"/>
        <w:jc w:val="both"/>
        <w:rPr>
          <w:rFonts w:eastAsia="MS Mincho" w:cs="Times New Roman" w:ascii="Times New Roman" w:hAnsi="Times New Roman"/>
          <w:b/>
          <w:sz w:val="24"/>
        </w:rPr>
      </w:pPr>
      <w:r>
        <w:rPr>
          <w:rFonts w:eastAsia="MS Mincho" w:cs="Times New Roman" w:ascii="Times New Roman" w:hAnsi="Times New Roman"/>
          <w:b/>
          <w:sz w:val="24"/>
        </w:rPr>
      </w:r>
    </w:p>
    <w:p>
      <w:pPr>
        <w:pStyle w:val="Normal"/>
        <w:spacing w:lineRule="auto" w:line="240" w:before="0" w:after="0"/>
        <w:ind w:left="720" w:right="0" w:hanging="0"/>
        <w:jc w:val="both"/>
        <w:rPr>
          <w:rFonts w:eastAsia="MS Mincho" w:cs="Times New Roman" w:ascii="Times New Roman" w:hAnsi="Times New Roman"/>
          <w:sz w:val="24"/>
        </w:rPr>
      </w:pPr>
      <w:r>
        <w:rPr>
          <w:rFonts w:eastAsia="MS Mincho" w:cs="Times New Roman" w:ascii="Times New Roman" w:hAnsi="Times New Roman"/>
          <w:b/>
          <w:sz w:val="24"/>
        </w:rPr>
        <w:t xml:space="preserve">Compositions: </w:t>
      </w:r>
      <w:r>
        <w:rPr>
          <w:rFonts w:eastAsia="MS Mincho" w:cs="Times New Roman" w:ascii="Times New Roman" w:hAnsi="Times New Roman"/>
          <w:sz w:val="24"/>
        </w:rPr>
        <w:t xml:space="preserve">Students will write two short compositions on familiar topics covered in class. </w:t>
      </w:r>
    </w:p>
    <w:p>
      <w:pPr>
        <w:pStyle w:val="Normal"/>
        <w:spacing w:lineRule="auto" w:line="240" w:before="0" w:after="0"/>
        <w:ind w:left="720" w:right="0" w:hanging="0"/>
        <w:jc w:val="both"/>
        <w:rPr>
          <w:rFonts w:eastAsia="MS Mincho" w:cs="Times New Roman" w:ascii="Times New Roman" w:hAnsi="Times New Roman"/>
          <w:sz w:val="24"/>
        </w:rPr>
      </w:pPr>
      <w:r>
        <w:rPr>
          <w:rFonts w:eastAsia="MS Mincho" w:cs="Times New Roman" w:ascii="Times New Roman" w:hAnsi="Times New Roman"/>
          <w:sz w:val="24"/>
        </w:rPr>
      </w:r>
    </w:p>
    <w:p>
      <w:pPr>
        <w:pStyle w:val="Normal"/>
        <w:spacing w:lineRule="auto" w:line="240" w:before="0" w:after="0"/>
        <w:ind w:left="720" w:right="0" w:hanging="0"/>
        <w:jc w:val="both"/>
        <w:rPr>
          <w:rFonts w:eastAsia="MS Mincho" w:cs="Times New Roman" w:ascii="Times New Roman" w:hAnsi="Times New Roman"/>
          <w:sz w:val="24"/>
        </w:rPr>
      </w:pPr>
      <w:r>
        <w:rPr>
          <w:rFonts w:eastAsia="MS Mincho" w:cs="Times New Roman" w:ascii="Times New Roman" w:hAnsi="Times New Roman"/>
          <w:b/>
          <w:sz w:val="24"/>
        </w:rPr>
        <w:t xml:space="preserve">Quizzes: </w:t>
      </w:r>
      <w:r>
        <w:rPr>
          <w:rFonts w:eastAsia="MS Mincho" w:cs="Times New Roman" w:ascii="Times New Roman" w:hAnsi="Times New Roman"/>
          <w:sz w:val="24"/>
        </w:rPr>
        <w:t>There will be three quizzes</w:t>
      </w:r>
      <w:r>
        <w:rPr>
          <w:rFonts w:eastAsia="MS Mincho" w:cs="Times New Roman" w:ascii="Times New Roman" w:hAnsi="Times New Roman"/>
          <w:b/>
          <w:sz w:val="24"/>
        </w:rPr>
        <w:t xml:space="preserve"> </w:t>
      </w:r>
      <w:r>
        <w:rPr>
          <w:rFonts w:eastAsia="MS Mincho" w:cs="Times New Roman" w:ascii="Times New Roman" w:hAnsi="Times New Roman"/>
          <w:sz w:val="24"/>
        </w:rPr>
        <w:t xml:space="preserve">to evaluate listening comprehension and the vocabulary and grammatical structures covered in class. </w:t>
      </w:r>
    </w:p>
    <w:p>
      <w:pPr>
        <w:pStyle w:val="Normal"/>
        <w:spacing w:lineRule="auto" w:line="240" w:before="0" w:after="0"/>
        <w:ind w:left="720" w:right="0" w:hanging="0"/>
        <w:jc w:val="both"/>
        <w:rPr>
          <w:rFonts w:eastAsia="MS Mincho" w:cs="Times New Roman" w:ascii="Times New Roman" w:hAnsi="Times New Roman"/>
          <w:sz w:val="24"/>
        </w:rPr>
      </w:pPr>
      <w:r>
        <w:rPr>
          <w:rFonts w:eastAsia="MS Mincho" w:cs="Times New Roman" w:ascii="Times New Roman" w:hAnsi="Times New Roman"/>
          <w:sz w:val="24"/>
        </w:rPr>
      </w:r>
    </w:p>
    <w:p>
      <w:pPr>
        <w:pStyle w:val="Normal"/>
        <w:spacing w:lineRule="auto" w:line="240" w:before="0" w:after="0"/>
        <w:ind w:left="720" w:right="0" w:hanging="0"/>
        <w:jc w:val="both"/>
        <w:rPr>
          <w:rFonts w:eastAsia="MS Mincho" w:cs="Times New Roman" w:ascii="Times New Roman" w:hAnsi="Times New Roman"/>
          <w:sz w:val="24"/>
        </w:rPr>
      </w:pPr>
      <w:r>
        <w:rPr>
          <w:rFonts w:eastAsia="MS Mincho" w:cs="Times New Roman" w:ascii="Times New Roman" w:hAnsi="Times New Roman"/>
          <w:b/>
          <w:sz w:val="24"/>
        </w:rPr>
        <w:t>Exams:</w:t>
      </w:r>
      <w:r>
        <w:rPr>
          <w:rFonts w:eastAsia="MS Mincho" w:cs="Times New Roman" w:ascii="Times New Roman" w:hAnsi="Times New Roman"/>
          <w:sz w:val="24"/>
        </w:rPr>
        <w:t xml:space="preserve"> Two exams will evaluate the students’ reading comprehension, vocabulary, grammar and writing skills.</w:t>
      </w:r>
    </w:p>
    <w:p>
      <w:pPr>
        <w:pStyle w:val="Normal"/>
        <w:spacing w:lineRule="auto" w:line="240" w:before="0" w:after="0"/>
        <w:ind w:left="720" w:right="0" w:hanging="0"/>
        <w:jc w:val="both"/>
        <w:rPr>
          <w:rFonts w:eastAsia="MS Mincho" w:cs="Times New Roman" w:ascii="Times New Roman" w:hAnsi="Times New Roman"/>
          <w:sz w:val="24"/>
        </w:rPr>
      </w:pPr>
      <w:r>
        <w:rPr>
          <w:rFonts w:eastAsia="MS Mincho" w:cs="Times New Roman" w:ascii="Times New Roman" w:hAnsi="Times New Roman"/>
          <w:sz w:val="24"/>
        </w:rPr>
      </w:r>
    </w:p>
    <w:p>
      <w:pPr>
        <w:pStyle w:val="Normal"/>
        <w:spacing w:lineRule="auto" w:line="240" w:before="0" w:after="0"/>
        <w:ind w:left="720" w:right="0" w:hanging="0"/>
        <w:jc w:val="both"/>
        <w:rPr>
          <w:rFonts w:eastAsia="MS Mincho" w:cs="Times New Roman" w:ascii="Times New Roman" w:hAnsi="Times New Roman"/>
          <w:sz w:val="24"/>
        </w:rPr>
      </w:pPr>
      <w:r>
        <w:rPr>
          <w:rFonts w:eastAsia="MS Mincho" w:cs="Times New Roman" w:ascii="Times New Roman" w:hAnsi="Times New Roman"/>
          <w:b/>
          <w:sz w:val="24"/>
        </w:rPr>
        <w:t>Final oral exam:</w:t>
      </w:r>
      <w:r>
        <w:rPr>
          <w:rFonts w:eastAsia="MS Mincho" w:cs="Times New Roman" w:ascii="Times New Roman" w:hAnsi="Times New Roman"/>
          <w:sz w:val="24"/>
        </w:rPr>
        <w:t xml:space="preserve"> The final oral evaluation will consist of a proficiency-based  interview with your instructor.</w:t>
      </w:r>
    </w:p>
    <w:p>
      <w:pPr>
        <w:pStyle w:val="Normal"/>
        <w:spacing w:lineRule="auto" w:line="240" w:before="0" w:after="0"/>
        <w:ind w:left="720" w:right="0" w:hanging="0"/>
        <w:jc w:val="both"/>
        <w:rPr>
          <w:rFonts w:eastAsia="MS Mincho" w:cs="Times New Roman" w:ascii="Times New Roman" w:hAnsi="Times New Roman"/>
          <w:sz w:val="24"/>
        </w:rPr>
      </w:pPr>
      <w:r>
        <w:rPr>
          <w:rFonts w:eastAsia="MS Mincho" w:cs="Times New Roman" w:ascii="Times New Roman" w:hAnsi="Times New Roman"/>
          <w:sz w:val="24"/>
        </w:rPr>
      </w:r>
    </w:p>
    <w:p>
      <w:pPr>
        <w:pStyle w:val="Normal"/>
        <w:spacing w:lineRule="auto" w:line="240" w:before="0" w:after="0"/>
        <w:ind w:left="720" w:right="0" w:hanging="0"/>
        <w:jc w:val="both"/>
        <w:rPr>
          <w:rFonts w:eastAsia="MS Mincho" w:cs="Times New Roman" w:ascii="Times New Roman" w:hAnsi="Times New Roman"/>
          <w:sz w:val="24"/>
        </w:rPr>
      </w:pPr>
      <w:r>
        <w:rPr>
          <w:rFonts w:eastAsia="MS Mincho" w:cs="Times New Roman" w:ascii="Times New Roman" w:hAnsi="Times New Roman"/>
          <w:b/>
          <w:sz w:val="24"/>
        </w:rPr>
        <w:t>Final exam:</w:t>
      </w:r>
      <w:r>
        <w:rPr>
          <w:rFonts w:eastAsia="MS Mincho" w:cs="Times New Roman" w:ascii="Times New Roman" w:hAnsi="Times New Roman"/>
          <w:sz w:val="24"/>
        </w:rPr>
        <w:t xml:space="preserve"> The final exam will cover the material studied throughout the semester.    </w:t>
      </w:r>
    </w:p>
    <w:p>
      <w:pPr>
        <w:pStyle w:val="Normal"/>
        <w:spacing w:lineRule="auto" w:line="240" w:before="0" w:after="0"/>
        <w:jc w:val="both"/>
        <w:rPr>
          <w:rFonts w:eastAsia="MS Mincho" w:cs="Times New Roman" w:ascii="Times New Roman" w:hAnsi="Times New Roman"/>
        </w:rPr>
      </w:pPr>
      <w:r>
        <w:rPr>
          <w:rFonts w:eastAsia="MS Mincho" w:cs="Times New Roman" w:ascii="Times New Roman" w:hAnsi="Times New Roman"/>
        </w:rPr>
      </w:r>
    </w:p>
    <w:p>
      <w:pPr>
        <w:pStyle w:val="Normal"/>
        <w:spacing w:lineRule="auto" w:line="240" w:before="0" w:after="0"/>
        <w:jc w:val="both"/>
        <w:rPr>
          <w:rFonts w:eastAsia="MS Mincho" w:cs="Times New Roman" w:ascii="Times New Roman" w:hAnsi="Times New Roman"/>
        </w:rPr>
      </w:pPr>
      <w:r>
        <w:rPr>
          <w:rFonts w:eastAsia="MS Mincho" w:cs="Times New Roman" w:ascii="Times New Roman" w:hAnsi="Times New Roman"/>
        </w:rPr>
        <w:t xml:space="preserve">*** *** </w:t>
      </w:r>
      <w:r>
        <w:rPr>
          <w:rFonts w:eastAsia="MS Mincho" w:cs="Times New Roman" w:ascii="Times New Roman" w:hAnsi="Times New Roman"/>
          <w:b/>
          <w:u w:val="none" w:color="0000FF"/>
        </w:rPr>
        <w:t>Make-up evaluation policy</w:t>
      </w:r>
      <w:r>
        <w:rPr>
          <w:rFonts w:eastAsia="MS Mincho" w:cs="Times New Roman" w:ascii="Times New Roman" w:hAnsi="Times New Roman"/>
          <w:u w:val="single" w:color="0000FF"/>
        </w:rPr>
        <w:t>:</w:t>
      </w:r>
      <w:r>
        <w:rPr>
          <w:rFonts w:eastAsia="MS Mincho" w:cs="Times New Roman" w:ascii="Times New Roman" w:hAnsi="Times New Roman"/>
        </w:rPr>
        <w:t xml:space="preserve">  Should you need to miss class the day an evaluation is scheduled, you will be allowed to </w:t>
      </w:r>
      <w:r>
        <w:rPr>
          <w:rFonts w:eastAsia="MS Mincho" w:cs="Times New Roman" w:ascii="Times New Roman" w:hAnsi="Times New Roman"/>
          <w:b/>
          <w:i/>
          <w:u w:val="single"/>
        </w:rPr>
        <w:t>make-up only one</w:t>
      </w:r>
      <w:r>
        <w:rPr>
          <w:rFonts w:eastAsia="MS Mincho" w:cs="Times New Roman" w:ascii="Times New Roman" w:hAnsi="Times New Roman"/>
        </w:rPr>
        <w:t xml:space="preserve"> evaluation provided your absence is properly excused. </w:t>
      </w:r>
    </w:p>
    <w:p>
      <w:pPr>
        <w:pStyle w:val="Normal"/>
        <w:spacing w:lineRule="auto" w:line="240" w:before="0" w:after="0"/>
        <w:jc w:val="both"/>
        <w:rPr>
          <w:rFonts w:eastAsia="MS Mincho" w:cs="Times New Roman" w:ascii="Times New Roman" w:hAnsi="Times New Roman"/>
        </w:rPr>
      </w:pPr>
      <w:r>
        <w:rPr>
          <w:rFonts w:eastAsia="MS Mincho" w:cs="Times New Roman" w:ascii="Times New Roman" w:hAnsi="Times New Roman"/>
        </w:rPr>
      </w:r>
    </w:p>
    <w:p>
      <w:pPr>
        <w:pStyle w:val="Normal"/>
        <w:spacing w:lineRule="auto" w:line="240" w:before="0" w:after="0"/>
        <w:rPr>
          <w:rFonts w:eastAsia="MS Mincho" w:cs="Times New Roman" w:ascii="Times New Roman" w:hAnsi="Times New Roman"/>
          <w:sz w:val="24"/>
          <w:szCs w:val="24"/>
        </w:rPr>
      </w:pPr>
      <w:r>
        <w:rPr/>
        <w:drawing>
          <wp:inline distT="0" distB="0" distL="0" distR="0">
            <wp:extent cx="1026160" cy="655320"/>
            <wp:effectExtent l="0" t="0" r="0" b="0"/>
            <wp:docPr id="0" name="Picture" descr="exams-407x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xams-407x250"/>
                    <pic:cNvPicPr>
                      <a:picLocks noChangeAspect="1" noChangeArrowheads="1"/>
                    </pic:cNvPicPr>
                  </pic:nvPicPr>
                  <pic:blipFill>
                    <a:blip r:embed="rId3"/>
                    <a:stretch>
                      <a:fillRect/>
                    </a:stretch>
                  </pic:blipFill>
                  <pic:spPr bwMode="auto">
                    <a:xfrm>
                      <a:off x="0" y="0"/>
                      <a:ext cx="1026160" cy="655320"/>
                    </a:xfrm>
                    <a:prstGeom prst="rect">
                      <a:avLst/>
                    </a:prstGeom>
                    <a:noFill/>
                    <a:ln w="9525">
                      <a:noFill/>
                      <a:miter lim="800000"/>
                      <a:headEnd/>
                      <a:tailEnd/>
                    </a:ln>
                  </pic:spPr>
                </pic:pic>
              </a:graphicData>
            </a:graphic>
          </wp:inline>
        </w:drawing>
      </w:r>
      <w:r>
        <w:rPr>
          <w:rFonts w:eastAsia="MS Mincho" w:cs="Times New Roman" w:ascii="Times New Roman" w:hAnsi="Times New Roman"/>
          <w:sz w:val="24"/>
          <w:szCs w:val="24"/>
        </w:rPr>
        <w:t>EVALUATION DATES:</w:t>
      </w:r>
    </w:p>
    <w:p>
      <w:pPr>
        <w:pStyle w:val="Normal"/>
        <w:spacing w:lineRule="auto" w:line="240" w:before="0" w:after="0"/>
        <w:rPr>
          <w:rFonts w:eastAsia="MS Mincho" w:cs="Times New Roman" w:ascii="Times New Roman" w:hAnsi="Times New Roman"/>
          <w:sz w:val="24"/>
          <w:szCs w:val="24"/>
        </w:rPr>
      </w:pPr>
      <w:r>
        <w:rPr>
          <w:rFonts w:eastAsia="MS Mincho" w:cs="Times New Roman" w:ascii="Times New Roman" w:hAnsi="Times New Roman"/>
          <w:sz w:val="24"/>
          <w:szCs w:val="24"/>
        </w:rPr>
        <w:t>Dates provided are subject to change except for the final exam on 12/11 @ 1:30.</w:t>
      </w:r>
    </w:p>
    <w:tbl>
      <w:tblPr>
        <w:jc w:val="left"/>
        <w:tblInd w:w="7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136"/>
      </w:tblGrid>
      <w:tr>
        <w:trPr>
          <w:cantSplit w:val="false"/>
        </w:trPr>
        <w:tc>
          <w:tcPr>
            <w:tcW w:w="81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numPr>
                <w:ilvl w:val="0"/>
                <w:numId w:val="1"/>
              </w:numPr>
              <w:spacing w:lineRule="auto" w:line="240" w:before="0" w:after="0"/>
              <w:rPr>
                <w:rFonts w:eastAsia="MS Mincho" w:cs="Times New Roman" w:ascii="Times New Roman" w:hAnsi="Times New Roman"/>
                <w:sz w:val="24"/>
                <w:szCs w:val="24"/>
              </w:rPr>
            </w:pPr>
            <w:r>
              <w:rPr>
                <w:rFonts w:eastAsia="MS Mincho" w:cs="Times New Roman" w:ascii="Times New Roman" w:hAnsi="Times New Roman"/>
                <w:sz w:val="24"/>
                <w:szCs w:val="24"/>
              </w:rPr>
              <w:t>Quiz  1:   9/18</w:t>
            </w:r>
          </w:p>
        </w:tc>
      </w:tr>
      <w:tr>
        <w:trPr>
          <w:cantSplit w:val="false"/>
        </w:trPr>
        <w:tc>
          <w:tcPr>
            <w:tcW w:w="81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numPr>
                <w:ilvl w:val="0"/>
                <w:numId w:val="1"/>
              </w:numPr>
              <w:spacing w:lineRule="auto" w:line="240" w:before="0" w:after="0"/>
              <w:rPr>
                <w:rFonts w:eastAsia="MS Mincho" w:cs="Times New Roman" w:ascii="Times New Roman" w:hAnsi="Times New Roman"/>
                <w:sz w:val="24"/>
                <w:szCs w:val="24"/>
                <w:lang w:val="es-ES"/>
              </w:rPr>
            </w:pPr>
            <w:r>
              <w:rPr>
                <w:rFonts w:eastAsia="MS Mincho" w:cs="Times New Roman" w:ascii="Times New Roman" w:hAnsi="Times New Roman"/>
                <w:sz w:val="24"/>
                <w:szCs w:val="24"/>
                <w:lang w:val="es-ES"/>
              </w:rPr>
              <w:t>Exam 1:  10/9</w:t>
            </w:r>
          </w:p>
        </w:tc>
      </w:tr>
      <w:tr>
        <w:trPr>
          <w:cantSplit w:val="false"/>
        </w:trPr>
        <w:tc>
          <w:tcPr>
            <w:tcW w:w="81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numPr>
                <w:ilvl w:val="0"/>
                <w:numId w:val="1"/>
              </w:numPr>
              <w:spacing w:lineRule="auto" w:line="240" w:before="0" w:after="0"/>
              <w:rPr>
                <w:rFonts w:eastAsia="MS Mincho" w:cs="Times New Roman" w:ascii="Times New Roman" w:hAnsi="Times New Roman"/>
                <w:sz w:val="24"/>
                <w:szCs w:val="24"/>
              </w:rPr>
            </w:pPr>
            <w:r>
              <w:rPr>
                <w:rFonts w:eastAsia="MS Mincho" w:cs="Times New Roman" w:ascii="Times New Roman" w:hAnsi="Times New Roman"/>
                <w:sz w:val="24"/>
                <w:szCs w:val="24"/>
              </w:rPr>
              <w:t xml:space="preserve">Writing assignment  1: 10/12  </w:t>
            </w:r>
          </w:p>
        </w:tc>
      </w:tr>
      <w:tr>
        <w:trPr>
          <w:cantSplit w:val="false"/>
        </w:trPr>
        <w:tc>
          <w:tcPr>
            <w:tcW w:w="81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numPr>
                <w:ilvl w:val="0"/>
                <w:numId w:val="1"/>
              </w:numPr>
              <w:spacing w:lineRule="auto" w:line="240" w:before="0" w:after="0"/>
              <w:rPr>
                <w:rFonts w:eastAsia="MS Mincho" w:cs="Times New Roman" w:ascii="Times New Roman" w:hAnsi="Times New Roman"/>
                <w:sz w:val="24"/>
                <w:szCs w:val="24"/>
              </w:rPr>
            </w:pPr>
            <w:r>
              <w:rPr>
                <w:rFonts w:eastAsia="MS Mincho" w:cs="Times New Roman" w:ascii="Times New Roman" w:hAnsi="Times New Roman"/>
                <w:sz w:val="24"/>
                <w:szCs w:val="24"/>
              </w:rPr>
              <w:t>Quiz 2:   10/26</w:t>
            </w:r>
          </w:p>
        </w:tc>
      </w:tr>
      <w:tr>
        <w:trPr>
          <w:cantSplit w:val="false"/>
        </w:trPr>
        <w:tc>
          <w:tcPr>
            <w:tcW w:w="81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numPr>
                <w:ilvl w:val="0"/>
                <w:numId w:val="1"/>
              </w:numPr>
              <w:spacing w:lineRule="auto" w:line="240" w:before="0" w:after="0"/>
              <w:rPr>
                <w:rFonts w:eastAsia="MS Mincho" w:cs="Times New Roman" w:ascii="Times New Roman" w:hAnsi="Times New Roman"/>
                <w:sz w:val="24"/>
                <w:szCs w:val="24"/>
              </w:rPr>
            </w:pPr>
            <w:r>
              <w:rPr>
                <w:rFonts w:eastAsia="MS Mincho" w:cs="Times New Roman" w:ascii="Times New Roman" w:hAnsi="Times New Roman"/>
                <w:sz w:val="24"/>
                <w:szCs w:val="24"/>
              </w:rPr>
              <w:t xml:space="preserve">Exam 2:   11/16  </w:t>
            </w:r>
          </w:p>
        </w:tc>
      </w:tr>
      <w:tr>
        <w:trPr>
          <w:cantSplit w:val="false"/>
        </w:trPr>
        <w:tc>
          <w:tcPr>
            <w:tcW w:w="81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numPr>
                <w:ilvl w:val="0"/>
                <w:numId w:val="1"/>
              </w:numPr>
              <w:spacing w:lineRule="auto" w:line="240" w:before="0" w:after="0"/>
              <w:rPr>
                <w:rFonts w:eastAsia="MS Mincho" w:cs="Times New Roman" w:ascii="Times New Roman" w:hAnsi="Times New Roman"/>
                <w:sz w:val="24"/>
                <w:szCs w:val="24"/>
              </w:rPr>
            </w:pPr>
            <w:r>
              <w:rPr>
                <w:rFonts w:eastAsia="MS Mincho" w:cs="Times New Roman" w:ascii="Times New Roman" w:hAnsi="Times New Roman"/>
                <w:sz w:val="24"/>
                <w:szCs w:val="24"/>
              </w:rPr>
              <w:t>Writing assignment 2:  11/13</w:t>
            </w:r>
          </w:p>
        </w:tc>
      </w:tr>
      <w:tr>
        <w:trPr>
          <w:cantSplit w:val="false"/>
        </w:trPr>
        <w:tc>
          <w:tcPr>
            <w:tcW w:w="81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numPr>
                <w:ilvl w:val="0"/>
                <w:numId w:val="1"/>
              </w:numPr>
              <w:spacing w:lineRule="auto" w:line="240" w:before="0" w:after="0"/>
              <w:rPr>
                <w:rFonts w:eastAsia="MS Mincho" w:cs="Times New Roman" w:ascii="Times New Roman" w:hAnsi="Times New Roman"/>
                <w:sz w:val="24"/>
                <w:szCs w:val="24"/>
              </w:rPr>
            </w:pPr>
            <w:r>
              <w:rPr>
                <w:rFonts w:eastAsia="MS Mincho" w:cs="Times New Roman" w:ascii="Times New Roman" w:hAnsi="Times New Roman"/>
                <w:sz w:val="24"/>
                <w:szCs w:val="24"/>
              </w:rPr>
              <w:t>Quiz  3: T.B.D.</w:t>
            </w:r>
          </w:p>
        </w:tc>
      </w:tr>
      <w:tr>
        <w:trPr>
          <w:cantSplit w:val="false"/>
        </w:trPr>
        <w:tc>
          <w:tcPr>
            <w:tcW w:w="81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numPr>
                <w:ilvl w:val="0"/>
                <w:numId w:val="1"/>
              </w:numPr>
              <w:spacing w:lineRule="auto" w:line="240" w:before="0" w:after="0"/>
              <w:rPr>
                <w:rFonts w:eastAsia="MS Mincho" w:cs="Times New Roman" w:ascii="Times New Roman" w:hAnsi="Times New Roman"/>
                <w:sz w:val="24"/>
                <w:szCs w:val="24"/>
              </w:rPr>
            </w:pPr>
            <w:r>
              <w:rPr>
                <w:rFonts w:eastAsia="MS Mincho" w:cs="Times New Roman" w:ascii="Times New Roman" w:hAnsi="Times New Roman"/>
                <w:sz w:val="24"/>
                <w:szCs w:val="24"/>
              </w:rPr>
              <w:t xml:space="preserve">Skits:  (I) 10/7-10/8 - (II) </w:t>
            </w:r>
          </w:p>
        </w:tc>
      </w:tr>
      <w:tr>
        <w:trPr>
          <w:cantSplit w:val="false"/>
        </w:trPr>
        <w:tc>
          <w:tcPr>
            <w:tcW w:w="81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numPr>
                <w:ilvl w:val="0"/>
                <w:numId w:val="1"/>
              </w:numPr>
              <w:spacing w:lineRule="auto" w:line="240" w:before="0" w:after="0"/>
              <w:rPr>
                <w:rFonts w:eastAsia="MS Mincho" w:cs="Times New Roman" w:ascii="Times New Roman" w:hAnsi="Times New Roman"/>
                <w:sz w:val="24"/>
                <w:szCs w:val="24"/>
              </w:rPr>
            </w:pPr>
            <w:r>
              <w:rPr>
                <w:rFonts w:eastAsia="MS Mincho" w:cs="Times New Roman" w:ascii="Times New Roman" w:hAnsi="Times New Roman"/>
                <w:sz w:val="24"/>
                <w:szCs w:val="24"/>
              </w:rPr>
              <w:t>Final oral evaluation:  12/3, 4 &amp; 7</w:t>
            </w:r>
          </w:p>
        </w:tc>
      </w:tr>
    </w:tbl>
    <w:p>
      <w:pPr>
        <w:pStyle w:val="Normal"/>
        <w:widowControl w:val="false"/>
        <w:tabs>
          <w:tab w:val="left" w:pos="1080" w:leader="none"/>
        </w:tabs>
        <w:spacing w:lineRule="auto" w:line="240" w:before="0" w:after="0"/>
        <w:rPr>
          <w:rFonts w:eastAsia="MS Mincho" w:cs="Times New Roman" w:ascii="Times New Roman" w:hAnsi="Times New Roman"/>
          <w:b/>
          <w:u w:val="single"/>
        </w:rPr>
      </w:pPr>
      <w:r>
        <w:rPr>
          <w:rFonts w:eastAsia="MS Mincho" w:cs="Times New Roman" w:ascii="Times New Roman" w:hAnsi="Times New Roman"/>
          <w:b/>
          <w:u w:val="single"/>
        </w:rPr>
      </w:r>
    </w:p>
    <w:p>
      <w:pPr>
        <w:pStyle w:val="Normal"/>
        <w:spacing w:lineRule="auto" w:line="240" w:before="0" w:after="0"/>
        <w:ind w:left="720" w:right="0" w:hanging="0"/>
        <w:rPr>
          <w:rFonts w:eastAsia="MS Mincho" w:cs="Times New Roman" w:ascii="Times New Roman" w:hAnsi="Times New Roman"/>
          <w:b/>
          <w:bCs/>
          <w:sz w:val="24"/>
          <w:szCs w:val="24"/>
        </w:rPr>
      </w:pPr>
      <w:r>
        <w:rPr>
          <w:rFonts w:eastAsia="MS Mincho" w:cs="Times New Roman" w:ascii="Times New Roman" w:hAnsi="Times New Roman"/>
          <w:b/>
          <w:bCs/>
          <w:sz w:val="24"/>
          <w:szCs w:val="24"/>
        </w:rPr>
        <w:t xml:space="preserve">Grading Scale: </w:t>
      </w:r>
    </w:p>
    <w:p>
      <w:pPr>
        <w:pStyle w:val="Normal"/>
        <w:spacing w:lineRule="auto" w:line="240" w:before="0" w:after="0"/>
        <w:ind w:left="720" w:right="0" w:hanging="0"/>
        <w:rPr>
          <w:rFonts w:eastAsia="MS Mincho" w:cs="Times New Roman" w:ascii="Times New Roman" w:hAnsi="Times New Roman"/>
          <w:sz w:val="24"/>
          <w:szCs w:val="24"/>
        </w:rPr>
      </w:pPr>
      <w:r>
        <w:rPr>
          <w:rFonts w:eastAsia="MS Mincho" w:cs="Times New Roman" w:ascii="Times New Roman" w:hAnsi="Times New Roman"/>
          <w:sz w:val="24"/>
          <w:szCs w:val="24"/>
        </w:rPr>
      </w:r>
    </w:p>
    <w:p>
      <w:pPr>
        <w:pStyle w:val="Normal"/>
        <w:spacing w:lineRule="auto" w:line="240" w:before="0" w:after="0"/>
        <w:ind w:left="720" w:right="0" w:hanging="0"/>
        <w:rPr>
          <w:rFonts w:eastAsia="MS Mincho" w:cs="Times New Roman" w:ascii="Times New Roman" w:hAnsi="Times New Roman"/>
          <w:sz w:val="24"/>
          <w:szCs w:val="24"/>
        </w:rPr>
      </w:pPr>
      <w:r>
        <w:rPr>
          <w:rFonts w:eastAsia="MS Mincho" w:cs="Times New Roman" w:ascii="Times New Roman" w:hAnsi="Times New Roman"/>
          <w:sz w:val="24"/>
          <w:szCs w:val="24"/>
        </w:rPr>
        <w:t>98-100   A+                   74-76   C</w:t>
      </w:r>
    </w:p>
    <w:p>
      <w:pPr>
        <w:pStyle w:val="Normal"/>
        <w:spacing w:lineRule="auto" w:line="240" w:before="0" w:after="0"/>
        <w:ind w:left="720" w:right="0" w:hanging="0"/>
        <w:rPr>
          <w:rFonts w:eastAsia="MS Mincho" w:cs="Times New Roman" w:ascii="Times New Roman" w:hAnsi="Times New Roman"/>
          <w:sz w:val="24"/>
          <w:szCs w:val="24"/>
        </w:rPr>
      </w:pPr>
      <w:r>
        <w:rPr>
          <w:rFonts w:eastAsia="MS Mincho" w:cs="Times New Roman" w:ascii="Times New Roman" w:hAnsi="Times New Roman"/>
          <w:sz w:val="24"/>
          <w:szCs w:val="24"/>
        </w:rPr>
        <w:t>94-97     A                     70-73   C-</w:t>
      </w:r>
    </w:p>
    <w:p>
      <w:pPr>
        <w:pStyle w:val="Normal"/>
        <w:spacing w:lineRule="auto" w:line="240" w:before="0" w:after="0"/>
        <w:ind w:left="720" w:right="0" w:hanging="0"/>
        <w:rPr>
          <w:rFonts w:eastAsia="MS Mincho" w:cs="Times New Roman" w:ascii="Times New Roman" w:hAnsi="Times New Roman"/>
          <w:sz w:val="24"/>
          <w:szCs w:val="24"/>
        </w:rPr>
      </w:pPr>
      <w:r>
        <w:rPr>
          <w:rFonts w:eastAsia="MS Mincho" w:cs="Times New Roman" w:ascii="Times New Roman" w:hAnsi="Times New Roman"/>
          <w:sz w:val="24"/>
          <w:szCs w:val="24"/>
        </w:rPr>
        <w:t>90-93     A-                    67-69   D+</w:t>
      </w:r>
    </w:p>
    <w:p>
      <w:pPr>
        <w:pStyle w:val="Normal"/>
        <w:tabs>
          <w:tab w:val="left" w:pos="2700" w:leader="none"/>
        </w:tabs>
        <w:spacing w:lineRule="auto" w:line="240" w:before="0" w:after="0"/>
        <w:ind w:left="720" w:right="0" w:hanging="0"/>
        <w:rPr>
          <w:rFonts w:eastAsia="MS Mincho" w:cs="Times New Roman" w:ascii="Times New Roman" w:hAnsi="Times New Roman"/>
          <w:sz w:val="24"/>
          <w:szCs w:val="24"/>
        </w:rPr>
      </w:pPr>
      <w:r>
        <w:rPr>
          <w:rFonts w:eastAsia="MS Mincho" w:cs="Times New Roman" w:ascii="Times New Roman" w:hAnsi="Times New Roman"/>
          <w:sz w:val="24"/>
          <w:szCs w:val="24"/>
        </w:rPr>
        <w:t>87-89     B+                    64-66   D</w:t>
      </w:r>
    </w:p>
    <w:p>
      <w:pPr>
        <w:pStyle w:val="Normal"/>
        <w:spacing w:lineRule="auto" w:line="240" w:before="0" w:after="0"/>
        <w:ind w:left="720" w:right="0" w:hanging="0"/>
        <w:rPr>
          <w:rFonts w:eastAsia="MS Mincho" w:cs="Times New Roman" w:ascii="Times New Roman" w:hAnsi="Times New Roman"/>
          <w:sz w:val="24"/>
          <w:szCs w:val="24"/>
        </w:rPr>
      </w:pPr>
      <w:r>
        <w:rPr>
          <w:rFonts w:eastAsia="MS Mincho" w:cs="Times New Roman" w:ascii="Times New Roman" w:hAnsi="Times New Roman"/>
          <w:sz w:val="24"/>
          <w:szCs w:val="24"/>
        </w:rPr>
        <w:t>84-86     B                      60-63   D-</w:t>
      </w:r>
    </w:p>
    <w:p>
      <w:pPr>
        <w:pStyle w:val="Normal"/>
        <w:spacing w:lineRule="auto" w:line="240" w:before="0" w:after="0"/>
        <w:ind w:left="720" w:right="0" w:hanging="0"/>
        <w:rPr>
          <w:rFonts w:eastAsia="MS Mincho" w:cs="Times New Roman" w:ascii="Times New Roman" w:hAnsi="Times New Roman"/>
          <w:sz w:val="24"/>
          <w:szCs w:val="24"/>
        </w:rPr>
      </w:pPr>
      <w:r>
        <w:rPr>
          <w:rFonts w:eastAsia="MS Mincho" w:cs="Times New Roman" w:ascii="Times New Roman" w:hAnsi="Times New Roman"/>
          <w:sz w:val="24"/>
          <w:szCs w:val="24"/>
        </w:rPr>
        <w:t>80-83     B-                     59 and below   F</w:t>
      </w:r>
    </w:p>
    <w:p>
      <w:pPr>
        <w:pStyle w:val="Normal"/>
        <w:spacing w:lineRule="auto" w:line="240" w:before="0" w:after="0"/>
        <w:ind w:left="0" w:right="0" w:firstLine="720"/>
        <w:rPr>
          <w:rFonts w:eastAsia="MS Mincho" w:cs="Times New Roman" w:ascii="Times New Roman" w:hAnsi="Times New Roman"/>
          <w:sz w:val="24"/>
          <w:szCs w:val="24"/>
        </w:rPr>
      </w:pPr>
      <w:r>
        <w:rPr>
          <w:rFonts w:eastAsia="MS Mincho" w:cs="Times New Roman" w:ascii="Times New Roman" w:hAnsi="Times New Roman"/>
          <w:sz w:val="24"/>
          <w:szCs w:val="24"/>
        </w:rPr>
        <w:t>77-79</w:t>
        <w:tab/>
        <w:t xml:space="preserve"> C+</w:t>
      </w:r>
    </w:p>
    <w:p>
      <w:pPr>
        <w:pStyle w:val="Normal"/>
        <w:spacing w:lineRule="auto" w:line="240" w:before="0" w:after="0"/>
        <w:ind w:left="720" w:right="0" w:hanging="0"/>
        <w:rPr>
          <w:rFonts w:eastAsia="MS Mincho" w:cs="Times New Roman" w:ascii="Times New Roman" w:hAnsi="Times New Roman"/>
          <w:b/>
          <w:bCs/>
          <w:sz w:val="24"/>
          <w:szCs w:val="24"/>
        </w:rPr>
      </w:pPr>
      <w:r>
        <w:rPr>
          <w:rFonts w:eastAsia="MS Mincho" w:cs="Times New Roman" w:ascii="Times New Roman" w:hAnsi="Times New Roman"/>
          <w:b/>
          <w:bCs/>
          <w:sz w:val="24"/>
          <w:szCs w:val="24"/>
        </w:rPr>
      </w:r>
    </w:p>
    <w:p>
      <w:pPr>
        <w:pStyle w:val="Normal"/>
        <w:spacing w:lineRule="auto" w:line="240" w:before="0" w:after="0"/>
        <w:ind w:left="720" w:right="0" w:hanging="0"/>
        <w:rPr>
          <w:rFonts w:eastAsia="MS Mincho" w:cs="Times New Roman" w:ascii="Times New Roman" w:hAnsi="Times New Roman"/>
          <w:b/>
          <w:bCs/>
          <w:sz w:val="24"/>
          <w:szCs w:val="24"/>
        </w:rPr>
      </w:pPr>
      <w:r>
        <w:rPr>
          <w:rFonts w:eastAsia="MS Mincho" w:cs="Times New Roman" w:ascii="Times New Roman" w:hAnsi="Times New Roman"/>
          <w:b/>
          <w:bCs/>
          <w:sz w:val="24"/>
          <w:szCs w:val="24"/>
        </w:rPr>
        <w:t xml:space="preserve">Placement: </w:t>
      </w:r>
    </w:p>
    <w:p>
      <w:pPr>
        <w:pStyle w:val="Normal"/>
        <w:spacing w:lineRule="auto" w:line="240" w:before="0" w:after="0"/>
        <w:ind w:left="0" w:right="0" w:firstLine="720"/>
        <w:rPr>
          <w:rFonts w:eastAsia="MS Mincho" w:cs="Times New Roman" w:ascii="Garamond" w:hAnsi="Garamond"/>
          <w:sz w:val="26"/>
          <w:szCs w:val="24"/>
        </w:rPr>
      </w:pPr>
      <w:r>
        <w:rPr>
          <w:rFonts w:eastAsia="MS Mincho" w:cs="Times New Roman" w:ascii="Times New Roman" w:hAnsi="Times New Roman"/>
          <w:sz w:val="24"/>
          <w:szCs w:val="24"/>
        </w:rPr>
        <w:t>HISP10 at Brandeis,</w:t>
      </w:r>
      <w:r>
        <w:rPr>
          <w:rFonts w:eastAsia="MS Mincho" w:cs="Times New Roman" w:ascii="Garamond" w:hAnsi="Garamond"/>
          <w:sz w:val="26"/>
          <w:szCs w:val="24"/>
        </w:rPr>
        <w:t xml:space="preserve"> or AP exam score of 1-2.</w:t>
      </w:r>
    </w:p>
    <w:p>
      <w:pPr>
        <w:pStyle w:val="Normal"/>
        <w:spacing w:lineRule="auto" w:line="240" w:before="0" w:after="0"/>
        <w:ind w:left="0" w:right="0" w:firstLine="720"/>
        <w:rPr>
          <w:rFonts w:eastAsia="MS Mincho" w:cs="Times New Roman" w:ascii="Garamond" w:hAnsi="Garamond"/>
          <w:sz w:val="26"/>
          <w:szCs w:val="24"/>
          <w:u w:val="single"/>
        </w:rPr>
      </w:pPr>
      <w:r>
        <w:rPr>
          <w:rFonts w:eastAsia="MS Mincho" w:cs="Times New Roman" w:ascii="Garamond" w:hAnsi="Garamond"/>
          <w:sz w:val="26"/>
          <w:szCs w:val="24"/>
          <w:u w:val="single"/>
        </w:rPr>
        <w:t>If you did not take HISP10, you MUST take the placement exam.</w:t>
      </w:r>
    </w:p>
    <w:p>
      <w:pPr>
        <w:pStyle w:val="Normal"/>
        <w:spacing w:lineRule="auto" w:line="240" w:before="0" w:after="0"/>
        <w:ind w:left="720" w:right="0" w:hanging="0"/>
        <w:rPr>
          <w:rFonts w:eastAsia="MS Mincho" w:cs="Times New Roman" w:ascii="Times New Roman" w:hAnsi="Times New Roman"/>
          <w:b/>
          <w:bCs/>
          <w:sz w:val="24"/>
          <w:szCs w:val="24"/>
        </w:rPr>
      </w:pPr>
      <w:r>
        <w:rPr>
          <w:rFonts w:eastAsia="MS Mincho" w:cs="Times New Roman" w:ascii="Times New Roman" w:hAnsi="Times New Roman"/>
          <w:b/>
          <w:bCs/>
          <w:sz w:val="24"/>
          <w:szCs w:val="24"/>
        </w:rPr>
      </w:r>
    </w:p>
    <w:p>
      <w:pPr>
        <w:pStyle w:val="Normal"/>
        <w:spacing w:lineRule="auto" w:line="240" w:before="0" w:after="0"/>
        <w:ind w:left="720" w:right="0" w:hanging="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If you are enrolled in this class, it is because you have placed yourself here. </w:t>
      </w:r>
      <w:r>
        <w:rPr>
          <w:rFonts w:eastAsia="Times New Roman" w:cs="Times New Roman" w:ascii="Times New Roman" w:hAnsi="Times New Roman"/>
          <w:sz w:val="24"/>
          <w:szCs w:val="24"/>
          <w:u w:val="single"/>
        </w:rPr>
        <w:t>Think carefully about your placement;</w:t>
      </w:r>
      <w:r>
        <w:rPr>
          <w:rFonts w:eastAsia="Times New Roman" w:cs="Times New Roman" w:ascii="Times New Roman" w:hAnsi="Times New Roman"/>
          <w:sz w:val="24"/>
          <w:szCs w:val="24"/>
        </w:rPr>
        <w:t xml:space="preserve"> will this course be challenging enough for you? Do you want to major o minor in this language? And will you have enough time to do so? If you think this class might not be the right one for you, please speak with me as soon as possible. </w:t>
      </w:r>
      <w:r>
        <w:rPr>
          <w:rFonts w:eastAsia="Times New Roman" w:cs="Times New Roman" w:ascii="Times New Roman" w:hAnsi="Times New Roman"/>
          <w:sz w:val="24"/>
          <w:szCs w:val="24"/>
          <w:u w:val="single"/>
        </w:rPr>
        <w:t>Keep in mind that once you have completed a course in the language sequence (courses number 10 through 108), you will not be able to skip a level.</w:t>
      </w:r>
      <w:r>
        <w:rPr>
          <w:rFonts w:eastAsia="Times New Roman" w:cs="Times New Roman" w:ascii="Times New Roman" w:hAnsi="Times New Roman"/>
          <w:sz w:val="24"/>
          <w:szCs w:val="24"/>
        </w:rPr>
        <w:t xml:space="preserve"> If the course that is at your level is closed, we advise you to wait a semester and enroll in the right course for you during pre-registration. </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right="0" w:hanging="0"/>
        <w:rPr>
          <w:rFonts w:eastAsia="Times New Roman" w:cs="Times New Roman" w:ascii="Times New Roman" w:hAnsi="Times New Roman"/>
          <w:b/>
          <w:sz w:val="24"/>
          <w:szCs w:val="24"/>
        </w:rPr>
      </w:pPr>
      <w:r>
        <w:rPr>
          <w:rFonts w:eastAsia="Times New Roman" w:cs="Times New Roman" w:ascii="Times New Roman" w:hAnsi="Times New Roman"/>
          <w:b/>
          <w:sz w:val="24"/>
          <w:szCs w:val="24"/>
        </w:rPr>
        <w:t>*</w:t>
      </w:r>
      <w:r>
        <w:rPr>
          <w:rFonts w:eastAsia="Times New Roman" w:cs="Times New Roman" w:ascii="Times New Roman" w:hAnsi="Times New Roman"/>
          <w:b/>
          <w:sz w:val="24"/>
          <w:szCs w:val="24"/>
          <w:u w:val="single"/>
        </w:rPr>
        <w:t>Reminder</w:t>
      </w:r>
      <w:r>
        <w:rPr>
          <w:rFonts w:eastAsia="Times New Roman" w:cs="Times New Roman" w:ascii="Times New Roman" w:hAnsi="Times New Roman"/>
          <w:b/>
          <w:sz w:val="24"/>
          <w:szCs w:val="24"/>
        </w:rPr>
        <w:t>: In order to be able to continue to the 30 level you have to get a C- or higher.</w:t>
      </w:r>
    </w:p>
    <w:p>
      <w:pPr>
        <w:pStyle w:val="Normal"/>
        <w:spacing w:lineRule="auto" w:line="240" w:before="0" w:after="0"/>
        <w:ind w:left="720" w:right="0" w:hanging="0"/>
        <w:rPr>
          <w:rFonts w:eastAsia="MS Mincho" w:cs="Times New Roman" w:ascii="Times New Roman" w:hAnsi="Times New Roman"/>
          <w:sz w:val="24"/>
          <w:szCs w:val="24"/>
        </w:rPr>
      </w:pPr>
      <w:r>
        <w:rPr>
          <w:rFonts w:eastAsia="MS Mincho" w:cs="Times New Roman" w:ascii="Times New Roman" w:hAnsi="Times New Roman"/>
          <w:sz w:val="24"/>
          <w:szCs w:val="24"/>
        </w:rPr>
        <w:t>_________________________________________________________________</w:t>
      </w:r>
    </w:p>
    <w:p>
      <w:pPr>
        <w:pStyle w:val="Normal"/>
        <w:spacing w:lineRule="auto" w:line="240" w:before="0" w:after="0"/>
        <w:ind w:left="0" w:right="0" w:firstLine="720"/>
        <w:jc w:val="both"/>
        <w:rPr>
          <w:rFonts w:eastAsia="MS Mincho" w:cs="Times New Roman" w:ascii="Times New Roman" w:hAnsi="Times New Roman"/>
        </w:rPr>
      </w:pPr>
      <w:r>
        <w:rPr>
          <w:rFonts w:eastAsia="MS Mincho" w:cs="Times New Roman" w:ascii="Times New Roman" w:hAnsi="Times New Roman"/>
          <w:b/>
          <w:bCs/>
          <w:u w:val="single"/>
        </w:rPr>
        <w:t>Course Policies</w:t>
      </w:r>
      <w:r>
        <w:rPr>
          <w:rFonts w:eastAsia="MS Mincho" w:cs="Times New Roman" w:ascii="Times New Roman" w:hAnsi="Times New Roman"/>
          <w:b/>
          <w:bCs/>
        </w:rPr>
        <w:t>:</w:t>
      </w:r>
      <w:r>
        <w:rPr>
          <w:rFonts w:eastAsia="MS Mincho" w:cs="Times New Roman" w:ascii="Times New Roman" w:hAnsi="Times New Roman"/>
        </w:rPr>
        <w:t xml:space="preserve"> </w:t>
      </w:r>
      <w:r>
        <w:rPr>
          <w:rFonts w:eastAsia="MS Mincho" w:cs="Times New Roman" w:ascii="Times New Roman" w:hAnsi="Times New Roman"/>
        </w:rPr>
        <w:drawing>
          <wp:inline distT="0" distB="0" distL="0" distR="0">
            <wp:extent cx="685800" cy="609600"/>
            <wp:effectExtent l="0" t="0" r="0" b="0"/>
            <wp:docPr id="1" name="Picture" descr="http://t2.gstatic.com/images?q=tbn:ANd9GcR31-m9Ipa_ya_NqJFUMYyyL_9eawAXh0PSRNHzIGy4pu5f9zk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t2.gstatic.com/images?q=tbn:ANd9GcR31-m9Ipa_ya_NqJFUMYyyL_9eawAXh0PSRNHzIGy4pu5f9zkX"/>
                    <pic:cNvPicPr>
                      <a:picLocks noChangeAspect="1" noChangeArrowheads="1"/>
                    </pic:cNvPicPr>
                  </pic:nvPicPr>
                  <pic:blipFill>
                    <a:blip r:embed="rId4"/>
                    <a:stretch>
                      <a:fillRect/>
                    </a:stretch>
                  </pic:blipFill>
                  <pic:spPr bwMode="auto">
                    <a:xfrm>
                      <a:off x="0" y="0"/>
                      <a:ext cx="685800" cy="609600"/>
                    </a:xfrm>
                    <a:prstGeom prst="rect">
                      <a:avLst/>
                    </a:prstGeom>
                    <a:noFill/>
                    <a:ln w="9525">
                      <a:noFill/>
                      <a:miter lim="800000"/>
                      <a:headEnd/>
                      <a:tailEnd/>
                    </a:ln>
                  </pic:spPr>
                </pic:pic>
              </a:graphicData>
            </a:graphic>
          </wp:inline>
        </w:drawing>
      </w:r>
      <w:r>
        <w:rPr>
          <w:rFonts w:eastAsia="MS Mincho" w:cs="Times New Roman" w:ascii="Times New Roman" w:hAnsi="Times New Roman"/>
        </w:rPr>
        <w:drawing>
          <wp:inline distT="0" distB="0" distL="0" distR="0">
            <wp:extent cx="665480" cy="629920"/>
            <wp:effectExtent l="0" t="0" r="0" b="0"/>
            <wp:docPr id="2" name="Picture" descr="http://t1.gstatic.com/images?q=tbn:ANd9GcT_tAH1P5q3HRkma3gk0uvKsx9bWn6yenGjOSa8YNr1eq-AAF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t1.gstatic.com/images?q=tbn:ANd9GcT_tAH1P5q3HRkma3gk0uvKsx9bWn6yenGjOSa8YNr1eq-AAFCI"/>
                    <pic:cNvPicPr>
                      <a:picLocks noChangeAspect="1" noChangeArrowheads="1"/>
                    </pic:cNvPicPr>
                  </pic:nvPicPr>
                  <pic:blipFill>
                    <a:blip r:embed="rId5"/>
                    <a:stretch>
                      <a:fillRect/>
                    </a:stretch>
                  </pic:blipFill>
                  <pic:spPr bwMode="auto">
                    <a:xfrm>
                      <a:off x="0" y="0"/>
                      <a:ext cx="665480" cy="629920"/>
                    </a:xfrm>
                    <a:prstGeom prst="rect">
                      <a:avLst/>
                    </a:prstGeom>
                    <a:noFill/>
                    <a:ln w="9525">
                      <a:noFill/>
                      <a:miter lim="800000"/>
                      <a:headEnd/>
                      <a:tailEnd/>
                    </a:ln>
                  </pic:spPr>
                </pic:pic>
              </a:graphicData>
            </a:graphic>
          </wp:inline>
        </w:drawing>
      </w:r>
    </w:p>
    <w:p>
      <w:pPr>
        <w:pStyle w:val="Normal"/>
        <w:spacing w:lineRule="auto" w:line="240" w:before="0" w:after="0"/>
        <w:jc w:val="both"/>
        <w:rPr>
          <w:rFonts w:eastAsia="MS Mincho" w:cs="Times New Roman" w:ascii="Times New Roman" w:hAnsi="Times New Roman"/>
        </w:rPr>
      </w:pPr>
      <w:r>
        <w:rPr>
          <w:rFonts w:eastAsia="MS Mincho" w:cs="Times New Roman" w:ascii="Times New Roman" w:hAnsi="Times New Roman"/>
        </w:rPr>
        <w:t xml:space="preserve">        </w:t>
      </w:r>
    </w:p>
    <w:p>
      <w:pPr>
        <w:pStyle w:val="Normal"/>
        <w:spacing w:lineRule="auto" w:line="240" w:before="0" w:after="0"/>
        <w:ind w:left="0" w:right="0" w:firstLine="720"/>
        <w:jc w:val="both"/>
        <w:rPr>
          <w:rFonts w:eastAsia="MS Mincho" w:cs="Times New Roman" w:ascii="Times New Roman" w:hAnsi="Times New Roman"/>
          <w:b/>
          <w:u w:val="single"/>
        </w:rPr>
      </w:pPr>
      <w:r>
        <w:rPr>
          <w:rFonts w:eastAsia="MS Mincho" w:cs="Times New Roman" w:ascii="Times New Roman" w:hAnsi="Times New Roman"/>
          <w:b/>
          <w:u w:val="single"/>
        </w:rPr>
        <w:t>All electronic devices MUST be OFF during class</w:t>
      </w:r>
    </w:p>
    <w:p>
      <w:pPr>
        <w:pStyle w:val="Normal"/>
        <w:spacing w:lineRule="auto" w:line="240" w:before="0" w:after="0"/>
        <w:ind w:left="720" w:right="0" w:hanging="0"/>
        <w:jc w:val="both"/>
        <w:rPr>
          <w:rFonts w:eastAsia="MS Mincho" w:cs="Times New Roman" w:ascii="Times New Roman Bold" w:hAnsi="Times New Roman Bold"/>
          <w:smallCaps/>
          <w:u w:val="single" w:color="0000FF"/>
        </w:rPr>
      </w:pPr>
      <w:r>
        <w:rPr>
          <w:rFonts w:eastAsia="MS Mincho" w:cs="Times New Roman" w:ascii="Times New Roman Bold" w:hAnsi="Times New Roman Bold"/>
          <w:smallCaps/>
          <w:u w:val="single" w:color="0000FF"/>
        </w:rPr>
      </w:r>
    </w:p>
    <w:p>
      <w:pPr>
        <w:pStyle w:val="Normal"/>
        <w:spacing w:lineRule="auto" w:line="240" w:before="0" w:after="0"/>
        <w:ind w:left="720" w:right="0" w:hanging="0"/>
        <w:jc w:val="both"/>
        <w:rPr>
          <w:rFonts w:eastAsia="MS Mincho" w:cs="Times New Roman" w:ascii="Times New Roman" w:hAnsi="Times New Roman"/>
          <w:color w:val="A40800"/>
        </w:rPr>
      </w:pPr>
      <w:r>
        <w:rPr>
          <w:rFonts w:eastAsia="MS Mincho" w:cs="Times New Roman" w:ascii="Times New Roman Bold" w:hAnsi="Times New Roman Bold"/>
          <w:smallCaps/>
          <w:u w:val="single" w:color="0000FF"/>
        </w:rPr>
        <w:t>attendance</w:t>
      </w:r>
      <w:r>
        <w:rPr>
          <w:rFonts w:eastAsia="MS Mincho" w:cs="Times New Roman" w:ascii="Times New Roman" w:hAnsi="Times New Roman"/>
        </w:rPr>
        <w:t xml:space="preserve">: </w:t>
      </w:r>
      <w:r>
        <w:rPr>
          <w:rFonts w:eastAsia="MS Mincho" w:cs="Times New Roman" w:ascii="Times New Roman" w:hAnsi="Times New Roman"/>
          <w:sz w:val="24"/>
          <w:szCs w:val="24"/>
        </w:rPr>
        <w:t xml:space="preserve">Your presence in class is crucial to language acquisition. If you miss more than 3 classes (excused or not), your final grade will be lowered. </w:t>
      </w:r>
      <w:r>
        <w:rPr>
          <w:rFonts w:eastAsia="MS Mincho" w:cs="Times New Roman" w:ascii="Times New Roman" w:hAnsi="Times New Roman"/>
          <w:color w:val="A40800"/>
        </w:rPr>
        <w:t xml:space="preserve">Your absences and tardiness will also have a negative impact upon your class participation grade. </w:t>
      </w:r>
    </w:p>
    <w:tbl>
      <w:tblPr>
        <w:jc w:val="left"/>
        <w:tblInd w:w="144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068"/>
      </w:tblGrid>
      <w:tr>
        <w:trPr>
          <w:cantSplit w:val="false"/>
        </w:trPr>
        <w:tc>
          <w:tcPr>
            <w:tcW w:w="40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240" w:before="0" w:after="0"/>
              <w:rPr>
                <w:rFonts w:eastAsia="MS Mincho" w:cs="Times New Roman" w:ascii="Times New Roman" w:hAnsi="Times New Roman"/>
                <w:sz w:val="24"/>
                <w:szCs w:val="24"/>
              </w:rPr>
            </w:pPr>
            <w:r>
              <w:rPr>
                <w:rFonts w:eastAsia="MS Mincho" w:cs="Times New Roman" w:ascii="Times New Roman" w:hAnsi="Times New Roman"/>
                <w:sz w:val="24"/>
                <w:szCs w:val="24"/>
              </w:rPr>
              <w:t>8 or more absences will result in an F.</w:t>
            </w:r>
          </w:p>
        </w:tc>
      </w:tr>
      <w:tr>
        <w:trPr>
          <w:cantSplit w:val="false"/>
        </w:trPr>
        <w:tc>
          <w:tcPr>
            <w:tcW w:w="40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240" w:before="0" w:after="0"/>
              <w:rPr>
                <w:rFonts w:eastAsia="MS Mincho" w:cs="Times New Roman" w:ascii="Times New Roman" w:hAnsi="Times New Roman"/>
                <w:sz w:val="24"/>
                <w:szCs w:val="24"/>
                <w:lang w:val="es-ES"/>
              </w:rPr>
            </w:pPr>
            <w:r>
              <w:rPr>
                <w:rFonts w:eastAsia="MS Mincho" w:cs="Times New Roman" w:ascii="Times New Roman" w:hAnsi="Times New Roman"/>
                <w:sz w:val="24"/>
                <w:szCs w:val="24"/>
                <w:lang w:val="es-ES"/>
              </w:rPr>
              <w:t>3 times late = 1 absence</w:t>
            </w:r>
          </w:p>
        </w:tc>
      </w:tr>
    </w:tbl>
    <w:p>
      <w:pPr>
        <w:pStyle w:val="Normal"/>
        <w:spacing w:lineRule="auto" w:line="240" w:before="0" w:after="0"/>
        <w:jc w:val="both"/>
        <w:rPr>
          <w:rFonts w:eastAsia="MS Mincho" w:cs="Times New Roman" w:ascii="Times New Roman" w:hAnsi="Times New Roman"/>
        </w:rPr>
      </w:pPr>
      <w:r>
        <w:rPr>
          <w:rFonts w:eastAsia="MS Mincho" w:cs="Times New Roman" w:ascii="Times New Roman" w:hAnsi="Times New Roman"/>
        </w:rPr>
      </w:r>
    </w:p>
    <w:p>
      <w:pPr>
        <w:pStyle w:val="Normal"/>
        <w:spacing w:lineRule="auto" w:line="240" w:before="0" w:after="0"/>
        <w:ind w:left="720" w:right="0" w:hanging="0"/>
        <w:jc w:val="both"/>
        <w:rPr>
          <w:rFonts w:eastAsia="MS Mincho" w:cs="Times New Roman" w:ascii="Times New Roman" w:hAnsi="Times New Roman"/>
          <w:sz w:val="24"/>
          <w:szCs w:val="24"/>
        </w:rPr>
      </w:pPr>
      <w:r>
        <w:rPr>
          <w:rFonts w:eastAsia="MS Mincho" w:cs="Times New Roman" w:ascii="Times New Roman Bold" w:hAnsi="Times New Roman Bold"/>
          <w:smallCaps/>
          <w:u w:val="single"/>
        </w:rPr>
        <w:t>HOMEWORK and class participation</w:t>
      </w:r>
      <w:r>
        <w:rPr>
          <w:rFonts w:eastAsia="MS Mincho" w:cs="Times New Roman" w:ascii="Times New Roman Bold" w:hAnsi="Times New Roman Bold"/>
          <w:u w:val="single"/>
        </w:rPr>
        <w:t>:</w:t>
      </w:r>
      <w:r>
        <w:rPr>
          <w:rFonts w:eastAsia="MS Mincho" w:cs="Times New Roman" w:ascii="Times New Roman" w:hAnsi="Times New Roman"/>
          <w:sz w:val="24"/>
          <w:szCs w:val="24"/>
        </w:rPr>
        <w:t xml:space="preserve"> Your grade will be based on the quality and frequency of your participation in class activities. Using the language in communicative situations in class is central to this course. In order to be able to participate in class you must complete the homework.  Online practice will also be assigned on the </w:t>
      </w:r>
      <w:r>
        <w:rPr>
          <w:rFonts w:eastAsia="MS Mincho" w:cs="Times New Roman" w:ascii="Times New Roman" w:hAnsi="Times New Roman"/>
          <w:i/>
          <w:sz w:val="24"/>
          <w:szCs w:val="24"/>
        </w:rPr>
        <w:t>Vistas Supersite</w:t>
      </w:r>
      <w:r>
        <w:rPr>
          <w:rFonts w:eastAsia="MS Mincho" w:cs="Times New Roman" w:ascii="Times New Roman" w:hAnsi="Times New Roman"/>
          <w:sz w:val="24"/>
          <w:szCs w:val="24"/>
        </w:rPr>
        <w:t xml:space="preserve">. </w:t>
      </w:r>
    </w:p>
    <w:p>
      <w:pPr>
        <w:pStyle w:val="Normal"/>
        <w:spacing w:lineRule="auto" w:line="240" w:before="0" w:after="0"/>
        <w:ind w:left="720" w:right="0" w:hanging="0"/>
        <w:jc w:val="both"/>
        <w:rPr>
          <w:rFonts w:eastAsia="MS Mincho" w:cs="Times New Roman" w:ascii="Times New Roman" w:hAnsi="Times New Roman"/>
          <w:b/>
          <w:sz w:val="24"/>
          <w:u w:val="single"/>
        </w:rPr>
      </w:pPr>
      <w:r>
        <w:rPr>
          <w:rFonts w:eastAsia="MS Mincho" w:cs="Times New Roman" w:ascii="Times New Roman" w:hAnsi="Times New Roman"/>
          <w:b/>
          <w:sz w:val="24"/>
          <w:u w:val="single"/>
        </w:rPr>
      </w:r>
    </w:p>
    <w:p>
      <w:pPr>
        <w:pStyle w:val="Normal"/>
        <w:spacing w:lineRule="auto" w:line="240" w:before="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__________________________________________________________________</w:t>
      </w:r>
    </w:p>
    <w:p>
      <w:pPr>
        <w:pStyle w:val="Normal"/>
        <w:spacing w:lineRule="auto" w:line="240" w:before="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rPr>
        <w:tab/>
      </w:r>
      <w:r>
        <w:rPr>
          <w:rFonts w:eastAsia="Times New Roman" w:cs="Times New Roman" w:ascii="Times New Roman" w:hAnsi="Times New Roman"/>
        </w:rPr>
        <w:drawing>
          <wp:inline distT="0" distB="0" distL="0" distR="0">
            <wp:extent cx="934720" cy="599440"/>
            <wp:effectExtent l="0" t="0" r="0" b="0"/>
            <wp:docPr id="3" name="Picture" descr="https://encrypted-tbn0.google.com/images?q=tbn:ANd9GcRTMp4P1Cp2wVkXXHdmeJtMusEXrQuuiB5uJsTGEfXhPuWE6G8C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https://encrypted-tbn0.google.com/images?q=tbn:ANd9GcRTMp4P1Cp2wVkXXHdmeJtMusEXrQuuiB5uJsTGEfXhPuWE6G8CwA"/>
                    <pic:cNvPicPr>
                      <a:picLocks noChangeAspect="1" noChangeArrowheads="1"/>
                    </pic:cNvPicPr>
                  </pic:nvPicPr>
                  <pic:blipFill>
                    <a:blip r:embed="rId6"/>
                    <a:stretch>
                      <a:fillRect/>
                    </a:stretch>
                  </pic:blipFill>
                  <pic:spPr bwMode="auto">
                    <a:xfrm>
                      <a:off x="0" y="0"/>
                      <a:ext cx="934720" cy="599440"/>
                    </a:xfrm>
                    <a:prstGeom prst="rect">
                      <a:avLst/>
                    </a:prstGeom>
                    <a:noFill/>
                    <a:ln w="9525">
                      <a:noFill/>
                      <a:miter lim="800000"/>
                      <a:headEnd/>
                      <a:tailEnd/>
                    </a:ln>
                  </pic:spPr>
                </pic:pic>
              </a:graphicData>
            </a:graphic>
          </wp:inline>
        </w:drawing>
      </w:r>
      <w:r>
        <w:rPr>
          <w:rFonts w:eastAsia="Times New Roman" w:cs="Times New Roman" w:ascii="Times New Roman" w:hAnsi="Times New Roman"/>
          <w:sz w:val="24"/>
          <w:szCs w:val="24"/>
        </w:rPr>
        <w:t xml:space="preserve">If you are an </w:t>
      </w:r>
      <w:r>
        <w:rPr>
          <w:rFonts w:eastAsia="Times New Roman" w:cs="Times New Roman" w:ascii="Times New Roman" w:hAnsi="Times New Roman"/>
          <w:b/>
          <w:sz w:val="24"/>
          <w:szCs w:val="24"/>
        </w:rPr>
        <w:t>athlete</w:t>
      </w:r>
      <w:r>
        <w:rPr>
          <w:rFonts w:eastAsia="Times New Roman" w:cs="Times New Roman" w:ascii="Times New Roman" w:hAnsi="Times New Roman"/>
          <w:sz w:val="24"/>
          <w:szCs w:val="24"/>
        </w:rPr>
        <w:t xml:space="preserve"> and need to be excused for competition, your coach must provide the dates when you will be unable to attend classes.   You are responsible for keeping up with the class material.</w:t>
      </w:r>
    </w:p>
    <w:p>
      <w:pPr>
        <w:pStyle w:val="Normal"/>
        <w:spacing w:lineRule="auto" w:line="240" w:before="0" w:after="0"/>
        <w:jc w:val="both"/>
        <w:rPr>
          <w:rFonts w:eastAsia="MS Mincho" w:cs="Times New Roman" w:ascii="Times New Roman Bold" w:hAnsi="Times New Roman Bold"/>
        </w:rPr>
      </w:pPr>
      <w:r>
        <w:rPr>
          <w:rFonts w:eastAsia="MS Mincho" w:cs="Times New Roman" w:ascii="Times New Roman Bold" w:hAnsi="Times New Roman Bold"/>
        </w:rPr>
      </w:r>
    </w:p>
    <w:p>
      <w:pPr>
        <w:pStyle w:val="Normal"/>
        <w:spacing w:lineRule="auto" w:line="240" w:before="0" w:after="0"/>
        <w:jc w:val="both"/>
        <w:rPr>
          <w:rFonts w:eastAsia="MS Mincho" w:cs="Times New Roman" w:ascii="Times New Roman Bold" w:hAnsi="Times New Roman Bold"/>
        </w:rPr>
      </w:pPr>
      <w:r>
        <w:rPr>
          <w:rFonts w:eastAsia="MS Mincho" w:cs="Times New Roman" w:ascii="Times New Roman Bold" w:hAnsi="Times New Roman Bold"/>
        </w:rPr>
        <w:t xml:space="preserve">IMPORTANT REMARKS: </w:t>
      </w:r>
    </w:p>
    <w:p>
      <w:pPr>
        <w:pStyle w:val="Normal"/>
        <w:spacing w:lineRule="auto" w:line="240" w:before="0" w:after="0"/>
        <w:jc w:val="both"/>
        <w:rPr>
          <w:rFonts w:eastAsia="MS Mincho" w:cs="Times New Roman" w:ascii="Times New Roman" w:hAnsi="Times New Roman"/>
        </w:rPr>
      </w:pPr>
      <w:r>
        <w:rPr>
          <w:rFonts w:eastAsia="MS Mincho" w:cs="Times New Roman" w:ascii="Times New Roman Bold" w:hAnsi="Times New Roman Bold"/>
          <w:smallCaps/>
        </w:rPr>
        <w:t>spanish major</w:t>
      </w:r>
      <w:r>
        <w:rPr>
          <w:rFonts w:eastAsia="MS Mincho" w:cs="Times New Roman" w:ascii="Times New Roman" w:hAnsi="Times New Roman"/>
        </w:rPr>
        <w:t>: If you are thinking about majoring or minoring in Spanish, you should familiarize yourself with the program in the Bulletin and then see the Undergraduate Advising Head, Professor Dian Fox (</w:t>
      </w:r>
      <w:hyperlink r:id="rId7">
        <w:r>
          <w:rPr>
            <w:rStyle w:val="InternetLink"/>
            <w:rFonts w:eastAsia="MS Mincho" w:cs="Times New Roman" w:ascii="Times New Roman" w:hAnsi="Times New Roman"/>
            <w:color w:val="000099"/>
            <w:u w:val="single"/>
          </w:rPr>
          <w:t>fox@brandeis.edu</w:t>
        </w:r>
      </w:hyperlink>
      <w:r>
        <w:rPr>
          <w:rFonts w:eastAsia="MS Mincho" w:cs="Times New Roman" w:ascii="Times New Roman" w:hAnsi="Times New Roman"/>
        </w:rPr>
        <w:t xml:space="preserve">) as soon as possible to make sure that you understand the prerequisites and requirements.  </w:t>
      </w:r>
    </w:p>
    <w:p>
      <w:pPr>
        <w:pStyle w:val="Normal"/>
        <w:spacing w:lineRule="auto" w:line="240" w:before="0" w:after="0"/>
        <w:jc w:val="both"/>
        <w:rPr>
          <w:rFonts w:eastAsia="MS Mincho" w:cs="Times New Roman" w:ascii="Times New Roman" w:hAnsi="Times New Roman"/>
          <w:b/>
          <w:bCs/>
        </w:rPr>
      </w:pPr>
      <w:r>
        <w:rPr>
          <w:rFonts w:eastAsia="MS Mincho" w:cs="Times New Roman" w:ascii="Times New Roman" w:hAnsi="Times New Roman"/>
          <w:b/>
          <w:bCs/>
        </w:rPr>
      </w:r>
    </w:p>
    <w:p>
      <w:pPr>
        <w:pStyle w:val="Normal"/>
        <w:spacing w:lineRule="auto" w:line="240" w:before="0" w:after="0"/>
        <w:jc w:val="both"/>
        <w:rPr>
          <w:rFonts w:eastAsia="MS Mincho" w:cs="Times New Roman" w:ascii="Times New Roman" w:hAnsi="Times New Roman"/>
        </w:rPr>
      </w:pPr>
      <w:r>
        <w:rPr>
          <w:rFonts w:eastAsia="MS Mincho" w:cs="Times New Roman" w:ascii="Times New Roman Bold" w:hAnsi="Times New Roman Bold"/>
          <w:smallCaps/>
        </w:rPr>
        <w:t>academic integrity:</w:t>
      </w:r>
      <w:r>
        <w:rPr>
          <w:rFonts w:eastAsia="MS Mincho" w:cs="Times New Roman" w:ascii="Times New Roman Bold" w:hAnsi="Times New Roman Bold"/>
        </w:rPr>
        <w:t xml:space="preserve"> </w:t>
      </w:r>
      <w:r>
        <w:rPr>
          <w:rFonts w:eastAsia="MS Mincho" w:cs="Times New Roman" w:ascii="Times New Roman" w:hAnsi="Times New Roman"/>
        </w:rPr>
        <w:t>All students are responsible for following the university guidelines regarding academic honesty:</w:t>
      </w:r>
    </w:p>
    <w:p>
      <w:pPr>
        <w:pStyle w:val="Normal"/>
        <w:spacing w:lineRule="auto" w:line="240" w:before="0" w:after="0"/>
        <w:jc w:val="both"/>
        <w:rPr>
          <w:rFonts w:eastAsia="MS Mincho" w:cs="Times New Roman" w:ascii="Times New Roman" w:hAnsi="Times New Roman"/>
        </w:rPr>
      </w:pPr>
      <w:r>
        <w:rPr>
          <w:rFonts w:eastAsia="MS Mincho" w:cs="Times New Roman" w:ascii="Times New Roman" w:hAnsi="Times New Roman"/>
        </w:rPr>
      </w:r>
    </w:p>
    <w:p>
      <w:pPr>
        <w:pStyle w:val="Normal"/>
        <w:tabs>
          <w:tab w:val="left" w:pos="4320" w:leader="none"/>
        </w:tabs>
        <w:spacing w:lineRule="auto" w:line="240" w:before="0" w:after="0"/>
        <w:ind w:left="720" w:right="0" w:hanging="0"/>
        <w:jc w:val="both"/>
        <w:rPr>
          <w:rFonts w:eastAsia="MS Mincho" w:cs="Times New Roman" w:ascii="Times New Roman Italic" w:hAnsi="Times New Roman Italic"/>
        </w:rPr>
      </w:pPr>
      <w:r>
        <w:rPr>
          <w:rFonts w:eastAsia="MS Mincho" w:cs="Times New Roman" w:ascii="Times New Roman Italic" w:hAnsi="Times New Roman Italic"/>
        </w:rPr>
        <w:t>Academic integrity is central to the mission of educational excellence at Brandeis University.  Each student is expected to turn in work completed independently, except when assignments specifically authorize collaborative effort.  It is not acceptable to use the words or ideas of another person—whether that be a world-class philosopher or those of your classmate—without proper acknowledgement of that source.  This means you must use notes and quotation marks to indicate the source of any phrases, sentences, paragraphs, or ideas found in published volumes, on the internet, or created by another person.</w:t>
      </w:r>
    </w:p>
    <w:p>
      <w:pPr>
        <w:pStyle w:val="Normal"/>
        <w:tabs>
          <w:tab w:val="left" w:pos="4320" w:leader="none"/>
        </w:tabs>
        <w:spacing w:lineRule="auto" w:line="240" w:before="0" w:after="0"/>
        <w:ind w:left="720" w:right="0" w:hanging="0"/>
        <w:jc w:val="both"/>
        <w:rPr>
          <w:rFonts w:eastAsia="MS Mincho" w:cs="Times New Roman" w:ascii="Times New Roman Italic" w:hAnsi="Times New Roman Italic"/>
        </w:rPr>
      </w:pPr>
      <w:r>
        <w:rPr>
          <w:rFonts w:eastAsia="MS Mincho" w:cs="Times New Roman" w:ascii="Times New Roman Italic" w:hAnsi="Times New Roman Italic"/>
        </w:rPr>
      </w:r>
    </w:p>
    <w:p>
      <w:pPr>
        <w:pStyle w:val="Normal"/>
        <w:tabs>
          <w:tab w:val="left" w:pos="4320" w:leader="none"/>
        </w:tabs>
        <w:spacing w:lineRule="auto" w:line="240" w:before="0" w:after="0"/>
        <w:ind w:left="720" w:right="0" w:hanging="0"/>
        <w:jc w:val="both"/>
        <w:rPr>
          <w:rFonts w:eastAsia="MS Mincho" w:cs="Times New Roman" w:ascii="Times New Roman Italic" w:hAnsi="Times New Roman Italic"/>
        </w:rPr>
      </w:pPr>
      <w:r>
        <w:rPr>
          <w:rFonts w:eastAsia="MS Mincho" w:cs="Times New Roman" w:ascii="Times New Roman Italic" w:hAnsi="Times New Roman Italic"/>
        </w:rPr>
        <w:t>Violation of University policies on academic integrity, described in Section 3 of Rights and Responsibilities, may result in failure on the assignment or failure in the course, and could even end in suspension from the University.  Remember that tutors or study leaders, including those sanctioned by Brandeis University, are not authorized to complete homework or any other assignments for you.  If you have questions about the type of help you can receive, please ask your professor before you receive help.</w:t>
      </w:r>
    </w:p>
    <w:p>
      <w:pPr>
        <w:pStyle w:val="Normal"/>
        <w:tabs>
          <w:tab w:val="left" w:pos="4320" w:leader="none"/>
        </w:tabs>
        <w:spacing w:lineRule="auto" w:line="240" w:before="0" w:after="0"/>
        <w:ind w:left="720" w:right="0" w:hanging="0"/>
        <w:jc w:val="both"/>
        <w:rPr>
          <w:rFonts w:eastAsia="MS Mincho" w:cs="Times New Roman" w:ascii="Times New Roman Italic" w:hAnsi="Times New Roman Italic"/>
        </w:rPr>
      </w:pPr>
      <w:r>
        <w:rPr>
          <w:rFonts w:eastAsia="MS Mincho" w:cs="Times New Roman" w:ascii="Times New Roman Italic" w:hAnsi="Times New Roman Italic"/>
        </w:rPr>
      </w:r>
    </w:p>
    <w:p>
      <w:pPr>
        <w:pStyle w:val="Normal"/>
        <w:tabs>
          <w:tab w:val="left" w:pos="4320" w:leader="none"/>
        </w:tabs>
        <w:spacing w:lineRule="auto" w:line="240" w:before="0" w:after="0"/>
        <w:ind w:left="720" w:right="0" w:hanging="0"/>
        <w:jc w:val="both"/>
        <w:rPr>
          <w:rFonts w:eastAsia="MS Mincho" w:cs="Times New Roman" w:ascii="Times New Roman Italic" w:hAnsi="Times New Roman Italic"/>
        </w:rPr>
      </w:pPr>
      <w:r>
        <w:rPr>
          <w:rFonts w:eastAsia="MS Mincho" w:cs="Times New Roman" w:ascii="Times New Roman Italic" w:hAnsi="Times New Roman Italic"/>
        </w:rPr>
        <w:t>If you are working in a group that I authorized, I will expect your answers to resemble those of your partners.  Otherwise, I expect you to do your work separately from your friends, classmates, family members, tutors, and so on.  If you have any questions about this policy, please ask your professor before you receive help.</w:t>
      </w:r>
    </w:p>
    <w:p>
      <w:pPr>
        <w:pStyle w:val="Normal"/>
        <w:tabs>
          <w:tab w:val="left" w:pos="4320" w:leader="none"/>
        </w:tabs>
        <w:spacing w:lineRule="auto" w:line="240" w:before="0" w:after="0"/>
        <w:jc w:val="both"/>
        <w:rPr>
          <w:rFonts w:eastAsia="MS Mincho" w:cs="Times New Roman" w:ascii="Times New Roman" w:hAnsi="Times New Roman"/>
        </w:rPr>
      </w:pPr>
      <w:r>
        <w:rPr>
          <w:rFonts w:eastAsia="MS Mincho" w:cs="Times New Roman" w:ascii="Times New Roman" w:hAnsi="Times New Roman"/>
        </w:rPr>
      </w:r>
    </w:p>
    <w:p>
      <w:pPr>
        <w:pStyle w:val="Normal"/>
        <w:tabs>
          <w:tab w:val="left" w:pos="4320" w:leader="none"/>
        </w:tabs>
        <w:spacing w:lineRule="auto" w:line="240" w:before="0" w:after="0"/>
        <w:jc w:val="both"/>
        <w:rPr>
          <w:rFonts w:eastAsia="MS Mincho" w:cs="Times New Roman" w:ascii="Times New Roman" w:hAnsi="Times New Roman"/>
        </w:rPr>
      </w:pPr>
      <w:r>
        <w:rPr>
          <w:rFonts w:eastAsia="MS Mincho" w:cs="Times New Roman" w:ascii="Times New Roman" w:hAnsi="Times New Roman"/>
        </w:rPr>
      </w:r>
    </w:p>
    <w:p>
      <w:pPr>
        <w:pStyle w:val="Normal"/>
        <w:tabs>
          <w:tab w:val="left" w:pos="4320" w:leader="none"/>
        </w:tabs>
        <w:spacing w:lineRule="auto" w:line="240" w:before="0" w:after="0"/>
        <w:jc w:val="both"/>
        <w:rPr>
          <w:rFonts w:eastAsia="MS Mincho" w:cs="Times New Roman" w:ascii="Times New Roman" w:hAnsi="Times New Roman"/>
        </w:rPr>
      </w:pPr>
      <w:r>
        <w:rPr>
          <w:rFonts w:eastAsia="MS Mincho" w:cs="Times New Roman" w:ascii="Times New Roman" w:hAnsi="Times New Roman"/>
        </w:rPr>
        <w:t>If you have any questions about academic integrity, please contact Dean Gendron, Director of Student Rights and Community Standards:</w:t>
      </w:r>
      <w:hyperlink r:id="rId8">
        <w:r>
          <w:rPr>
            <w:rStyle w:val="InternetLink"/>
            <w:rFonts w:eastAsia="MS Mincho" w:cs="Times New Roman" w:ascii="Times New Roman" w:hAnsi="Times New Roman"/>
            <w:color w:val="000099"/>
            <w:u w:val="single"/>
          </w:rPr>
          <w:t>gendron@brandeis.edu</w:t>
        </w:r>
      </w:hyperlink>
      <w:r>
        <w:rPr>
          <w:rFonts w:eastAsia="MS Mincho" w:cs="Times New Roman" w:ascii="Times New Roman" w:hAnsi="Times New Roman"/>
        </w:rPr>
        <w:t xml:space="preserve">, 781-736-5070, </w:t>
      </w:r>
    </w:p>
    <w:p>
      <w:pPr>
        <w:pStyle w:val="Normal"/>
        <w:tabs>
          <w:tab w:val="left" w:pos="4320" w:leader="none"/>
        </w:tabs>
        <w:spacing w:lineRule="auto" w:line="240" w:before="0" w:after="0"/>
        <w:jc w:val="both"/>
        <w:rPr>
          <w:rFonts w:eastAsia="MS Mincho" w:cs="Times New Roman" w:ascii="Times New Roman" w:hAnsi="Times New Roman"/>
        </w:rPr>
      </w:pPr>
      <w:r>
        <w:rPr>
          <w:rFonts w:eastAsia="MS Mincho" w:cs="Times New Roman" w:ascii="Times New Roman" w:hAnsi="Times New Roman"/>
        </w:rPr>
        <w:t>Shapiro Campus Center 201.</w:t>
      </w:r>
    </w:p>
    <w:p>
      <w:pPr>
        <w:pStyle w:val="Normal"/>
        <w:spacing w:lineRule="auto" w:line="240" w:before="0" w:after="0"/>
        <w:ind w:left="0" w:right="0" w:firstLine="720"/>
        <w:jc w:val="both"/>
        <w:rPr>
          <w:rFonts w:eastAsia="MS Mincho" w:cs="Times New Roman" w:ascii="Times New Roman" w:hAnsi="Times New Roman"/>
        </w:rPr>
      </w:pPr>
      <w:r>
        <w:rPr>
          <w:rFonts w:eastAsia="MS Mincho" w:cs="Times New Roman" w:ascii="Times New Roman" w:hAnsi="Times New Roman"/>
        </w:rPr>
      </w:r>
    </w:p>
    <w:p>
      <w:pPr>
        <w:pStyle w:val="Normal"/>
        <w:tabs>
          <w:tab w:val="left" w:pos="4320" w:leader="none"/>
        </w:tabs>
        <w:spacing w:lineRule="auto" w:line="240" w:before="0" w:after="0"/>
        <w:jc w:val="both"/>
        <w:rPr>
          <w:rFonts w:eastAsia="MS Mincho" w:cs="Times New Roman" w:ascii="Times New Roman" w:hAnsi="Times New Roman"/>
        </w:rPr>
      </w:pPr>
      <w:r>
        <w:rPr>
          <w:rFonts w:eastAsia="MS Mincho" w:cs="Times New Roman" w:ascii="Times New Roman Bold" w:hAnsi="Times New Roman Bold"/>
          <w:smallCaps/>
        </w:rPr>
        <w:t>notice to students with disabilities</w:t>
      </w:r>
      <w:r>
        <w:rPr>
          <w:rFonts w:eastAsia="MS Mincho" w:cs="Times New Roman" w:ascii="Times New Roman Bold" w:hAnsi="Times New Roman Bold"/>
        </w:rPr>
        <w:t>:</w:t>
      </w:r>
      <w:r>
        <w:rPr>
          <w:rFonts w:eastAsia="MS Mincho" w:cs="Times New Roman" w:ascii="Times New Roman" w:hAnsi="Times New Roman"/>
        </w:rPr>
        <w:t xml:space="preserve"> If you are a student with a documented disability on record at Brandeis University and wish to have a reasonable accommodation made for you in this class, please see the professor immediately. Retroactive accommodations cannot be provided.</w:t>
      </w:r>
    </w:p>
    <w:p>
      <w:pPr>
        <w:pStyle w:val="Normal"/>
        <w:spacing w:lineRule="auto" w:line="240" w:before="0" w:after="0"/>
        <w:jc w:val="both"/>
        <w:rPr>
          <w:rFonts w:eastAsia="MS Mincho" w:cs="Times New Roman" w:ascii="Times New Roman Bold" w:hAnsi="Times New Roman Bold"/>
          <w:smallCaps/>
        </w:rPr>
      </w:pPr>
      <w:r>
        <w:rPr>
          <w:rFonts w:eastAsia="MS Mincho" w:cs="Times New Roman" w:ascii="Times New Roman Bold" w:hAnsi="Times New Roman Bold"/>
          <w:smallCaps/>
        </w:rPr>
      </w:r>
    </w:p>
    <w:p>
      <w:pPr>
        <w:pStyle w:val="Normal"/>
        <w:spacing w:lineRule="auto" w:line="240" w:before="0" w:after="0"/>
        <w:jc w:val="both"/>
        <w:rPr>
          <w:rFonts w:eastAsia="MS Mincho" w:cs="Times New Roman" w:ascii="Garamond" w:hAnsi="Garamond"/>
          <w:sz w:val="24"/>
          <w:szCs w:val="24"/>
        </w:rPr>
      </w:pPr>
      <w:r>
        <w:rPr>
          <w:rFonts w:eastAsia="MS Mincho" w:cs="Times New Roman" w:ascii="Times New Roman Bold" w:hAnsi="Times New Roman Bold"/>
          <w:smallCaps/>
        </w:rPr>
        <w:t xml:space="preserve">study abroad: </w:t>
      </w:r>
      <w:r>
        <w:rPr>
          <w:rFonts w:eastAsia="MS Mincho" w:cs="Times New Roman" w:ascii="Garamond" w:hAnsi="Garamond"/>
          <w:b/>
          <w:sz w:val="24"/>
          <w:szCs w:val="24"/>
          <w:u w:val="single"/>
        </w:rPr>
        <w:t xml:space="preserve"> </w:t>
      </w:r>
      <w:r>
        <w:rPr>
          <w:rFonts w:eastAsia="MS Mincho" w:cs="Times New Roman" w:ascii="Garamond" w:hAnsi="Garamond"/>
          <w:sz w:val="24"/>
          <w:szCs w:val="24"/>
        </w:rPr>
        <w:t>You are highly encouraged to take advantage of the opportunity to study abroad to continue to improve your skills, and broaden your  knowledge of the culture of Hispanic countries. For more specific information, please, contact:</w:t>
      </w:r>
    </w:p>
    <w:p>
      <w:pPr>
        <w:pStyle w:val="Normal"/>
        <w:spacing w:lineRule="auto" w:line="240" w:before="0" w:after="0"/>
        <w:jc w:val="both"/>
        <w:rPr>
          <w:rFonts w:eastAsia="MS Mincho" w:cs="Times New Roman" w:ascii="Garamond" w:hAnsi="Garamond"/>
          <w:sz w:val="24"/>
          <w:szCs w:val="24"/>
        </w:rPr>
      </w:pPr>
      <w:r>
        <w:rPr>
          <w:rFonts w:eastAsia="MS Mincho" w:cs="Times New Roman" w:ascii="Garamond" w:hAnsi="Garamond"/>
          <w:b/>
          <w:sz w:val="24"/>
          <w:szCs w:val="24"/>
        </w:rPr>
        <w:t>Scott van der Meid</w:t>
      </w:r>
      <w:r>
        <w:rPr>
          <w:rFonts w:eastAsia="MS Mincho" w:cs="Times New Roman" w:ascii="Garamond" w:hAnsi="Garamond"/>
          <w:sz w:val="24"/>
          <w:szCs w:val="24"/>
        </w:rPr>
        <w:t xml:space="preserve"> (</w:t>
      </w:r>
      <w:hyperlink r:id="rId9">
        <w:r>
          <w:rPr>
            <w:rStyle w:val="InternetLink"/>
            <w:rFonts w:eastAsia="MS Mincho" w:cs="Times New Roman" w:ascii="Garamond" w:hAnsi="Garamond"/>
            <w:color w:val="0000FF"/>
            <w:sz w:val="24"/>
            <w:szCs w:val="24"/>
            <w:u w:val="single"/>
          </w:rPr>
          <w:t>svanderm@brandeis.edu</w:t>
        </w:r>
      </w:hyperlink>
      <w:r>
        <w:rPr>
          <w:rFonts w:eastAsia="MS Mincho" w:cs="Times New Roman" w:ascii="Garamond" w:hAnsi="Garamond"/>
          <w:sz w:val="24"/>
          <w:szCs w:val="24"/>
        </w:rPr>
        <w:t xml:space="preserve">) or </w:t>
      </w:r>
    </w:p>
    <w:p>
      <w:pPr>
        <w:pStyle w:val="Normal"/>
        <w:spacing w:lineRule="auto" w:line="240" w:before="0" w:after="0"/>
        <w:jc w:val="both"/>
        <w:rPr>
          <w:rFonts w:eastAsia="MS Mincho" w:cs="Times New Roman" w:ascii="Garamond" w:hAnsi="Garamond"/>
          <w:sz w:val="24"/>
          <w:szCs w:val="24"/>
        </w:rPr>
      </w:pPr>
      <w:r>
        <w:rPr>
          <w:rFonts w:eastAsia="MS Mincho" w:cs="Times New Roman" w:ascii="Garamond" w:hAnsi="Garamond"/>
          <w:b/>
          <w:sz w:val="24"/>
          <w:szCs w:val="24"/>
        </w:rPr>
        <w:t>Allyson Goose</w:t>
      </w:r>
      <w:r>
        <w:rPr>
          <w:rFonts w:eastAsia="MS Mincho" w:cs="Times New Roman" w:ascii="Garamond" w:hAnsi="Garamond"/>
          <w:sz w:val="24"/>
          <w:szCs w:val="24"/>
        </w:rPr>
        <w:t xml:space="preserve"> (agoose@brandeis.edu)</w:t>
      </w:r>
    </w:p>
    <w:p>
      <w:pPr>
        <w:pStyle w:val="Normal"/>
        <w:spacing w:lineRule="auto" w:line="240" w:before="0" w:after="0"/>
        <w:jc w:val="both"/>
        <w:rPr>
          <w:rFonts w:eastAsia="MS Mincho" w:cs="Times New Roman" w:ascii="Garamond" w:hAnsi="Garamond"/>
          <w:sz w:val="24"/>
          <w:szCs w:val="24"/>
        </w:rPr>
      </w:pPr>
      <w:r>
        <w:rPr>
          <w:rFonts w:eastAsia="MS Mincho" w:cs="Times New Roman" w:ascii="Garamond" w:hAnsi="Garamond"/>
          <w:sz w:val="24"/>
          <w:szCs w:val="24"/>
        </w:rPr>
        <w:t>The Study Abroad office is in 127 Usdan Student Center, and its phone number is 6-3483.</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jc w:val="both"/>
        <w:rPr>
          <w:rFonts w:eastAsia="MS Mincho" w:cs="Times New Roman" w:ascii="Times New Roman Bold" w:hAnsi="Times New Roman Bold"/>
        </w:rPr>
      </w:pPr>
      <w:r>
        <w:rPr>
          <w:rFonts w:eastAsia="MS Mincho" w:cs="Times New Roman" w:ascii="Times New Roman Bold" w:hAnsi="Times New Roman Bold"/>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jc w:val="both"/>
        <w:rPr>
          <w:rFonts w:eastAsia="MS Mincho" w:cs="Times New Roman" w:ascii="Times New Roman" w:hAnsi="Times New Roman"/>
        </w:rPr>
      </w:pPr>
      <w:r>
        <w:rPr>
          <w:rFonts w:eastAsia="MS Mincho" w:cs="Times New Roman" w:ascii="Times New Roman Bold" w:hAnsi="Times New Roman Bold"/>
          <w:smallCaps/>
        </w:rPr>
        <w:t xml:space="preserve">LATTE: </w:t>
      </w:r>
      <w:r>
        <w:rPr>
          <w:rFonts w:eastAsia="MS Mincho" w:cs="Times New Roman" w:ascii="Times New Roman" w:hAnsi="Times New Roman"/>
        </w:rPr>
        <w:t xml:space="preserve">Additional information about this course, including the syllabus, activities and the films to be watched may be found on LATTE. Please note that if changes occur on the syllabus, I will contact the class through LATTE email service. </w:t>
      </w:r>
    </w:p>
    <w:p>
      <w:pPr>
        <w:pStyle w:val="Normal"/>
        <w:spacing w:lineRule="auto" w:line="240" w:before="0" w:after="0"/>
        <w:ind w:left="720" w:right="0" w:hanging="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eastAsia="Times New Roman" w:cs="Times New Roman" w:ascii="Times New Roman" w:hAnsi="Times New Roman"/>
          <w:iCs/>
          <w:color w:val="000000"/>
          <w:sz w:val="24"/>
          <w:szCs w:val="24"/>
        </w:rPr>
      </w:pPr>
      <w:r>
        <w:rPr>
          <w:rFonts w:eastAsia="Times New Roman" w:cs="Times New Roman" w:ascii="Times New Roman" w:hAnsi="Times New Roman"/>
          <w:b/>
          <w:bCs/>
          <w:sz w:val="24"/>
          <w:szCs w:val="24"/>
          <w:lang w:val="en"/>
        </w:rPr>
        <w:t xml:space="preserve"> </w:t>
      </w:r>
      <w:r>
        <w:rPr>
          <w:rFonts w:eastAsia="Times New Roman" w:cs="Times New Roman" w:ascii="Times New Roman" w:hAnsi="Times New Roman"/>
          <w:b/>
          <w:bCs/>
          <w:sz w:val="24"/>
          <w:szCs w:val="24"/>
        </w:rPr>
        <w:t xml:space="preserve">Brandeis University Group Study (B.U.G.S.) </w:t>
      </w:r>
      <w:r>
        <w:rPr>
          <w:rFonts w:eastAsia="Times New Roman" w:cs="Times New Roman" w:ascii="Times New Roman" w:hAnsi="Times New Roman"/>
          <w:sz w:val="24"/>
          <w:szCs w:val="24"/>
        </w:rPr>
        <w:t>is a program that provides peer tutoring to all undergraduate students free of charge. There is no need to make an appointment.</w:t>
      </w:r>
      <w:r>
        <w:rPr>
          <w:rFonts w:eastAsia="Times New Roman" w:cs="Times New Roman" w:ascii="Times New Roman" w:hAnsi="Times New Roman"/>
          <w:iCs/>
          <w:color w:val="000000"/>
          <w:sz w:val="24"/>
          <w:szCs w:val="24"/>
        </w:rPr>
        <w:t xml:space="preserve"> For more information or an updated schedule, contact:</w:t>
      </w:r>
    </w:p>
    <w:p>
      <w:pPr>
        <w:pStyle w:val="Normal"/>
        <w:pBdr>
          <w:top w:val="nil"/>
          <w:left w:val="nil"/>
          <w:bottom w:val="single" w:sz="12" w:space="1" w:color="00000A"/>
          <w:right w:val="nil"/>
        </w:pBdr>
        <w:spacing w:lineRule="auto" w:line="240" w:before="0" w:after="0"/>
        <w:jc w:val="both"/>
        <w:rPr>
          <w:rFonts w:eastAsia="MS Mincho" w:cs="Times New Roman" w:ascii="Times New Roman" w:hAnsi="Times New Roman"/>
          <w:sz w:val="24"/>
          <w:szCs w:val="24"/>
        </w:rPr>
      </w:pPr>
      <w:r>
        <w:rPr>
          <w:rFonts w:eastAsia="MS Mincho" w:cs="Times New Roman" w:ascii="Times New Roman" w:hAnsi="Times New Roman"/>
          <w:iCs/>
          <w:color w:val="000000"/>
          <w:sz w:val="24"/>
          <w:szCs w:val="24"/>
        </w:rPr>
        <w:t xml:space="preserve"> </w:t>
      </w:r>
      <w:r>
        <w:rPr>
          <w:rFonts w:eastAsia="MS Mincho" w:cs="Times New Roman" w:ascii="Times New Roman" w:hAnsi="Times New Roman"/>
          <w:color w:val="222222"/>
          <w:sz w:val="24"/>
          <w:szCs w:val="24"/>
          <w:shd w:fill="FFFFFF" w:val="clear"/>
          <w:lang w:val="de-DE"/>
        </w:rPr>
        <w:t>Jeffrey Lowenstein</w:t>
      </w:r>
      <w:r>
        <w:rPr>
          <w:rFonts w:eastAsia="MS Mincho" w:cs="Arial" w:ascii="Arial" w:hAnsi="Arial"/>
          <w:color w:val="222222"/>
          <w:sz w:val="20"/>
          <w:szCs w:val="20"/>
          <w:shd w:fill="FFFFFF" w:val="clear"/>
          <w:lang w:val="de-DE"/>
        </w:rPr>
        <w:t xml:space="preserve"> (</w:t>
      </w:r>
      <w:hyperlink r:id="rId10">
        <w:r>
          <w:rPr>
            <w:rStyle w:val="InternetLink"/>
            <w:rFonts w:eastAsia="MS Mincho" w:cs="Arial" w:ascii="Arial" w:hAnsi="Arial"/>
            <w:color w:val="1155CC"/>
            <w:sz w:val="20"/>
            <w:szCs w:val="20"/>
            <w:u w:val="single"/>
            <w:shd w:fill="FFFFFF" w:val="clear"/>
            <w:lang w:val="de-DE"/>
          </w:rPr>
          <w:t>jlowenst@brandeis.edu</w:t>
        </w:r>
      </w:hyperlink>
      <w:r>
        <w:rPr>
          <w:rFonts w:eastAsia="MS Mincho" w:cs="Times New Roman" w:ascii="Times New Roman" w:hAnsi="Times New Roman"/>
          <w:sz w:val="24"/>
          <w:szCs w:val="24"/>
        </w:rPr>
        <w:t>.</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Times">
    <w:altName w:val="Times New Roman"/>
    <w:charset w:val="01"/>
    <w:family w:val="roman"/>
    <w:pitch w:val="variable"/>
  </w:font>
  <w:font w:name="Garamond">
    <w:charset w:val="01"/>
    <w:family w:val="roman"/>
    <w:pitch w:val="variable"/>
  </w:font>
  <w:font w:name="Times New Roman Bold">
    <w:charset w:val="01"/>
    <w:family w:val="roman"/>
    <w:pitch w:val="variable"/>
  </w:font>
  <w:font w:name="Times New Roman Italic">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8"/>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e01397"/>
    <w:basedOn w:val="DefaultParagraphFont"/>
    <w:rPr>
      <w:rFonts w:ascii="Tahoma" w:hAnsi="Tahoma" w:cs="Tahoma"/>
      <w:sz w:val="16"/>
      <w:szCs w:val="16"/>
    </w:rPr>
  </w:style>
  <w:style w:type="character" w:styleId="ListLabel1">
    <w:name w:val="ListLabel 1"/>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e01397"/>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vistas.vhlcentra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hyperlink" Target="mailto:fox@brandeis.edu" TargetMode="External"/><Relationship Id="rId8" Type="http://schemas.openxmlformats.org/officeDocument/2006/relationships/hyperlink" Target="mailto:gendron@brandeis.edu" TargetMode="External"/><Relationship Id="rId9" Type="http://schemas.openxmlformats.org/officeDocument/2006/relationships/hyperlink" Target="mailto:svanderm@brandeis.edu" TargetMode="External"/><Relationship Id="rId10" Type="http://schemas.openxmlformats.org/officeDocument/2006/relationships/hyperlink" Target="mailto:jlowenst@brandeis.edu"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2015-08-20T20:06:00Z</dcterms:created>
  <dc:creator>Windows User</dc:creator>
  <dc:language>en-US</dc:language>
  <cp:lastModifiedBy>Windows User</cp:lastModifiedBy>
  <dcterms:modified xsi:type="dcterms:W3CDTF">2015-08-20T20:06:00Z</dcterms:modified>
  <cp:revision>1</cp:revision>
</cp:coreProperties>
</file>