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06BA" w14:textId="77777777" w:rsidR="009B6CA0" w:rsidRPr="009B6CA0" w:rsidRDefault="009B6CA0" w:rsidP="009B6CA0">
      <w:pPr>
        <w:rPr>
          <w:lang w:val="en-US"/>
        </w:rPr>
      </w:pPr>
      <w:r w:rsidRPr="009B6CA0">
        <w:rPr>
          <w:lang w:val="en-US"/>
        </w:rPr>
        <w:t>Yes. To reproduce the plotted Asymptotic Exponential curve outside the app, use the exported parameters and the same time origin.</w:t>
      </w:r>
    </w:p>
    <w:p w14:paraId="6A29B38F" w14:textId="77777777" w:rsidR="009B6CA0" w:rsidRPr="009B6CA0" w:rsidRDefault="009B6CA0" w:rsidP="009B6CA0">
      <w:pPr>
        <w:rPr>
          <w:lang w:val="en-US"/>
        </w:rPr>
      </w:pPr>
    </w:p>
    <w:p w14:paraId="5CDA524F" w14:textId="77777777" w:rsidR="009B6CA0" w:rsidRPr="009B6CA0" w:rsidRDefault="009B6CA0" w:rsidP="009B6CA0">
      <w:pPr>
        <w:rPr>
          <w:lang w:val="en-US"/>
        </w:rPr>
      </w:pPr>
      <w:r w:rsidRPr="009B6CA0">
        <w:rPr>
          <w:lang w:val="en-US"/>
        </w:rPr>
        <w:t>For this model, the curve is:</w:t>
      </w:r>
    </w:p>
    <w:p w14:paraId="3E9486FA" w14:textId="77777777" w:rsidR="009B6CA0" w:rsidRPr="009B6CA0" w:rsidRDefault="009B6CA0" w:rsidP="009B6CA0">
      <w:pPr>
        <w:rPr>
          <w:lang w:val="en-US"/>
        </w:rPr>
      </w:pPr>
    </w:p>
    <w:p w14:paraId="7C666F46" w14:textId="5FDAC131" w:rsidR="009B6CA0" w:rsidRPr="009B6CA0" w:rsidRDefault="009B6CA0" w:rsidP="009B6CA0">
      <w:pPr>
        <w:rPr>
          <w:lang w:val="en-US"/>
        </w:rPr>
      </w:pPr>
      <w:r>
        <w:rPr>
          <w:rFonts w:ascii="Cambria Math" w:hAnsi="Cambria Math" w:cs="Cambria Math"/>
        </w:rPr>
        <w:t>𝑞</w:t>
      </w:r>
      <w:r w:rsidRPr="009B6CA0">
        <w:rPr>
          <w:lang w:val="en-US"/>
        </w:rPr>
        <w:t>(</w:t>
      </w:r>
      <w:r>
        <w:rPr>
          <w:rFonts w:ascii="Cambria Math" w:hAnsi="Cambria Math" w:cs="Cambria Math"/>
        </w:rPr>
        <w:t>𝑡</w:t>
      </w:r>
      <w:r w:rsidRPr="009B6CA0">
        <w:rPr>
          <w:lang w:val="en-US"/>
        </w:rPr>
        <w:t>)=</w:t>
      </w:r>
      <w:r>
        <w:rPr>
          <w:rFonts w:ascii="Cambria Math" w:hAnsi="Cambria Math" w:cs="Cambria Math"/>
        </w:rPr>
        <w:t>𝑞</w:t>
      </w:r>
      <w:r w:rsidRPr="009B6CA0">
        <w:rPr>
          <w:lang w:val="en-US"/>
        </w:rPr>
        <w:t>min</w:t>
      </w:r>
      <w:r>
        <w:rPr>
          <w:lang w:val="en-US"/>
        </w:rPr>
        <w:t xml:space="preserve"> </w:t>
      </w:r>
      <w:r w:rsidRPr="009B6CA0">
        <w:rPr>
          <w:lang w:val="en-US"/>
        </w:rPr>
        <w:t>+</w:t>
      </w:r>
      <w:r>
        <w:rPr>
          <w:lang w:val="en-US"/>
        </w:rPr>
        <w:t xml:space="preserve"> </w:t>
      </w:r>
      <w:r w:rsidRPr="009B6CA0">
        <w:rPr>
          <w:lang w:val="en-US"/>
        </w:rPr>
        <w:t>(1−</w:t>
      </w:r>
      <w:r>
        <w:rPr>
          <w:lang w:val="en-US"/>
        </w:rPr>
        <w:t>exp(</w:t>
      </w:r>
      <w:r w:rsidRPr="009B6CA0">
        <w:rPr>
          <w:lang w:val="en-US"/>
        </w:rPr>
        <w:t>−</w:t>
      </w:r>
      <w:r>
        <w:rPr>
          <w:rFonts w:ascii="Cambria Math" w:hAnsi="Cambria Math" w:cs="Cambria Math"/>
        </w:rPr>
        <w:t>𝐷𝑖</w:t>
      </w:r>
      <w:r w:rsidRPr="009B6CA0">
        <w:rPr>
          <w:rFonts w:ascii="Cambria Math" w:hAnsi="Cambria Math" w:cs="Cambria Math"/>
          <w:lang w:val="en-US"/>
        </w:rPr>
        <w:t>*</w:t>
      </w:r>
      <w:proofErr w:type="gramStart"/>
      <w:r>
        <w:rPr>
          <w:rFonts w:ascii="Cambria Math" w:hAnsi="Cambria Math" w:cs="Cambria Math"/>
        </w:rPr>
        <w:t>𝑡</w:t>
      </w:r>
      <w:r w:rsidRPr="009B6CA0">
        <w:rPr>
          <w:lang w:val="en-US"/>
        </w:rPr>
        <w:t>)</w:t>
      </w:r>
      <w:r>
        <w:rPr>
          <w:lang w:val="en-US"/>
        </w:rPr>
        <w:t>*</w:t>
      </w:r>
      <w:proofErr w:type="gramEnd"/>
      <w:r w:rsidRPr="009B6CA0">
        <w:rPr>
          <w:lang w:val="en-US"/>
        </w:rPr>
        <w:t>(</w:t>
      </w:r>
      <w:r>
        <w:rPr>
          <w:rFonts w:ascii="Cambria Math" w:hAnsi="Cambria Math" w:cs="Cambria Math"/>
        </w:rPr>
        <w:t>𝑞</w:t>
      </w:r>
      <w:r w:rsidRPr="009B6CA0">
        <w:rPr>
          <w:lang w:val="en-US"/>
        </w:rPr>
        <w:t>max</w:t>
      </w:r>
      <w:r>
        <w:rPr>
          <w:lang w:val="en-US"/>
        </w:rPr>
        <w:t xml:space="preserve"> </w:t>
      </w:r>
      <w:r w:rsidRPr="009B6CA0">
        <w:rPr>
          <w:lang w:val="en-US"/>
        </w:rPr>
        <w:t>−</w:t>
      </w:r>
      <w:r>
        <w:rPr>
          <w:lang w:val="en-US"/>
        </w:rPr>
        <w:t xml:space="preserve"> </w:t>
      </w:r>
      <w:r>
        <w:rPr>
          <w:rFonts w:ascii="Cambria Math" w:hAnsi="Cambria Math" w:cs="Cambria Math"/>
        </w:rPr>
        <w:t>𝑞</w:t>
      </w:r>
      <w:r w:rsidRPr="009B6CA0">
        <w:rPr>
          <w:lang w:val="en-US"/>
        </w:rPr>
        <w:t>min)</w:t>
      </w:r>
    </w:p>
    <w:p w14:paraId="76853E8E" w14:textId="77777777" w:rsidR="009B6CA0" w:rsidRPr="009B6CA0" w:rsidRDefault="009B6CA0" w:rsidP="009B6CA0">
      <w:pPr>
        <w:rPr>
          <w:lang w:val="en-US"/>
        </w:rPr>
      </w:pPr>
      <w:r w:rsidRPr="009B6CA0">
        <w:rPr>
          <w:lang w:val="en-US"/>
        </w:rPr>
        <w:t>where:</w:t>
      </w:r>
    </w:p>
    <w:p w14:paraId="70BDCF49" w14:textId="77777777" w:rsidR="009B6CA0" w:rsidRPr="009B6CA0" w:rsidRDefault="009B6CA0" w:rsidP="009B6CA0">
      <w:pPr>
        <w:rPr>
          <w:lang w:val="en-US"/>
        </w:rPr>
      </w:pPr>
    </w:p>
    <w:p w14:paraId="1502683D" w14:textId="77777777" w:rsidR="009B6CA0" w:rsidRPr="009B6CA0" w:rsidRDefault="009B6CA0" w:rsidP="009B6CA0">
      <w:pPr>
        <w:rPr>
          <w:lang w:val="en-US"/>
        </w:rPr>
      </w:pPr>
      <w:proofErr w:type="spellStart"/>
      <w:proofErr w:type="gramStart"/>
      <w:r w:rsidRPr="009B6CA0">
        <w:rPr>
          <w:lang w:val="en-US"/>
        </w:rPr>
        <w:t>t</w:t>
      </w:r>
      <w:proofErr w:type="spellEnd"/>
      <w:r w:rsidRPr="009B6CA0">
        <w:rPr>
          <w:lang w:val="en-US"/>
        </w:rPr>
        <w:t xml:space="preserve"> is</w:t>
      </w:r>
      <w:proofErr w:type="gramEnd"/>
      <w:r w:rsidRPr="009B6CA0">
        <w:rPr>
          <w:lang w:val="en-US"/>
        </w:rPr>
        <w:t xml:space="preserve"> time in years measured from the interval start</w:t>
      </w:r>
    </w:p>
    <w:p w14:paraId="29AEE15F" w14:textId="5321A717" w:rsidR="009B6CA0" w:rsidRPr="009B6CA0" w:rsidRDefault="009B6CA0" w:rsidP="009B6CA0">
      <w:pPr>
        <w:rPr>
          <w:lang w:val="en-US"/>
        </w:rPr>
      </w:pPr>
      <w:r>
        <w:rPr>
          <w:rFonts w:ascii="Cambria Math" w:hAnsi="Cambria Math" w:cs="Cambria Math"/>
        </w:rPr>
        <w:t>𝐷𝑖</w:t>
      </w:r>
      <w:r w:rsidRPr="009B6CA0">
        <w:rPr>
          <w:lang w:val="en-US"/>
        </w:rPr>
        <w:t xml:space="preserve"> is the fitted parameter</w:t>
      </w:r>
    </w:p>
    <w:p w14:paraId="28CD0195" w14:textId="393E0271" w:rsidR="009B6CA0" w:rsidRPr="009B6CA0" w:rsidRDefault="009B6CA0" w:rsidP="009B6CA0">
      <w:pPr>
        <w:rPr>
          <w:lang w:val="en-US"/>
        </w:rPr>
      </w:pPr>
      <w:proofErr w:type="spellStart"/>
      <w:r>
        <w:rPr>
          <w:lang w:val="en-US"/>
        </w:rPr>
        <w:t>q</w:t>
      </w:r>
      <w:r w:rsidRPr="009B6CA0">
        <w:rPr>
          <w:lang w:val="en-US"/>
        </w:rPr>
        <w:t>min</w:t>
      </w:r>
      <w:proofErr w:type="spellEnd"/>
      <w:r>
        <w:rPr>
          <w:lang w:val="en-US"/>
        </w:rPr>
        <w:t xml:space="preserve"> </w:t>
      </w:r>
      <w:r w:rsidRPr="009B6CA0">
        <w:rPr>
          <w:lang w:val="en-US"/>
        </w:rPr>
        <w:t xml:space="preserve">and </w:t>
      </w:r>
      <w:proofErr w:type="spellStart"/>
      <w:proofErr w:type="gramStart"/>
      <w:r w:rsidRPr="009B6CA0">
        <w:rPr>
          <w:lang w:val="en-US"/>
        </w:rPr>
        <w:t>qmax</w:t>
      </w:r>
      <w:proofErr w:type="spellEnd"/>
      <w:r w:rsidRPr="009B6CA0">
        <w:rPr>
          <w:lang w:val="en-US"/>
        </w:rPr>
        <w:t xml:space="preserve">  are</w:t>
      </w:r>
      <w:proofErr w:type="gramEnd"/>
      <w:r w:rsidRPr="009B6CA0">
        <w:rPr>
          <w:lang w:val="en-US"/>
        </w:rPr>
        <w:t xml:space="preserve"> the stored scale limits</w:t>
      </w:r>
    </w:p>
    <w:p w14:paraId="724C44E5" w14:textId="77777777" w:rsidR="009B6CA0" w:rsidRPr="009B6CA0" w:rsidRDefault="009B6CA0" w:rsidP="009B6CA0">
      <w:pPr>
        <w:rPr>
          <w:lang w:val="en-US"/>
        </w:rPr>
      </w:pPr>
      <w:proofErr w:type="gramStart"/>
      <w:r w:rsidRPr="009B6CA0">
        <w:rPr>
          <w:lang w:val="en-US"/>
        </w:rPr>
        <w:t>So</w:t>
      </w:r>
      <w:proofErr w:type="gramEnd"/>
      <w:r w:rsidRPr="009B6CA0">
        <w:rPr>
          <w:lang w:val="en-US"/>
        </w:rPr>
        <w:t xml:space="preserve"> the practical recipe is:</w:t>
      </w:r>
    </w:p>
    <w:p w14:paraId="7D2A0B81" w14:textId="20741F79" w:rsidR="009B6CA0" w:rsidRPr="009B6CA0" w:rsidRDefault="009B6CA0" w:rsidP="009B6CA0">
      <w:pPr>
        <w:rPr>
          <w:lang w:val="en-US"/>
        </w:rPr>
      </w:pPr>
      <w:r w:rsidRPr="009B6CA0">
        <w:rPr>
          <w:lang w:val="en-US"/>
        </w:rPr>
        <w:t>Read the exported row.</w:t>
      </w:r>
      <w:r>
        <w:rPr>
          <w:lang w:val="en-US"/>
        </w:rPr>
        <w:t xml:space="preserve"> </w:t>
      </w:r>
      <w:r w:rsidRPr="009B6CA0">
        <w:rPr>
          <w:lang w:val="en-US"/>
        </w:rPr>
        <w:t xml:space="preserve">Take </w:t>
      </w:r>
      <w:proofErr w:type="spellStart"/>
      <w:r w:rsidRPr="009B6CA0">
        <w:rPr>
          <w:lang w:val="en-US"/>
        </w:rPr>
        <w:t>interval_start</w:t>
      </w:r>
      <w:proofErr w:type="spellEnd"/>
      <w:r w:rsidRPr="009B6CA0">
        <w:rPr>
          <w:lang w:val="en-US"/>
        </w:rPr>
        <w:t xml:space="preserve"> as t=0.</w:t>
      </w:r>
    </w:p>
    <w:p w14:paraId="245EA3E2" w14:textId="21E83B5A" w:rsidR="009B6CA0" w:rsidRPr="009B6CA0" w:rsidRDefault="009B6CA0" w:rsidP="009B6CA0">
      <w:pPr>
        <w:rPr>
          <w:lang w:val="en-US"/>
        </w:rPr>
      </w:pPr>
      <w:r w:rsidRPr="009B6CA0">
        <w:rPr>
          <w:lang w:val="en-US"/>
        </w:rPr>
        <w:t xml:space="preserve">Convert each date </w:t>
      </w:r>
      <w:proofErr w:type="gramStart"/>
      <w:r w:rsidRPr="009B6CA0">
        <w:rPr>
          <w:lang w:val="en-US"/>
        </w:rPr>
        <w:t>to</w:t>
      </w:r>
      <w:proofErr w:type="gramEnd"/>
      <w:r w:rsidRPr="009B6CA0">
        <w:rPr>
          <w:lang w:val="en-US"/>
        </w:rPr>
        <w:t xml:space="preserve"> years: </w:t>
      </w:r>
    </w:p>
    <w:p w14:paraId="4F99E641" w14:textId="7F7886A2" w:rsidR="009B6CA0" w:rsidRPr="009B6CA0" w:rsidRDefault="009B6CA0" w:rsidP="009B6CA0">
      <w:pPr>
        <w:rPr>
          <w:lang w:val="en-US"/>
        </w:rPr>
      </w:pPr>
      <w:r w:rsidRPr="009B6CA0">
        <w:rPr>
          <w:lang w:val="en-US"/>
        </w:rPr>
        <w:t>(date−</w:t>
      </w:r>
      <w:proofErr w:type="spellStart"/>
      <w:r w:rsidRPr="009B6CA0">
        <w:rPr>
          <w:lang w:val="en-US"/>
        </w:rPr>
        <w:t>interval</w:t>
      </w:r>
      <w:r>
        <w:rPr>
          <w:lang w:val="en-US"/>
        </w:rPr>
        <w:t>_</w:t>
      </w:r>
      <w:r w:rsidRPr="009B6CA0">
        <w:rPr>
          <w:lang w:val="en-US"/>
        </w:rPr>
        <w:t>start</w:t>
      </w:r>
      <w:proofErr w:type="spellEnd"/>
      <w:proofErr w:type="gramStart"/>
      <w:r w:rsidRPr="009B6CA0">
        <w:rPr>
          <w:lang w:val="en-US"/>
        </w:rPr>
        <w:t>).days</w:t>
      </w:r>
      <w:proofErr w:type="gramEnd"/>
      <w:r w:rsidRPr="009B6CA0">
        <w:rPr>
          <w:lang w:val="en-US"/>
        </w:rPr>
        <w:t>/365.25.</w:t>
      </w:r>
    </w:p>
    <w:p w14:paraId="5E2322AE" w14:textId="77777777" w:rsidR="009B6CA0" w:rsidRDefault="009B6CA0" w:rsidP="009B6CA0">
      <w:proofErr w:type="spellStart"/>
      <w:r>
        <w:t>Apply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formula</w:t>
      </w:r>
      <w:proofErr w:type="gramEnd"/>
      <w:r>
        <w:t xml:space="preserve"> </w:t>
      </w:r>
      <w:proofErr w:type="spellStart"/>
      <w:r>
        <w:t>above</w:t>
      </w:r>
      <w:proofErr w:type="spellEnd"/>
      <w:r>
        <w:t>.</w:t>
      </w:r>
    </w:p>
    <w:sectPr w:rsidR="009B6C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A0"/>
    <w:rsid w:val="00262A90"/>
    <w:rsid w:val="009B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D0B20"/>
  <w15:chartTrackingRefBased/>
  <w15:docId w15:val="{9FC636EF-34E5-4F9A-BE3C-4CEE08CB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6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6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6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6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6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6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6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6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6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6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6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6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6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6C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6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6C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6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6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6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6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6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6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6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6C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6C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6C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6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6C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6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431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Cunha Mattos Portella</dc:creator>
  <cp:keywords/>
  <dc:description/>
  <cp:lastModifiedBy>Ricardo Cunha Mattos Portella</cp:lastModifiedBy>
  <cp:revision>1</cp:revision>
  <dcterms:created xsi:type="dcterms:W3CDTF">2026-07-17T17:38:00Z</dcterms:created>
  <dcterms:modified xsi:type="dcterms:W3CDTF">2026-07-17T17:46:00Z</dcterms:modified>
</cp:coreProperties>
</file>