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sz w:val="24"/>
          <w:szCs w:val="24"/>
          <w:lang w:val="en-US"/>
        </w:rPr>
        <w:t>In the video, the music was accompanied by an animated score.The shapes are associated with instruments: circles for brass, bars for woodwind.  This fugue has two themes, the brass plays one theme and the woodwinds play the other except at the very end where all instruments play. The four colors show the four voices which are soprano, alto, tenor and bass.  In a couple of places the animator changed the shapes of the score of which instrument played which part.</w:t>
      </w:r>
    </w:p>
    <w:p>
      <w:pPr>
        <w:rPr>
          <w:rFonts w:hint="default"/>
          <w:sz w:val="24"/>
          <w:szCs w:val="24"/>
          <w:lang w:val="en-US"/>
        </w:rPr>
      </w:pPr>
    </w:p>
    <w:p>
      <w:pPr>
        <w:rPr>
          <w:rFonts w:hint="default"/>
          <w:sz w:val="24"/>
          <w:szCs w:val="24"/>
          <w:lang w:val="en-US"/>
        </w:rPr>
      </w:pPr>
      <w:r>
        <w:rPr>
          <w:rFonts w:hint="default"/>
          <w:sz w:val="24"/>
          <w:szCs w:val="24"/>
          <w:lang w:val="en-US"/>
        </w:rPr>
        <w:t>When the entire image was sliding and not just the notes.  I can see music in my head when I listen to it.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802535"/>
    <w:rsid w:val="32695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2021-10-07T15:58:43Z</dcterms:created>
  <dc:creator>zhao</dc:creator>
  <cp:lastModifiedBy>zhao</cp:lastModifiedBy>
  <dcterms:modified xsi:type="dcterms:W3CDTF">2021-10-07T16:06:08Z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15D20D7DD0204F10B3B112E7159A5149</vt:lpwstr>
  </property>
</Properties>
</file>