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fee-schedule-financial-agreement"/>
    <w:p>
      <w:pPr>
        <w:pStyle w:val="Heading1"/>
      </w:pPr>
      <w:r>
        <w:t xml:space="preserve">Fee Schedule &amp; Financial Agreement</w:t>
      </w:r>
    </w:p>
    <w:p>
      <w:pPr>
        <w:pStyle w:val="FirstParagraph"/>
      </w:pPr>
      <w:r>
        <w:rPr>
          <w:bCs/>
          <w:b/>
          <w:color w:val="8E4585"/>
        </w:rPr>
        <w:t xml:space="preserve">Grace House · Grace For Addictions</w:t>
      </w:r>
      <w:r>
        <w:t xml:space="preserve"> </w:t>
      </w:r>
      <w:r>
        <w:t xml:space="preserve">1311 9th Street, Des Moines, Iowa 50314 · Office: 515-220-8771 · Warmline: 515-310-DIAL (3425) · gracehouse@graceforaddictions.org</w:t>
      </w:r>
    </w:p>
    <w:p>
      <w:pPr>
        <w:pStyle w:val="BodyText"/>
      </w:pPr>
      <w:r>
        <w:rPr>
          <w:iCs/>
          <w:i/>
        </w:rPr>
        <w:t xml:space="preserve">Print-ready and fillable: complete on paper or type directly into this document. Version 2.0.</w:t>
      </w:r>
    </w:p>
    <w:p>
      <w:r>
        <w:pict>
          <v:rect style="width:0;height:1.5pt" o:hralign="center" o:hrstd="t" o:hr="t"/>
        </w:pict>
      </w:r>
    </w:p>
    <w:bookmarkStart w:id="20" w:name="current-fee-schedule-policy-gh-fees-001"/>
    <w:p>
      <w:pPr>
        <w:pStyle w:val="Heading2"/>
      </w:pPr>
      <w:r>
        <w:t xml:space="preserve">Current Fee Schedule (Policy GH-FEES-001)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Room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prepay (due at start of month)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Shared (double)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$650 /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color w:val="8E4585"/>
              </w:rPr>
              <w:t xml:space="preserve">Single (private)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 / 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$700 / month</w:t>
            </w:r>
          </w:p>
        </w:tc>
      </w:tr>
    </w:tbl>
    <w:p>
      <w:pPr>
        <w:pStyle w:val="BodyText"/>
      </w:pPr>
      <w:r>
        <w:t xml:space="preserve">Program fees cover housing, utilities, household supplies, and program participation. Grace House is a program participation fee model —</w:t>
      </w:r>
      <w:r>
        <w:t xml:space="preserve"> </w:t>
      </w:r>
      <w:r>
        <w:rPr>
          <w:bCs/>
          <w:b/>
          <w:color w:val="8E4585"/>
        </w:rPr>
        <w:t xml:space="preserve">not a landlord-tenant lease</w:t>
      </w:r>
      <w:r>
        <w:t xml:space="preserve">.</w:t>
      </w:r>
    </w:p>
    <w:bookmarkEnd w:id="20"/>
    <w:bookmarkStart w:id="21" w:name="my-agreement"/>
    <w:p>
      <w:pPr>
        <w:pStyle w:val="Heading2"/>
      </w:pPr>
      <w:r>
        <w:t xml:space="preserve">My Agreement</w:t>
      </w:r>
    </w:p>
    <w:p>
      <w:pPr>
        <w:pStyle w:val="FirstParagraph"/>
      </w:pPr>
      <w:r>
        <w:t xml:space="preserve">My room type: [ ] Shared — $175/wk or $650/mo prepay [ ] Single — $200/wk or $700/mo prepay</w:t>
      </w:r>
    </w:p>
    <w:p>
      <w:pPr>
        <w:pStyle w:val="BodyText"/>
      </w:pPr>
      <w:r>
        <w:t xml:space="preserve">Payment cadence: [ ] Weekly, due each ______________ (day) [ ] Monthly prepay, due the 1st</w:t>
      </w:r>
    </w:p>
    <w:p>
      <w:pPr>
        <w:pStyle w:val="BodyText"/>
      </w:pPr>
      <w:r>
        <w:t xml:space="preserve">Payment methods: [ ] Cash [ ] Money order [ ] Electronic transfer (details from House Manager)</w:t>
      </w:r>
    </w:p>
    <w:p>
      <w:pPr>
        <w:pStyle w:val="BodyText"/>
      </w:pPr>
      <w:r>
        <w:t xml:space="preserve">I understand and agree:</w:t>
      </w:r>
    </w:p>
    <w:p>
      <w:pPr>
        <w:numPr>
          <w:ilvl w:val="0"/>
          <w:numId w:val="1001"/>
        </w:numPr>
        <w:pStyle w:val="Compact"/>
      </w:pPr>
      <w:r>
        <w:t xml:space="preserve">Fees are due on the agreed day. If I anticipate difficulty, I will speak with the House Manager</w:t>
      </w:r>
      <w:r>
        <w:t xml:space="preserve"> </w:t>
      </w:r>
      <w:r>
        <w:rPr>
          <w:bCs/>
          <w:b/>
          <w:color w:val="8E4585"/>
        </w:rPr>
        <w:t xml:space="preserve">before</w:t>
      </w:r>
      <w:r>
        <w:t xml:space="preserve"> </w:t>
      </w:r>
      <w:r>
        <w:t xml:space="preserve">the due date — hardship payment plans are always available and never punitive.</w:t>
      </w:r>
    </w:p>
    <w:p>
      <w:pPr>
        <w:numPr>
          <w:ilvl w:val="0"/>
          <w:numId w:val="1001"/>
        </w:numPr>
        <w:pStyle w:val="Compact"/>
      </w:pPr>
      <w:r>
        <w:t xml:space="preserve">Non-payment for more than 7 days without an approved plan may begin an administrative review.</w:t>
      </w:r>
    </w:p>
    <w:p>
      <w:pPr>
        <w:numPr>
          <w:ilvl w:val="0"/>
          <w:numId w:val="1001"/>
        </w:numPr>
        <w:pStyle w:val="Compact"/>
      </w:pPr>
      <w:r>
        <w:t xml:space="preserve">Fees are non-refundable for the current period except in emergency or administrative error.</w:t>
      </w:r>
    </w:p>
    <w:p>
      <w:pPr>
        <w:numPr>
          <w:ilvl w:val="0"/>
          <w:numId w:val="1001"/>
        </w:numPr>
        <w:pStyle w:val="Compact"/>
      </w:pPr>
      <w:r>
        <w:t xml:space="preserve">Grace House never manages, holds, or controls my personal finances.</w:t>
      </w:r>
    </w:p>
    <w:p>
      <w:pPr>
        <w:numPr>
          <w:ilvl w:val="0"/>
          <w:numId w:val="1001"/>
        </w:numPr>
        <w:pStyle w:val="Compact"/>
      </w:pPr>
      <w:r>
        <w:t xml:space="preserve">My fee continues during an approved furlough (my bed is held).</w:t>
      </w:r>
    </w:p>
    <w:bookmarkEnd w:id="21"/>
    <w:bookmarkStart w:id="22" w:name="payment-record"/>
    <w:p>
      <w:pPr>
        <w:pStyle w:val="Heading2"/>
      </w:pPr>
      <w:r>
        <w:t xml:space="preserve">Payment Record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Receipt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initials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</w:t>
            </w:r>
          </w:p>
        </w:tc>
      </w:tr>
    </w:tbl>
    <w:p>
      <w:pPr>
        <w:pStyle w:val="BodyText"/>
      </w:pPr>
      <w:r>
        <w:t xml:space="preserve">Participant signature: ______________________________ Date: ____/____/______</w:t>
      </w:r>
    </w:p>
    <w:p>
      <w:pPr>
        <w:pStyle w:val="BodyText"/>
      </w:pPr>
      <w:r>
        <w:t xml:space="preserve">House Manager signature: ______________________________ Date: ____/____/______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5B2C6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  <w:color w:val="5B2C6F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5B2C6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5B2C6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5B2C6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5B2C6F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5B2C6F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5B2C6F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2026-07-30T08:37:32Z</dcterms:created>
  <dcterms:modified xsi:type="dcterms:W3CDTF">2026-07-30T08:37:32Z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