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bCs/>
          <w:b/>
          <w:color w:val="8E4585"/>
        </w:rPr>
        <w:t xml:space="preserve">GRACE HOUSE</w:t>
      </w:r>
    </w:p>
    <w:p>
      <w:pPr>
        <w:pStyle w:val="BodyText"/>
      </w:pPr>
      <w:r>
        <w:t xml:space="preserve">Recovery Residence</w:t>
      </w:r>
    </w:p>
    <w:p>
      <w:pPr>
        <w:pStyle w:val="BodyText"/>
      </w:pPr>
      <w:r>
        <w:rPr>
          <w:bCs/>
          <w:b/>
          <w:color w:val="8E4585"/>
        </w:rPr>
        <w:t xml:space="preserve">COMPLETE OPERATIONAL SYSTEM</w:t>
      </w:r>
    </w:p>
    <w:p>
      <w:pPr>
        <w:pStyle w:val="BodyText"/>
      </w:pPr>
      <w:r>
        <w:t xml:space="preserve">NARR Level II Aligned | Trauma-Informed | Peer-Led</w:t>
      </w:r>
    </w:p>
    <w:p>
      <w:pPr>
        <w:pStyle w:val="BodyText"/>
      </w:pPr>
      <w:r>
        <w:t xml:space="preserve">1311 9th Street · Des Moines, Iowa 50314</w:t>
      </w:r>
    </w:p>
    <w:p>
      <w:pPr>
        <w:pStyle w:val="BodyText"/>
      </w:pPr>
      <w:r>
        <w:t xml:space="preserve">Grace For Addictions · thomas@graceforaddictions.org · 515-336-0006</w:t>
      </w:r>
    </w:p>
    <w:p>
      <w:pPr>
        <w:pStyle w:val="BodyText"/>
      </w:pPr>
      <w:r>
        <w:t xml:space="preserve">Effective: 2026 | Reviewed Annually</w:t>
      </w:r>
    </w:p>
    <w:p>
      <w:pPr>
        <w:pStyle w:val="BodyText"/>
      </w:pPr>
      <w:r>
        <w:rPr>
          <w:bCs/>
          <w:b/>
          <w:color w:val="8E4585"/>
        </w:rPr>
        <w:t xml:space="preserve">Table of Contents</w:t>
      </w:r>
    </w:p>
    <w:tbl>
      <w:tblPr>
        <w:tblStyle w:val="Table"/>
        <w:tblW w:type="pct" w:w="4868"/>
        <w:tblLook w:firstRow="0" w:lastRow="0" w:firstColumn="0" w:lastColumn="0" w:noHBand="0" w:noVBand="0" w:val="0000"/>
        <w:jc w:val="start"/>
      </w:tblPr>
      <w:tblGrid>
        <w:gridCol w:w="1458"/>
        <w:gridCol w:w="5106"/>
        <w:gridCol w:w="1146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color w:val="8E4585"/>
              </w:rPr>
              <w:t xml:space="preserve">Section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color w:val="8E4585"/>
              </w:rP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color w:val="8E4585"/>
              </w:rPr>
              <w:t xml:space="preserve">Page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color w:val="8E4585"/>
              </w:rPr>
              <w:t xml:space="preserve">SECTION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Resident Handbook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color w:val="8E4585"/>
              </w:rPr>
              <w:t xml:space="preserve">SECTION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Staff Operations Manual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color w:val="8E4585"/>
              </w:rPr>
              <w:t xml:space="preserve">SECTION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Resident Form Packet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color w:val="8E4585"/>
              </w:rPr>
              <w:t xml:space="preserve">SECTION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VRCC + Staff Portal Integration Architecture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color w:val="8E4585"/>
              </w:rPr>
              <w:t xml:space="preserve">SECTION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Form / Fillable PDF Field Structures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color w:val="8E4585"/>
              </w:rPr>
              <w:t xml:space="preserve">SECTION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NARR Level II Compliance Crosswalk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color w:val="8E4585"/>
              </w:rPr>
              <w:t xml:space="preserve">SECTION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Grace House Participant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108</w:t>
            </w:r>
          </w:p>
        </w:tc>
      </w:tr>
    </w:tbl>
    <w:p/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7705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color w:val="8E4585"/>
              </w:rPr>
              <w:t xml:space="preserve">Document Version 2.0 — Canonical Policy Alignment Update</w:t>
            </w:r>
            <w:r>
              <w:t xml:space="preserve"> </w:t>
            </w:r>
            <w:r>
              <w:t xml:space="preserve">upersedes v1.0. Incorporates GH-CURFEW-001 v3.0, GH-RECOVERY-001 v2.0</w:t>
            </w:r>
            <w:r>
              <w:t xml:space="preserve"> </w:t>
            </w:r>
            <w:r>
              <w:t xml:space="preserve">hase-based), GH-FEES-001 (current rates), GH-ACTIVITY-001 v1.1 (30</w:t>
            </w:r>
            <w:r>
              <w:t xml:space="preserve"> </w:t>
            </w:r>
            <w:r>
              <w:t xml:space="preserve">s/week), universal coaching requirement, Change Course Leaders policy,</w:t>
            </w:r>
            <w:r>
              <w:t xml:space="preserve"> </w:t>
            </w:r>
            <w:r>
              <w:t xml:space="preserve">mily eligibility pathway, canonical removal language, and NARR</w:t>
            </w:r>
            <w:r>
              <w:t xml:space="preserve"> </w:t>
            </w:r>
            <w:r>
              <w:t xml:space="preserve">rtification-in-preparation framing.*</w:t>
            </w:r>
          </w:p>
        </w:tc>
      </w:tr>
    </w:tbl>
    <w:p>
      <w:pPr>
        <w:pStyle w:val="BodyText"/>
      </w:pPr>
      <w:r>
        <w:rPr>
          <w:bCs/>
          <w:b/>
          <w:color w:val="8E4585"/>
        </w:rPr>
        <w:t xml:space="preserve">SECTION 1 · RESIDENT HANDBOOK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  <w:color w:val="8E4585"/>
        </w:rPr>
        <w:t xml:space="preserve">Welcome to Grace House</w:t>
      </w:r>
    </w:p>
    <w:p>
      <w:pPr>
        <w:pStyle w:val="BodyText"/>
      </w:pPr>
      <w:r>
        <w:t xml:space="preserve">To every woman who walks through this door:</w:t>
      </w:r>
    </w:p>
    <w:p>
      <w:pPr>
        <w:pStyle w:val="BodyText"/>
      </w:pPr>
      <w:r>
        <w:t xml:space="preserve">You are not defined by what you have been through. You are not the worst</w:t>
      </w:r>
      <w:r>
        <w:t xml:space="preserve"> </w:t>
      </w:r>
      <w:r>
        <w:t xml:space="preserve">thing that has ever happened to you. You are not your struggles, your</w:t>
      </w:r>
      <w:r>
        <w:t xml:space="preserve"> </w:t>
      </w:r>
      <w:r>
        <w:t xml:space="preserve">history, or your hardest seasons.</w:t>
      </w:r>
    </w:p>
    <w:p>
      <w:pPr>
        <w:pStyle w:val="BodyText"/>
      </w:pPr>
      <w:r>
        <w:t xml:space="preserve">You are someone who chose to take a step — and that step matters. It</w:t>
      </w:r>
      <w:r>
        <w:t xml:space="preserve"> </w:t>
      </w:r>
      <w:r>
        <w:t xml:space="preserve">is courageous, even when it doesn't feel that way.</w:t>
      </w:r>
    </w:p>
    <w:p>
      <w:pPr>
        <w:pStyle w:val="BodyText"/>
      </w:pPr>
      <w:r>
        <w:t xml:space="preserve">Grace House exists because we believe every person in recovery deserves</w:t>
      </w:r>
      <w:r>
        <w:t xml:space="preserve"> </w:t>
      </w:r>
      <w:r>
        <w:t xml:space="preserve">more than survival. You deserve a home — a real one. A place where you</w:t>
      </w:r>
      <w:r>
        <w:t xml:space="preserve"> </w:t>
      </w:r>
      <w:r>
        <w:t xml:space="preserve">are known by name, not by case number. A place where you are seen, not</w:t>
      </w:r>
      <w:r>
        <w:t xml:space="preserve"> </w:t>
      </w:r>
      <w:r>
        <w:t xml:space="preserve">surveilled. A place where you belong.</w:t>
      </w:r>
    </w:p>
    <w:p>
      <w:pPr>
        <w:pStyle w:val="BodyText"/>
      </w:pPr>
      <w:r>
        <w:t xml:space="preserve">This is a peer community. Everyone here — including the people who</w:t>
      </w:r>
      <w:r>
        <w:t xml:space="preserve"> </w:t>
      </w:r>
      <w:r>
        <w:t xml:space="preserve">help facilitate it — has walked a road that includes struggle and</w:t>
      </w:r>
      <w:r>
        <w:t xml:space="preserve"> </w:t>
      </w:r>
      <w:r>
        <w:t xml:space="preserve">healing. There is no hierarchy of worthiness here. There is only a</w:t>
      </w:r>
      <w:r>
        <w:t xml:space="preserve"> </w:t>
      </w:r>
      <w:r>
        <w:t xml:space="preserve">shared commitment to show up for ourselves and for one another.</w:t>
      </w:r>
    </w:p>
    <w:p>
      <w:pPr>
        <w:pStyle w:val="BodyText"/>
      </w:pPr>
      <w:r>
        <w:t xml:space="preserve">This handbook is your guide to life at Grace House. It explains how our</w:t>
      </w:r>
      <w:r>
        <w:t xml:space="preserve"> </w:t>
      </w:r>
      <w:r>
        <w:t xml:space="preserve">community works, what you can expect from us, and what we ask of you in</w:t>
      </w:r>
      <w:r>
        <w:t xml:space="preserve"> </w:t>
      </w:r>
      <w:r>
        <w:t xml:space="preserve">return. Please read it carefully, ask questions when something is</w:t>
      </w:r>
      <w:r>
        <w:t xml:space="preserve"> </w:t>
      </w:r>
      <w:r>
        <w:t xml:space="preserve">unclear, and refer back to it whenever you need to.</w:t>
      </w:r>
    </w:p>
    <w:p>
      <w:pPr>
        <w:pStyle w:val="BodyText"/>
      </w:pPr>
      <w:r>
        <w:t xml:space="preserve">Most of all, know this: you belong here. We are glad you are here. And</w:t>
      </w:r>
      <w:r>
        <w:t xml:space="preserve"> </w:t>
      </w:r>
      <w:r>
        <w:t xml:space="preserve">we are committed to walking this season of life with you.</w:t>
      </w:r>
    </w:p>
    <w:p>
      <w:pPr>
        <w:pStyle w:val="BodyText"/>
      </w:pPr>
      <w:r>
        <w:t xml:space="preserve">With hope and respect,</w:t>
      </w:r>
    </w:p>
    <w:p>
      <w:pPr>
        <w:pStyle w:val="BodyText"/>
      </w:pPr>
      <w:r>
        <w:rPr>
          <w:bCs/>
          <w:b/>
          <w:color w:val="8E4585"/>
        </w:rPr>
        <w:t xml:space="preserve">The Grace House Community</w:t>
      </w:r>
    </w:p>
    <w:p>
      <w:pPr>
        <w:pStyle w:val="BodyText"/>
      </w:pPr>
      <w:r>
        <w:t xml:space="preserve">Operated by Grace For Addictions</w:t>
      </w:r>
      <w:r>
        <w:t xml:space="preserve"> </w:t>
      </w:r>
      <w:r>
        <w:t xml:space="preserve">Office: 515-220-8771 · Warmline: 515-310-DIAL (3425) · Toll Free: (877) 295-2535</w:t>
      </w:r>
      <w:r>
        <w:t xml:space="preserve"> </w:t>
      </w:r>
      <w:r>
        <w:t xml:space="preserve">gracehouse@graceforaddictions.org</w:t>
      </w:r>
    </w:p>
    <w:p>
      <w:pPr>
        <w:pStyle w:val="BodyText"/>
      </w:pPr>
      <w:r>
        <w:rPr>
          <w:bCs/>
          <w:b/>
          <w:color w:val="8E4585"/>
        </w:rPr>
        <w:t xml:space="preserve">Program Philosophy</w:t>
      </w:r>
    </w:p>
    <w:p>
      <w:pPr>
        <w:pStyle w:val="BodyText"/>
      </w:pPr>
      <w:r>
        <w:rPr>
          <w:bCs/>
          <w:b/>
          <w:color w:val="8E4585"/>
        </w:rPr>
        <w:t xml:space="preserve">Our Foundation</w:t>
      </w:r>
    </w:p>
    <w:p>
      <w:pPr>
        <w:pStyle w:val="BodyText"/>
      </w:pPr>
      <w:r>
        <w:t xml:space="preserve">Grace House is built on a simple but powerful belief: people in recovery</w:t>
      </w:r>
      <w:r>
        <w:t xml:space="preserve"> </w:t>
      </w:r>
      <w:r>
        <w:t xml:space="preserve">are capable, whole, and worthy of dignity at every stage of the journey.</w:t>
      </w:r>
      <w:r>
        <w:t xml:space="preserve"> </w:t>
      </w:r>
      <w:r>
        <w:t xml:space="preserve">We do not treat recovery as a problem to be managed. We treat it as a</w:t>
      </w:r>
      <w:r>
        <w:t xml:space="preserve"> </w:t>
      </w:r>
      <w:r>
        <w:t xml:space="preserve">life to be lived — fully, freely, and with community support.</w:t>
      </w:r>
    </w:p>
    <w:p>
      <w:pPr>
        <w:pStyle w:val="BodyText"/>
      </w:pPr>
      <w:r>
        <w:rPr>
          <w:bCs/>
          <w:b/>
          <w:color w:val="8E4585"/>
        </w:rPr>
        <w:t xml:space="preserve">Multiple Pathways, One Community</w:t>
      </w:r>
    </w:p>
    <w:p>
      <w:pPr>
        <w:pStyle w:val="BodyText"/>
      </w:pPr>
      <w:r>
        <w:t xml:space="preserve">We honor the reality that recovery looks different for every person.</w:t>
      </w:r>
      <w:r>
        <w:t xml:space="preserve"> </w:t>
      </w:r>
      <w:r>
        <w:t xml:space="preserve">There is no single right way to heal. At Grace House, all evidence-based</w:t>
      </w:r>
      <w:r>
        <w:t xml:space="preserve"> </w:t>
      </w:r>
      <w:r>
        <w:t xml:space="preserve">recovery pathways are welcomed and respected, including:</w:t>
      </w:r>
    </w:p>
    <w:p>
      <w:pPr>
        <w:numPr>
          <w:ilvl w:val="0"/>
          <w:numId w:val="1001"/>
        </w:numPr>
      </w:pPr>
      <w:r>
        <w:t xml:space="preserve">12-Step programs (Alcoholics Anonymous, Narcotics Anonymous,</w:t>
      </w:r>
      <w:r>
        <w:t xml:space="preserve"> </w:t>
      </w:r>
      <w:r>
        <w:t xml:space="preserve">Celebrate Recovery, and others)</w:t>
      </w:r>
    </w:p>
    <w:p>
      <w:pPr>
        <w:numPr>
          <w:ilvl w:val="0"/>
          <w:numId w:val="1001"/>
        </w:numPr>
      </w:pPr>
      <w:r>
        <w:t xml:space="preserve">SMART Recovery and other secular, science-based approaches</w:t>
      </w:r>
    </w:p>
    <w:p>
      <w:pPr>
        <w:numPr>
          <w:ilvl w:val="0"/>
          <w:numId w:val="1001"/>
        </w:numPr>
      </w:pPr>
      <w:r>
        <w:t xml:space="preserve">Medication-Assisted Treatment (MAT) — including methadone,</w:t>
      </w:r>
      <w:r>
        <w:t xml:space="preserve"> </w:t>
      </w:r>
      <w:r>
        <w:t xml:space="preserve">buprenorphine/naloxone (Suboxone), and naltrexone — prescribed and</w:t>
      </w:r>
      <w:r>
        <w:t xml:space="preserve"> </w:t>
      </w:r>
      <w:r>
        <w:t xml:space="preserve">monitored by licensed medical providers</w:t>
      </w:r>
    </w:p>
    <w:p>
      <w:pPr>
        <w:numPr>
          <w:ilvl w:val="0"/>
          <w:numId w:val="1001"/>
        </w:numPr>
      </w:pPr>
      <w:r>
        <w:t xml:space="preserve">Faith-based recovery frameworks</w:t>
      </w:r>
    </w:p>
    <w:p>
      <w:pPr>
        <w:numPr>
          <w:ilvl w:val="0"/>
          <w:numId w:val="1001"/>
        </w:numPr>
      </w:pPr>
      <w:r>
        <w:t xml:space="preserve">Trauma-informed therapy and counseling</w:t>
      </w:r>
    </w:p>
    <w:p>
      <w:pPr>
        <w:numPr>
          <w:ilvl w:val="0"/>
          <w:numId w:val="1001"/>
        </w:numPr>
      </w:pPr>
      <w:r>
        <w:t xml:space="preserve">Wellness practices including mindfulness, exercise, nutrition, and</w:t>
      </w:r>
      <w:r>
        <w:t xml:space="preserve"> </w:t>
      </w:r>
      <w:r>
        <w:t xml:space="preserve">creative expression</w:t>
      </w:r>
    </w:p>
    <w:p>
      <w:pPr>
        <w:numPr>
          <w:ilvl w:val="0"/>
          <w:numId w:val="1001"/>
        </w:numPr>
      </w:pPr>
      <w:r>
        <w:t xml:space="preserve">Harm reduction-informed approaches</w:t>
      </w:r>
    </w:p>
    <w:p>
      <w:pPr>
        <w:pStyle w:val="FirstParagraph"/>
      </w:pPr>
      <w:r>
        <w:t xml:space="preserve">You will never be required to identify with any particular recovery</w:t>
      </w:r>
      <w:r>
        <w:t xml:space="preserve"> </w:t>
      </w:r>
      <w:r>
        <w:t xml:space="preserve">identity or program. What you will be asked to do is engage — with</w:t>
      </w:r>
      <w:r>
        <w:t xml:space="preserve"> </w:t>
      </w:r>
      <w:r>
        <w:t xml:space="preserve">your own growth, with this community, and with the commitments you make</w:t>
      </w:r>
      <w:r>
        <w:t xml:space="preserve"> </w:t>
      </w:r>
      <w:r>
        <w:t xml:space="preserve">here.</w:t>
      </w:r>
    </w:p>
    <w:p>
      <w:pPr>
        <w:pStyle w:val="BodyText"/>
      </w:pPr>
      <w:r>
        <w:rPr>
          <w:bCs/>
          <w:b/>
          <w:color w:val="8E4585"/>
        </w:rPr>
        <w:t xml:space="preserve">Who Grace House Serves (Eligibility)</w:t>
      </w:r>
    </w:p>
    <w:p>
      <w:pPr>
        <w:pStyle w:val="BodyText"/>
      </w:pPr>
      <w:r>
        <w:t xml:space="preserve">Grace House serves adult women who are building a life in recovery.</w:t>
      </w:r>
      <w:r>
        <w:t xml:space="preserve"> </w:t>
      </w:r>
      <w:r>
        <w:t xml:space="preserve">There are two pathways to eligibility:</w:t>
      </w:r>
    </w:p>
    <w:p>
      <w:pPr>
        <w:numPr>
          <w:ilvl w:val="0"/>
          <w:numId w:val="1002"/>
        </w:numPr>
      </w:pPr>
      <w:r>
        <w:rPr>
          <w:bCs/>
          <w:b/>
          <w:color w:val="8E4585"/>
        </w:rPr>
        <w:t xml:space="preserve">Recovery pathway:</w:t>
      </w:r>
      <w:r>
        <w:t xml:space="preserve"> </w:t>
      </w:r>
      <w:r>
        <w:t xml:space="preserve">a personal history of substance use or misuse</w:t>
      </w:r>
      <w:r>
        <w:t xml:space="preserve"> </w:t>
      </w:r>
      <w:r>
        <w:t xml:space="preserve">and a commitment to living substance-free while in residence.</w:t>
      </w:r>
    </w:p>
    <w:p>
      <w:pPr>
        <w:numPr>
          <w:ilvl w:val="0"/>
          <w:numId w:val="1002"/>
        </w:numPr>
      </w:pPr>
      <w:r>
        <w:rPr>
          <w:bCs/>
          <w:b/>
          <w:color w:val="8E4585"/>
        </w:rPr>
        <w:t xml:space="preserve">Family pathway:</w:t>
      </w:r>
      <w:r>
        <w:t xml:space="preserve"> </w:t>
      </w:r>
      <w:r>
        <w:t xml:space="preserve">a parent, partner, or child with a history of</w:t>
      </w:r>
      <w:r>
        <w:t xml:space="preserve"> </w:t>
      </w:r>
      <w:r>
        <w:t xml:space="preserve">substance use disorder or mental-health-related trauma, where</w:t>
      </w:r>
      <w:r>
        <w:t xml:space="preserve"> </w:t>
      </w:r>
      <w:r>
        <w:t xml:space="preserve">stable, structured, recovery-supportive housing supports the</w:t>
      </w:r>
      <w:r>
        <w:t xml:space="preserve"> </w:t>
      </w:r>
      <w:r>
        <w:t xml:space="preserve">family’s healing.</w:t>
      </w:r>
    </w:p>
    <w:p>
      <w:pPr>
        <w:pStyle w:val="FirstParagraph"/>
      </w:pPr>
      <w:r>
        <w:t xml:space="preserve">Both pathways carry the same expectations, the same dignity, and the</w:t>
      </w:r>
      <w:r>
        <w:t xml:space="preserve"> </w:t>
      </w:r>
      <w:r>
        <w:t xml:space="preserve">same community membership. Admission decisions are made without regard</w:t>
      </w:r>
      <w:r>
        <w:t xml:space="preserve"> </w:t>
      </w:r>
      <w:r>
        <w:t xml:space="preserve">to race, color, religion, national origin, disability, or any other</w:t>
      </w:r>
      <w:r>
        <w:t xml:space="preserve"> </w:t>
      </w:r>
      <w:r>
        <w:t xml:space="preserve">protected status, and in full compliance with the Fair Housing Act.</w:t>
      </w:r>
    </w:p>
    <w:p>
      <w:pPr>
        <w:pStyle w:val="BodyText"/>
      </w:pPr>
      <w:r>
        <w:rPr>
          <w:bCs/>
          <w:b/>
          <w:color w:val="8E4585"/>
        </w:rPr>
        <w:t xml:space="preserve">Removal from the Program</w:t>
      </w:r>
    </w:p>
    <w:p>
      <w:pPr>
        <w:pStyle w:val="BodyText"/>
      </w:pPr>
      <w:r>
        <w:t xml:space="preserve">Grace House does not use punitive legalistic frameworks in its intake</w:t>
      </w:r>
      <w:r>
        <w:t xml:space="preserve"> </w:t>
      </w:r>
      <w:r>
        <w:t xml:space="preserve">materials. Participants may be removed immediately upon violation of</w:t>
      </w:r>
      <w:r>
        <w:t xml:space="preserve"> </w:t>
      </w:r>
      <w:r>
        <w:t xml:space="preserve">program rules or upon conduct that endangers another resident’s life or</w:t>
      </w:r>
      <w:r>
        <w:t xml:space="preserve"> </w:t>
      </w:r>
      <w:r>
        <w:t xml:space="preserve">recovery. Removal decisions are documented, reviewable through the</w:t>
      </w:r>
      <w:r>
        <w:t xml:space="preserve"> </w:t>
      </w:r>
      <w:r>
        <w:t xml:space="preserve">grievance process, and carried out with dignity.</w:t>
      </w:r>
    </w:p>
    <w:p>
      <w:pPr>
        <w:pStyle w:val="BodyText"/>
      </w:pPr>
      <w:r>
        <w:rPr>
          <w:bCs/>
          <w:b/>
          <w:color w:val="8E4585"/>
        </w:rPr>
        <w:t xml:space="preserve">Change Course Leaders (Partner Program)</w:t>
      </w:r>
    </w:p>
    <w:p>
      <w:pPr>
        <w:pStyle w:val="BodyText"/>
      </w:pPr>
      <w:r>
        <w:t xml:space="preserve">Change Course is an</w:t>
      </w:r>
      <w:r>
        <w:t xml:space="preserve"> </w:t>
      </w:r>
      <w:r>
        <w:rPr>
          <w:bCs/>
          <w:b/>
          <w:color w:val="8E4585"/>
        </w:rPr>
        <w:t xml:space="preserve">independent, outside program</w:t>
      </w:r>
      <w:r>
        <w:t xml:space="preserve"> </w:t>
      </w:r>
      <w:r>
        <w:t xml:space="preserve">— it is not a Grace</w:t>
      </w:r>
      <w:r>
        <w:t xml:space="preserve"> </w:t>
      </w:r>
      <w:r>
        <w:t xml:space="preserve">House or GFA program. Change Course has</w:t>
      </w:r>
      <w:r>
        <w:t xml:space="preserve"> </w:t>
      </w:r>
      <w:r>
        <w:rPr>
          <w:bCs/>
          <w:b/>
          <w:color w:val="8E4585"/>
        </w:rPr>
        <w:t xml:space="preserve">Leaders only</w:t>
      </w:r>
      <w:r>
        <w:t xml:space="preserve"> </w:t>
      </w:r>
      <w:r>
        <w:t xml:space="preserve">— there are</w:t>
      </w:r>
      <w:r>
        <w:t xml:space="preserve"> </w:t>
      </w:r>
      <w:r>
        <w:t xml:space="preserve">no Change Course</w:t>
      </w:r>
      <w:r>
        <w:t xml:space="preserve"> </w:t>
      </w:r>
      <w:r>
        <w:t xml:space="preserve">“</w:t>
      </w:r>
      <w:r>
        <w:t xml:space="preserve">participants.</w:t>
      </w:r>
      <w:r>
        <w:t xml:space="preserve">”</w:t>
      </w:r>
    </w:p>
    <w:p>
      <w:pPr>
        <w:numPr>
          <w:ilvl w:val="0"/>
          <w:numId w:val="1003"/>
        </w:numPr>
      </w:pPr>
      <w:r>
        <w:rPr>
          <w:bCs/>
          <w:b/>
          <w:color w:val="8E4585"/>
        </w:rPr>
        <w:t xml:space="preserve">Qualification and acceptance as a Change Course Leader is</w:t>
      </w:r>
      <w:r>
        <w:rPr>
          <w:bCs/>
          <w:b/>
          <w:color w:val="8E4585"/>
        </w:rPr>
        <w:t xml:space="preserve"> </w:t>
      </w:r>
      <w:r>
        <w:rPr>
          <w:bCs/>
          <w:b/>
          <w:color w:val="8E4585"/>
        </w:rPr>
        <w:t xml:space="preserve">determined solely by Change Course.</w:t>
      </w:r>
      <w:r>
        <w:t xml:space="preserve"> </w:t>
      </w:r>
      <w:r>
        <w:t xml:space="preserve">Grace House plays no role in</w:t>
      </w:r>
      <w:r>
        <w:t xml:space="preserve"> </w:t>
      </w:r>
      <w:r>
        <w:t xml:space="preserve">selecting, qualifying, or approving Change Course Leaders.</w:t>
      </w:r>
    </w:p>
    <w:p>
      <w:pPr>
        <w:numPr>
          <w:ilvl w:val="0"/>
          <w:numId w:val="1003"/>
        </w:numPr>
      </w:pPr>
      <w:r>
        <w:t xml:space="preserve">Change Course Leaders take part in</w:t>
      </w:r>
      <w:r>
        <w:t xml:space="preserve"> </w:t>
      </w:r>
      <w:r>
        <w:rPr>
          <w:bCs/>
          <w:b/>
          <w:color w:val="8E4585"/>
        </w:rPr>
        <w:t xml:space="preserve">extensive Change Course</w:t>
      </w:r>
      <w:r>
        <w:rPr>
          <w:bCs/>
          <w:b/>
          <w:color w:val="8E4585"/>
        </w:rPr>
        <w:t xml:space="preserve"> </w:t>
      </w:r>
      <w:r>
        <w:rPr>
          <w:bCs/>
          <w:b/>
          <w:color w:val="8E4585"/>
        </w:rPr>
        <w:t xml:space="preserve">programming Monday through Thursday</w:t>
      </w:r>
      <w:r>
        <w:t xml:space="preserve">. Because of this substantial</w:t>
      </w:r>
      <w:r>
        <w:t xml:space="preserve"> </w:t>
      </w:r>
      <w:r>
        <w:t xml:space="preserve">structured engagement, Grace House requires Change Course Leaders to</w:t>
      </w:r>
      <w:r>
        <w:t xml:space="preserve"> </w:t>
      </w:r>
      <w:r>
        <w:t xml:space="preserve">add only</w:t>
      </w:r>
      <w:r>
        <w:t xml:space="preserve"> </w:t>
      </w:r>
      <w:r>
        <w:rPr>
          <w:bCs/>
          <w:b/>
          <w:color w:val="8E4585"/>
        </w:rPr>
        <w:t xml:space="preserve">two (2) additional supportive activities per week</w:t>
      </w:r>
      <w:r>
        <w:t xml:space="preserve"> </w:t>
      </w:r>
      <w:r>
        <w:t xml:space="preserve">—</w:t>
      </w:r>
      <w:r>
        <w:t xml:space="preserve"> </w:t>
      </w:r>
      <w:r>
        <w:t xml:space="preserve">in place of the standard phase-based recovery activity requirement.</w:t>
      </w:r>
    </w:p>
    <w:p>
      <w:pPr>
        <w:numPr>
          <w:ilvl w:val="0"/>
          <w:numId w:val="1003"/>
        </w:numPr>
      </w:pPr>
      <w:r>
        <w:t xml:space="preserve">Change Course Leaders are expected to remain in full compliance with</w:t>
      </w:r>
      <w:r>
        <w:t xml:space="preserve"> </w:t>
      </w:r>
      <w:r>
        <w:rPr>
          <w:bCs/>
          <w:b/>
          <w:color w:val="8E4585"/>
        </w:rPr>
        <w:t xml:space="preserve">all Change Course program requirements</w:t>
      </w:r>
      <w:r>
        <w:t xml:space="preserve">, which are set and</w:t>
      </w:r>
      <w:r>
        <w:t xml:space="preserve"> </w:t>
      </w:r>
      <w:r>
        <w:t xml:space="preserve">administered by Change Course, not by Grace House.</w:t>
      </w:r>
    </w:p>
    <w:p>
      <w:pPr>
        <w:numPr>
          <w:ilvl w:val="0"/>
          <w:numId w:val="1003"/>
        </w:numPr>
      </w:pPr>
      <w:r>
        <w:t xml:space="preserve">All other Grace House expectations (house meeting, curfew, coaching</w:t>
      </w:r>
      <w:r>
        <w:t xml:space="preserve"> </w:t>
      </w:r>
      <w:r>
        <w:t xml:space="preserve">and daily check-ins, fees, community standards) apply to Change</w:t>
      </w:r>
      <w:r>
        <w:t xml:space="preserve"> </w:t>
      </w:r>
      <w:r>
        <w:t xml:space="preserve">Course Leaders exactly as they do to every participant.</w:t>
      </w:r>
    </w:p>
    <w:p>
      <w:pPr>
        <w:pStyle w:val="FirstParagraph"/>
      </w:pPr>
      <w:r>
        <w:rPr>
          <w:bCs/>
          <w:b/>
          <w:color w:val="8E4585"/>
        </w:rPr>
        <w:t xml:space="preserve">Trauma-Informed Care</w:t>
      </w:r>
    </w:p>
    <w:p>
      <w:pPr>
        <w:pStyle w:val="BodyText"/>
      </w:pPr>
      <w:r>
        <w:t xml:space="preserve">Grace House operates within a trauma-informed framework, which means we</w:t>
      </w:r>
      <w:r>
        <w:t xml:space="preserve"> </w:t>
      </w:r>
      <w:r>
        <w:t xml:space="preserve">understand that many of the behaviors, struggles, and patterns we see in</w:t>
      </w:r>
      <w:r>
        <w:t xml:space="preserve"> </w:t>
      </w:r>
      <w:r>
        <w:t xml:space="preserve">ourselves and each other are often rooted in experiences of pain, loss,</w:t>
      </w:r>
      <w:r>
        <w:t xml:space="preserve"> </w:t>
      </w:r>
      <w:r>
        <w:t xml:space="preserve">and trauma — not in moral failure or personal weakness.</w:t>
      </w:r>
    </w:p>
    <w:p>
      <w:pPr>
        <w:pStyle w:val="BodyText"/>
      </w:pPr>
      <w:r>
        <w:t xml:space="preserve">Our five core trauma-informed principles guide everything we do: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jc w:val="left"/>
            </w:pPr>
            <w:r>
              <w:rPr>
                <w:bCs/>
                <w:b/>
                <w:color w:val="8E4585"/>
              </w:rPr>
              <w:t xml:space="preserve">Five Core Principles</w:t>
            </w:r>
          </w:p>
          <w:p>
            <w:pPr>
              <w:jc w:val="left"/>
            </w:pPr>
            <w:r>
              <w:t xml:space="preserve">SAFETY — You have the right to feel physically and emotionally safe</w:t>
            </w:r>
            <w:r>
              <w:t xml:space="preserve"> </w:t>
            </w:r>
            <w:r>
              <w:t xml:space="preserve">at Grace House. We create and maintain that safety together.</w:t>
            </w:r>
          </w:p>
          <w:p>
            <w:pPr>
              <w:jc w:val="left"/>
            </w:pPr>
            <w:r>
              <w:t xml:space="preserve">TRUST — We are transparent in how decisions are made, and we do</w:t>
            </w:r>
            <w:r>
              <w:t xml:space="preserve"> </w:t>
            </w:r>
            <w:r>
              <w:t xml:space="preserve">what we say we will do.</w:t>
            </w:r>
          </w:p>
          <w:p>
            <w:pPr>
              <w:jc w:val="left"/>
            </w:pPr>
            <w:r>
              <w:t xml:space="preserve">CHOICE — You retain agency over your own life and recovery</w:t>
            </w:r>
            <w:r>
              <w:t xml:space="preserve"> </w:t>
            </w:r>
            <w:r>
              <w:t xml:space="preserve">decisions whenever possible.</w:t>
            </w:r>
          </w:p>
          <w:p>
            <w:pPr>
              <w:jc w:val="left"/>
            </w:pPr>
            <w:r>
              <w:t xml:space="preserve">COLLABORATION — Decisions that affect residents are made with</w:t>
            </w:r>
            <w:r>
              <w:t xml:space="preserve"> </w:t>
            </w:r>
            <w:r>
              <w:t xml:space="preserve">resident input, not just for residents.</w:t>
            </w:r>
          </w:p>
          <w:p>
            <w:pPr>
              <w:jc w:val="left"/>
            </w:pPr>
            <w:r>
              <w:t xml:space="preserve">EMPOWERMENT — Our goal is to build your capacity, not your</w:t>
            </w:r>
            <w:r>
              <w:t xml:space="preserve"> </w:t>
            </w:r>
            <w:r>
              <w:t xml:space="preserve">dependence. Every policy is designed to help you grow stronger, not</w:t>
            </w:r>
            <w:r>
              <w:t xml:space="preserve"> </w:t>
            </w:r>
            <w:r>
              <w:t xml:space="preserve">keep you compliant.</w:t>
            </w:r>
          </w:p>
        </w:tc>
      </w:tr>
    </w:tbl>
    <w:p>
      <w:pPr>
        <w:pStyle w:val="BodyText"/>
      </w:pPr>
      <w:r>
        <w:rPr>
          <w:bCs/>
          <w:b/>
          <w:color w:val="8E4585"/>
        </w:rPr>
        <w:t xml:space="preserve">Grace-Based Accountability</w:t>
      </w:r>
    </w:p>
    <w:p>
      <w:pPr>
        <w:pStyle w:val="BodyText"/>
      </w:pPr>
      <w:r>
        <w:t xml:space="preserve">We believe that accountability without compassion produces shame, and</w:t>
      </w:r>
      <w:r>
        <w:t xml:space="preserve"> </w:t>
      </w:r>
      <w:r>
        <w:t xml:space="preserve">shame is one of the greatest barriers to sustained recovery. At Grace</w:t>
      </w:r>
      <w:r>
        <w:t xml:space="preserve"> </w:t>
      </w:r>
      <w:r>
        <w:t xml:space="preserve">House, accountability is not punitive — it is restorative.</w:t>
      </w:r>
    </w:p>
    <w:p>
      <w:pPr>
        <w:pStyle w:val="BodyText"/>
      </w:pPr>
      <w:r>
        <w:t xml:space="preserve">When someone falls short of a commitment, our first question is not</w:t>
      </w:r>
      <w:r>
        <w:t xml:space="preserve"> </w:t>
      </w:r>
      <w:r>
        <w:t xml:space="preserve">'what is the consequence?' but 'what happened, and how do we move</w:t>
      </w:r>
      <w:r>
        <w:t xml:space="preserve"> </w:t>
      </w:r>
      <w:r>
        <w:t xml:space="preserve">forward together?' This does not mean there are no expectations or no</w:t>
      </w:r>
      <w:r>
        <w:t xml:space="preserve"> </w:t>
      </w:r>
      <w:r>
        <w:t xml:space="preserve">consequences — it means that consequences are always proportionate,</w:t>
      </w:r>
      <w:r>
        <w:t xml:space="preserve"> </w:t>
      </w:r>
      <w:r>
        <w:t xml:space="preserve">transparent, and aimed at restoration rather than punishment.</w:t>
      </w:r>
    </w:p>
    <w:p>
      <w:pPr>
        <w:pStyle w:val="BodyText"/>
      </w:pPr>
      <w:r>
        <w:rPr>
          <w:bCs/>
          <w:b/>
          <w:color w:val="8E4585"/>
        </w:rPr>
        <w:t xml:space="preserve">Peer-Led Community Model</w:t>
      </w:r>
    </w:p>
    <w:p>
      <w:pPr>
        <w:pStyle w:val="BodyText"/>
      </w:pPr>
      <w:r>
        <w:t xml:space="preserve">Grace House is a peer-led recovery residence. This means the culture,</w:t>
      </w:r>
      <w:r>
        <w:t xml:space="preserve"> </w:t>
      </w:r>
      <w:r>
        <w:t xml:space="preserve">care, and community of this home is built by the people who live in it.</w:t>
      </w:r>
      <w:r>
        <w:t xml:space="preserve"> </w:t>
      </w:r>
      <w:r>
        <w:t xml:space="preserve">Experienced residents mentor newer ones. Everyone shares household</w:t>
      </w:r>
      <w:r>
        <w:t xml:space="preserve"> </w:t>
      </w:r>
      <w:r>
        <w:t xml:space="preserve">responsibilities. Leadership within the house is earned through</w:t>
      </w:r>
      <w:r>
        <w:t xml:space="preserve"> </w:t>
      </w:r>
      <w:r>
        <w:t xml:space="preserve">character and consistency, not assigned by credential.</w:t>
      </w:r>
    </w:p>
    <w:p>
      <w:pPr>
        <w:pStyle w:val="BodyText"/>
      </w:pPr>
      <w:r>
        <w:t xml:space="preserve">This model is intentional. Research consistently shows that peer support</w:t>
      </w:r>
      <w:r>
        <w:t xml:space="preserve"> </w:t>
      </w:r>
      <w:r>
        <w:t xml:space="preserve">is one of the most powerful catalysts for sustained recovery. You are</w:t>
      </w:r>
      <w:r>
        <w:t xml:space="preserve"> </w:t>
      </w:r>
      <w:r>
        <w:t xml:space="preserve">not just receiving help here — you are also giving it, and that</w:t>
      </w:r>
      <w:r>
        <w:t xml:space="preserve"> </w:t>
      </w:r>
      <w:r>
        <w:t xml:space="preserve">matters deeply.</w:t>
      </w:r>
    </w:p>
    <w:p>
      <w:pPr>
        <w:pStyle w:val="BodyText"/>
      </w:pPr>
      <w:r>
        <w:rPr>
          <w:bCs/>
          <w:b/>
          <w:color w:val="8E4585"/>
        </w:rPr>
        <w:t xml:space="preserve">Resident Rights</w:t>
      </w:r>
    </w:p>
    <w:p>
      <w:pPr>
        <w:pStyle w:val="BodyText"/>
      </w:pPr>
      <w:r>
        <w:t xml:space="preserve">As a resident of Grace House, you have the following rights. These</w:t>
      </w:r>
      <w:r>
        <w:t xml:space="preserve"> </w:t>
      </w:r>
      <w:r>
        <w:t xml:space="preserve">rights are non-negotiable and may not be waived, modified, or removed as</w:t>
      </w:r>
      <w:r>
        <w:t xml:space="preserve"> </w:t>
      </w:r>
      <w:r>
        <w:t xml:space="preserve">a condition of residency.</w:t>
      </w:r>
    </w:p>
    <w:p>
      <w:pPr>
        <w:pStyle w:val="BodyText"/>
      </w:pPr>
      <w:r>
        <w:rPr>
          <w:bCs/>
          <w:b/>
          <w:color w:val="8E4585"/>
        </w:rPr>
        <w:t xml:space="preserve">Rights Regarding Dignity and Person</w:t>
      </w:r>
    </w:p>
    <w:p>
      <w:pPr>
        <w:numPr>
          <w:ilvl w:val="0"/>
          <w:numId w:val="1004"/>
        </w:numPr>
      </w:pPr>
      <w:r>
        <w:t xml:space="preserve">You have the right to be treated with dignity, respect, and</w:t>
      </w:r>
      <w:r>
        <w:t xml:space="preserve"> </w:t>
      </w:r>
      <w:r>
        <w:t xml:space="preserve">compassion at all times.</w:t>
      </w:r>
    </w:p>
    <w:p>
      <w:pPr>
        <w:numPr>
          <w:ilvl w:val="0"/>
          <w:numId w:val="1004"/>
        </w:numPr>
      </w:pPr>
      <w:r>
        <w:t xml:space="preserve">You have the right to be addressed by your preferred name and</w:t>
      </w:r>
      <w:r>
        <w:t xml:space="preserve"> </w:t>
      </w:r>
      <w:r>
        <w:t xml:space="preserve">pronouns.</w:t>
      </w:r>
    </w:p>
    <w:p>
      <w:pPr>
        <w:numPr>
          <w:ilvl w:val="0"/>
          <w:numId w:val="1004"/>
        </w:numPr>
      </w:pPr>
      <w:r>
        <w:t xml:space="preserve">You have the right to privacy in your personal communications,</w:t>
      </w:r>
      <w:r>
        <w:t xml:space="preserve"> </w:t>
      </w:r>
      <w:r>
        <w:t xml:space="preserve">including phone calls, letters, and electronic messaging.</w:t>
      </w:r>
    </w:p>
    <w:p>
      <w:pPr>
        <w:numPr>
          <w:ilvl w:val="0"/>
          <w:numId w:val="1004"/>
        </w:numPr>
      </w:pPr>
      <w:r>
        <w:t xml:space="preserve">You have the right to manage your own finances, employment, and</w:t>
      </w:r>
      <w:r>
        <w:t xml:space="preserve"> </w:t>
      </w:r>
      <w:r>
        <w:t xml:space="preserve">personal affairs without interference.</w:t>
      </w:r>
    </w:p>
    <w:p>
      <w:pPr>
        <w:numPr>
          <w:ilvl w:val="0"/>
          <w:numId w:val="1004"/>
        </w:numPr>
      </w:pPr>
      <w:r>
        <w:t xml:space="preserve">You have the right to keep and access your own identification</w:t>
      </w:r>
      <w:r>
        <w:t xml:space="preserve"> </w:t>
      </w:r>
      <w:r>
        <w:t xml:space="preserve">documents (ID, Social Security card, birth certificate, etc.) at all</w:t>
      </w:r>
      <w:r>
        <w:t xml:space="preserve"> </w:t>
      </w:r>
      <w:r>
        <w:t xml:space="preserve">times.</w:t>
      </w:r>
    </w:p>
    <w:p>
      <w:pPr>
        <w:numPr>
          <w:ilvl w:val="0"/>
          <w:numId w:val="1004"/>
        </w:numPr>
      </w:pPr>
      <w:r>
        <w:t xml:space="preserve">You have the right to receive and send personal mail without</w:t>
      </w:r>
      <w:r>
        <w:t xml:space="preserve"> </w:t>
      </w:r>
      <w:r>
        <w:t xml:space="preserve">interception or inspection.</w:t>
      </w:r>
    </w:p>
    <w:p>
      <w:pPr>
        <w:pStyle w:val="FirstParagraph"/>
      </w:pPr>
      <w:r>
        <w:rPr>
          <w:bCs/>
          <w:b/>
          <w:color w:val="8E4585"/>
        </w:rPr>
        <w:t xml:space="preserve">Rights Regarding Recovery</w:t>
      </w:r>
    </w:p>
    <w:p>
      <w:pPr>
        <w:numPr>
          <w:ilvl w:val="0"/>
          <w:numId w:val="1005"/>
        </w:numPr>
      </w:pPr>
      <w:r>
        <w:t xml:space="preserve">You have the right to pursue the recovery pathway of your choice,</w:t>
      </w:r>
      <w:r>
        <w:t xml:space="preserve"> </w:t>
      </w:r>
      <w:r>
        <w:t xml:space="preserve">including Medication-Assisted Treatment (MAT), without</w:t>
      </w:r>
      <w:r>
        <w:t xml:space="preserve"> </w:t>
      </w:r>
      <w:r>
        <w:t xml:space="preserve">discrimination or penalty.</w:t>
      </w:r>
    </w:p>
    <w:p>
      <w:pPr>
        <w:numPr>
          <w:ilvl w:val="0"/>
          <w:numId w:val="1005"/>
        </w:numPr>
      </w:pPr>
      <w:r>
        <w:t xml:space="preserve">You have the right to choose your own healthcare providers,</w:t>
      </w:r>
      <w:r>
        <w:t xml:space="preserve"> </w:t>
      </w:r>
      <w:r>
        <w:t xml:space="preserve">counselors, and support services in the community.</w:t>
      </w:r>
    </w:p>
    <w:p>
      <w:pPr>
        <w:numPr>
          <w:ilvl w:val="0"/>
          <w:numId w:val="1005"/>
        </w:numPr>
      </w:pPr>
      <w:r>
        <w:t xml:space="preserve">You have the right to be free from pressure to affiliate with any</w:t>
      </w:r>
      <w:r>
        <w:t xml:space="preserve"> </w:t>
      </w:r>
      <w:r>
        <w:t xml:space="preserve">specific religious, spiritual, or recovery ideology.</w:t>
      </w:r>
    </w:p>
    <w:p>
      <w:pPr>
        <w:numPr>
          <w:ilvl w:val="0"/>
          <w:numId w:val="1005"/>
        </w:numPr>
      </w:pPr>
      <w:r>
        <w:t xml:space="preserve">You have the right to receive medication prescribed by a licensed</w:t>
      </w:r>
      <w:r>
        <w:t xml:space="preserve"> </w:t>
      </w:r>
      <w:r>
        <w:t xml:space="preserve">provider, subject to the house medication policy.</w:t>
      </w:r>
    </w:p>
    <w:p>
      <w:pPr>
        <w:pStyle w:val="FirstParagraph"/>
      </w:pPr>
      <w:r>
        <w:rPr>
          <w:bCs/>
          <w:b/>
          <w:color w:val="8E4585"/>
        </w:rPr>
        <w:t xml:space="preserve">Rights Regarding Residence</w:t>
      </w:r>
    </w:p>
    <w:p>
      <w:pPr>
        <w:numPr>
          <w:ilvl w:val="0"/>
          <w:numId w:val="1006"/>
        </w:numPr>
      </w:pPr>
      <w:r>
        <w:t xml:space="preserve">You have the right to a clean, safe, and habitable living</w:t>
      </w:r>
      <w:r>
        <w:t xml:space="preserve"> </w:t>
      </w:r>
      <w:r>
        <w:t xml:space="preserve">environment.</w:t>
      </w:r>
    </w:p>
    <w:p>
      <w:pPr>
        <w:numPr>
          <w:ilvl w:val="0"/>
          <w:numId w:val="1006"/>
        </w:numPr>
      </w:pPr>
      <w:r>
        <w:t xml:space="preserve">You have the right to understand all house policies before agreeing</w:t>
      </w:r>
      <w:r>
        <w:t xml:space="preserve"> </w:t>
      </w:r>
      <w:r>
        <w:t xml:space="preserve">to them.</w:t>
      </w:r>
    </w:p>
    <w:p>
      <w:pPr>
        <w:numPr>
          <w:ilvl w:val="0"/>
          <w:numId w:val="1006"/>
        </w:numPr>
      </w:pPr>
      <w:r>
        <w:t xml:space="preserve">You have the right to receive advance written notice before any</w:t>
      </w:r>
      <w:r>
        <w:t xml:space="preserve"> </w:t>
      </w:r>
      <w:r>
        <w:t xml:space="preserve">change in your residency status, except in cases of immediate safety</w:t>
      </w:r>
      <w:r>
        <w:t xml:space="preserve"> </w:t>
      </w:r>
      <w:r>
        <w:t xml:space="preserve">concerns.</w:t>
      </w:r>
    </w:p>
    <w:p>
      <w:pPr>
        <w:numPr>
          <w:ilvl w:val="0"/>
          <w:numId w:val="1006"/>
        </w:numPr>
      </w:pPr>
      <w:r>
        <w:t xml:space="preserve">You have the right to a fair and transparent grievance process if</w:t>
      </w:r>
      <w:r>
        <w:t xml:space="preserve"> </w:t>
      </w:r>
      <w:r>
        <w:t xml:space="preserve">you believe your rights have been violated or a policy has been</w:t>
      </w:r>
      <w:r>
        <w:t xml:space="preserve"> </w:t>
      </w:r>
      <w:r>
        <w:t xml:space="preserve">applied unfairly.</w:t>
      </w:r>
    </w:p>
    <w:p>
      <w:pPr>
        <w:numPr>
          <w:ilvl w:val="0"/>
          <w:numId w:val="1006"/>
        </w:numPr>
      </w:pPr>
      <w:r>
        <w:t xml:space="preserve">You have the right to be free from unlawful searches of your</w:t>
      </w:r>
      <w:r>
        <w:t xml:space="preserve"> </w:t>
      </w:r>
      <w:r>
        <w:t xml:space="preserve">personal belongings.</w:t>
      </w:r>
    </w:p>
    <w:p>
      <w:pPr>
        <w:numPr>
          <w:ilvl w:val="0"/>
          <w:numId w:val="1006"/>
        </w:numPr>
      </w:pPr>
      <w:r>
        <w:t xml:space="preserve">You have the right to reasonable accommodations for</w:t>
      </w:r>
      <w:r>
        <w:t xml:space="preserve"> </w:t>
      </w:r>
      <w:r>
        <w:t xml:space="preserve">disability-related needs.</w:t>
      </w:r>
    </w:p>
    <w:p>
      <w:pPr>
        <w:pStyle w:val="FirstParagraph"/>
      </w:pPr>
      <w:r>
        <w:rPr>
          <w:bCs/>
          <w:b/>
          <w:color w:val="8E4585"/>
        </w:rPr>
        <w:t xml:space="preserve">Rights Regarding Confidentiality</w:t>
      </w:r>
    </w:p>
    <w:p>
      <w:pPr>
        <w:numPr>
          <w:ilvl w:val="0"/>
          <w:numId w:val="1007"/>
        </w:numPr>
      </w:pPr>
      <w:r>
        <w:t xml:space="preserve">You have the right to confidentiality of your participation in Grace</w:t>
      </w:r>
      <w:r>
        <w:t xml:space="preserve"> </w:t>
      </w:r>
      <w:r>
        <w:t xml:space="preserve">House, subject only to mandatory reporting obligations under Iowa</w:t>
      </w:r>
      <w:r>
        <w:t xml:space="preserve"> </w:t>
      </w:r>
      <w:r>
        <w:t xml:space="preserve">law.</w:t>
      </w:r>
    </w:p>
    <w:p>
      <w:pPr>
        <w:numPr>
          <w:ilvl w:val="0"/>
          <w:numId w:val="1007"/>
        </w:numPr>
      </w:pPr>
      <w:r>
        <w:t xml:space="preserve">You have the right to know what information about you is shared,</w:t>
      </w:r>
      <w:r>
        <w:t xml:space="preserve"> </w:t>
      </w:r>
      <w:r>
        <w:t xml:space="preserve">with whom, and why.</w:t>
      </w:r>
    </w:p>
    <w:p>
      <w:pPr>
        <w:numPr>
          <w:ilvl w:val="0"/>
          <w:numId w:val="1007"/>
        </w:numPr>
      </w:pPr>
      <w:r>
        <w:t xml:space="preserve">You have the right to provide or withhold consent for release of</w:t>
      </w:r>
      <w:r>
        <w:t xml:space="preserve"> </w:t>
      </w:r>
      <w:r>
        <w:t xml:space="preserve">your information to outside parties.</w:t>
      </w:r>
    </w:p>
    <w:p>
      <w:pPr>
        <w:pStyle w:val="FirstParagraph"/>
      </w:pPr>
      <w:r>
        <w:rPr>
          <w:bCs/>
          <w:b/>
          <w:color w:val="8E4585"/>
        </w:rPr>
        <w:t xml:space="preserve">Rights Regarding Fair Treatment</w:t>
      </w:r>
    </w:p>
    <w:p>
      <w:pPr>
        <w:numPr>
          <w:ilvl w:val="0"/>
          <w:numId w:val="1008"/>
        </w:numPr>
      </w:pPr>
      <w:r>
        <w:t xml:space="preserve">You have the right to be free from discrimination based on race,</w:t>
      </w:r>
      <w:r>
        <w:t xml:space="preserve"> </w:t>
      </w:r>
      <w:r>
        <w:t xml:space="preserve">color, national origin, religion, sex, disability, familial status,</w:t>
      </w:r>
      <w:r>
        <w:t xml:space="preserve"> </w:t>
      </w:r>
      <w:r>
        <w:t xml:space="preserve">or any other protected characteristic.</w:t>
      </w:r>
    </w:p>
    <w:p>
      <w:pPr>
        <w:numPr>
          <w:ilvl w:val="0"/>
          <w:numId w:val="1008"/>
        </w:numPr>
      </w:pPr>
      <w:r>
        <w:t xml:space="preserve">You have the right to be free from harassment, intimidation, or</w:t>
      </w:r>
      <w:r>
        <w:t xml:space="preserve"> </w:t>
      </w:r>
      <w:r>
        <w:t xml:space="preserve">retaliation from staff or other residents.</w:t>
      </w:r>
    </w:p>
    <w:p>
      <w:pPr>
        <w:numPr>
          <w:ilvl w:val="0"/>
          <w:numId w:val="1008"/>
        </w:numPr>
      </w:pPr>
      <w:r>
        <w:t xml:space="preserve">You have the right to access community resources, legal counsel, or</w:t>
      </w:r>
      <w:r>
        <w:t xml:space="preserve"> </w:t>
      </w:r>
      <w:r>
        <w:t xml:space="preserve">outside advocacy without interference.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jc w:val="left"/>
            </w:pPr>
            <w:r>
              <w:rPr>
                <w:bCs/>
                <w:b/>
                <w:color w:val="8E4585"/>
              </w:rPr>
              <w:t xml:space="preserve">If You Believe Your Rights Have Been Violated</w:t>
            </w:r>
          </w:p>
          <w:p>
            <w:pPr>
              <w:jc w:val="left"/>
            </w:pPr>
            <w:r>
              <w:t xml:space="preserve">You may file a grievance using the Grace House Grievance Procedure</w:t>
            </w:r>
            <w:r>
              <w:t xml:space="preserve"> </w:t>
            </w:r>
            <w:r>
              <w:t xml:space="preserve">(see page XX).</w:t>
            </w:r>
          </w:p>
          <w:p>
            <w:pPr>
              <w:jc w:val="left"/>
            </w:pPr>
            <w:r>
              <w:t xml:space="preserve">You may contact the Iowa Civil Rights Commission: 1-800-457-4416</w:t>
            </w:r>
          </w:p>
          <w:p>
            <w:pPr>
              <w:jc w:val="left"/>
            </w:pPr>
            <w:r>
              <w:t xml:space="preserve">You may contact the Iowa Protection &amp; Advocacy Services:</w:t>
            </w:r>
            <w:r>
              <w:t xml:space="preserve"> </w:t>
            </w:r>
            <w:r>
              <w:t xml:space="preserve">1-800-779-2502</w:t>
            </w:r>
          </w:p>
          <w:p>
            <w:pPr>
              <w:jc w:val="left"/>
            </w:pPr>
            <w:r>
              <w:t xml:space="preserve">You may contact the U.S. HUD Office of Fair Housing: 1-800-669-9777</w:t>
            </w:r>
          </w:p>
          <w:p>
            <w:pPr>
              <w:jc w:val="left"/>
            </w:pPr>
            <w:r>
              <w:t xml:space="preserve">No retaliation will be taken against any resident for asserting their</w:t>
            </w:r>
            <w:r>
              <w:t xml:space="preserve"> </w:t>
            </w:r>
            <w:r>
              <w:t xml:space="preserve">rights or filing a complaint.</w:t>
            </w:r>
          </w:p>
        </w:tc>
      </w:tr>
    </w:tbl>
    <w:p>
      <w:pPr>
        <w:pStyle w:val="BodyText"/>
      </w:pPr>
      <w:r>
        <w:rPr>
          <w:bCs/>
          <w:b/>
          <w:color w:val="8E4585"/>
        </w:rPr>
        <w:t xml:space="preserve">Resident Responsibilities</w:t>
      </w:r>
    </w:p>
    <w:p>
      <w:pPr>
        <w:pStyle w:val="BodyText"/>
      </w:pPr>
      <w:r>
        <w:t xml:space="preserve">Living in community means contributing to it. The following</w:t>
      </w:r>
      <w:r>
        <w:t xml:space="preserve"> </w:t>
      </w:r>
      <w:r>
        <w:t xml:space="preserve">responsibilities are what we ask of every resident — not to control</w:t>
      </w:r>
      <w:r>
        <w:t xml:space="preserve"> </w:t>
      </w:r>
      <w:r>
        <w:t xml:space="preserve">you, but because a healthy household requires everyone to show up.</w:t>
      </w:r>
    </w:p>
    <w:p>
      <w:pPr>
        <w:pStyle w:val="BodyText"/>
      </w:pPr>
      <w:r>
        <w:rPr>
          <w:bCs/>
          <w:b/>
          <w:color w:val="8E4585"/>
        </w:rPr>
        <w:t xml:space="preserve">Financial Responsibilities</w:t>
      </w:r>
    </w:p>
    <w:p>
      <w:pPr>
        <w:numPr>
          <w:ilvl w:val="0"/>
          <w:numId w:val="1009"/>
        </w:numPr>
      </w:pPr>
      <w:r>
        <w:t xml:space="preserve">Pay your weekly program fee on time. If you are experiencing</w:t>
      </w:r>
      <w:r>
        <w:t xml:space="preserve"> </w:t>
      </w:r>
      <w:r>
        <w:t xml:space="preserve">financial difficulty, speak with the House Manager before your</w:t>
      </w:r>
      <w:r>
        <w:t xml:space="preserve"> </w:t>
      </w:r>
      <w:r>
        <w:t xml:space="preserve">payment is due — not after.</w:t>
      </w:r>
    </w:p>
    <w:p>
      <w:pPr>
        <w:numPr>
          <w:ilvl w:val="0"/>
          <w:numId w:val="1009"/>
        </w:numPr>
      </w:pPr>
      <w:r>
        <w:t xml:space="preserve">Maintain your own financial accounts. Grace House does not control,</w:t>
      </w:r>
      <w:r>
        <w:t xml:space="preserve"> </w:t>
      </w:r>
      <w:r>
        <w:t xml:space="preserve">hold, or manage residents' money.</w:t>
      </w:r>
    </w:p>
    <w:p>
      <w:pPr>
        <w:numPr>
          <w:ilvl w:val="0"/>
          <w:numId w:val="1009"/>
        </w:numPr>
      </w:pPr>
      <w:r>
        <w:t xml:space="preserve">Contribute to shared household expenses as outlined in your</w:t>
      </w:r>
      <w:r>
        <w:t xml:space="preserve"> </w:t>
      </w:r>
      <w:r>
        <w:t xml:space="preserve">Participant Agreement.</w:t>
      </w:r>
    </w:p>
    <w:p>
      <w:pPr>
        <w:pStyle w:val="FirstParagraph"/>
      </w:pPr>
      <w:r>
        <w:rPr>
          <w:bCs/>
          <w:b/>
          <w:color w:val="8E4585"/>
        </w:rPr>
        <w:t xml:space="preserve">Household Responsibilities</w:t>
      </w:r>
    </w:p>
    <w:p>
      <w:pPr>
        <w:numPr>
          <w:ilvl w:val="0"/>
          <w:numId w:val="1010"/>
        </w:numPr>
      </w:pPr>
      <w:r>
        <w:t xml:space="preserve">Complete your weekly chore assignment thoroughly and on time.</w:t>
      </w:r>
    </w:p>
    <w:p>
      <w:pPr>
        <w:numPr>
          <w:ilvl w:val="0"/>
          <w:numId w:val="1010"/>
        </w:numPr>
      </w:pPr>
      <w:r>
        <w:t xml:space="preserve">Keep your personal space (bedroom, bathroom area) clean and</w:t>
      </w:r>
      <w:r>
        <w:t xml:space="preserve"> </w:t>
      </w:r>
      <w:r>
        <w:t xml:space="preserve">organized.</w:t>
      </w:r>
    </w:p>
    <w:p>
      <w:pPr>
        <w:numPr>
          <w:ilvl w:val="0"/>
          <w:numId w:val="1010"/>
        </w:numPr>
      </w:pPr>
      <w:r>
        <w:t xml:space="preserve">Clean up after yourself in all shared spaces, including the kitchen,</w:t>
      </w:r>
      <w:r>
        <w:t xml:space="preserve"> </w:t>
      </w:r>
      <w:r>
        <w:t xml:space="preserve">living room, and laundry area.</w:t>
      </w:r>
    </w:p>
    <w:p>
      <w:pPr>
        <w:numPr>
          <w:ilvl w:val="0"/>
          <w:numId w:val="1010"/>
        </w:numPr>
      </w:pPr>
      <w:r>
        <w:t xml:space="preserve">Respect all common areas as shared space — not personal space.</w:t>
      </w:r>
    </w:p>
    <w:p>
      <w:pPr>
        <w:numPr>
          <w:ilvl w:val="0"/>
          <w:numId w:val="1010"/>
        </w:numPr>
      </w:pPr>
      <w:r>
        <w:t xml:space="preserve">Report maintenance issues or safety concerns to the House Manager</w:t>
      </w:r>
      <w:r>
        <w:t xml:space="preserve"> </w:t>
      </w:r>
      <w:r>
        <w:t xml:space="preserve">promptly.</w:t>
      </w:r>
    </w:p>
    <w:p>
      <w:pPr>
        <w:pStyle w:val="FirstParagraph"/>
      </w:pPr>
      <w:r>
        <w:rPr>
          <w:bCs/>
          <w:b/>
          <w:color w:val="8E4585"/>
        </w:rPr>
        <w:t xml:space="preserve">Community Responsibilities</w:t>
      </w:r>
    </w:p>
    <w:p>
      <w:pPr>
        <w:numPr>
          <w:ilvl w:val="0"/>
          <w:numId w:val="1011"/>
        </w:numPr>
      </w:pPr>
      <w:r>
        <w:t xml:space="preserve">Treat every resident, guest, and community member with respect and</w:t>
      </w:r>
      <w:r>
        <w:t xml:space="preserve"> </w:t>
      </w:r>
      <w:r>
        <w:t xml:space="preserve">dignity.</w:t>
      </w:r>
    </w:p>
    <w:p>
      <w:pPr>
        <w:numPr>
          <w:ilvl w:val="0"/>
          <w:numId w:val="1011"/>
        </w:numPr>
      </w:pPr>
      <w:r>
        <w:t xml:space="preserve">Maintain a substance-free environment. Do not bring alcohol, illegal</w:t>
      </w:r>
      <w:r>
        <w:t xml:space="preserve"> </w:t>
      </w:r>
      <w:r>
        <w:t xml:space="preserve">substances, or non-prescribed medications into the house or onto the</w:t>
      </w:r>
      <w:r>
        <w:t xml:space="preserve"> </w:t>
      </w:r>
      <w:r>
        <w:t xml:space="preserve">property.</w:t>
      </w:r>
    </w:p>
    <w:p>
      <w:pPr>
        <w:numPr>
          <w:ilvl w:val="0"/>
          <w:numId w:val="1011"/>
        </w:numPr>
      </w:pPr>
      <w:r>
        <w:t xml:space="preserve">Do not engage in physical, verbal, or emotional intimidation,</w:t>
      </w:r>
      <w:r>
        <w:t xml:space="preserve"> </w:t>
      </w:r>
      <w:r>
        <w:t xml:space="preserve">harassment, or violence of any kind.</w:t>
      </w:r>
    </w:p>
    <w:p>
      <w:pPr>
        <w:numPr>
          <w:ilvl w:val="0"/>
          <w:numId w:val="1011"/>
        </w:numPr>
      </w:pPr>
      <w:r>
        <w:t xml:space="preserve">Honor the privacy of other residents. Do not share personal</w:t>
      </w:r>
      <w:r>
        <w:t xml:space="preserve"> </w:t>
      </w:r>
      <w:r>
        <w:t xml:space="preserve">information about another resident outside the house.</w:t>
      </w:r>
    </w:p>
    <w:p>
      <w:pPr>
        <w:numPr>
          <w:ilvl w:val="0"/>
          <w:numId w:val="1011"/>
        </w:numPr>
      </w:pPr>
      <w:r>
        <w:t xml:space="preserve">Honor quiet hours to support everyone's sleep and wellbeing.</w:t>
      </w:r>
    </w:p>
    <w:p>
      <w:pPr>
        <w:pStyle w:val="FirstParagraph"/>
      </w:pPr>
      <w:r>
        <w:rPr>
          <w:bCs/>
          <w:b/>
          <w:color w:val="8E4585"/>
        </w:rPr>
        <w:t xml:space="preserve">Recovery Responsibilities</w:t>
      </w:r>
    </w:p>
    <w:p>
      <w:pPr>
        <w:numPr>
          <w:ilvl w:val="0"/>
          <w:numId w:val="1012"/>
        </w:numPr>
      </w:pPr>
      <w:r>
        <w:t xml:space="preserve">Engage in your personal recovery plan. This does not prescribe a</w:t>
      </w:r>
      <w:r>
        <w:t xml:space="preserve"> </w:t>
      </w:r>
      <w:r>
        <w:t xml:space="preserve">specific program, but it does require active engagement with your</w:t>
      </w:r>
      <w:r>
        <w:t xml:space="preserve"> </w:t>
      </w:r>
      <w:r>
        <w:t xml:space="preserve">own growth.</w:t>
      </w:r>
    </w:p>
    <w:p>
      <w:pPr>
        <w:numPr>
          <w:ilvl w:val="0"/>
          <w:numId w:val="1012"/>
        </w:numPr>
      </w:pPr>
      <w:r>
        <w:t xml:space="preserve">Attend required house meetings and community gatherings.</w:t>
      </w:r>
    </w:p>
    <w:p>
      <w:pPr>
        <w:numPr>
          <w:ilvl w:val="0"/>
          <w:numId w:val="1012"/>
        </w:numPr>
      </w:pPr>
      <w:r>
        <w:t xml:space="preserve">Comply with drug testing requirements as outlined in the Participant</w:t>
      </w:r>
      <w:r>
        <w:t xml:space="preserve"> </w:t>
      </w:r>
      <w:r>
        <w:t xml:space="preserve">Agreement.</w:t>
      </w:r>
    </w:p>
    <w:p>
      <w:pPr>
        <w:numPr>
          <w:ilvl w:val="0"/>
          <w:numId w:val="1012"/>
        </w:numPr>
      </w:pPr>
      <w:r>
        <w:t xml:space="preserve">Notify the House Manager if you are struggling or feel at risk. You</w:t>
      </w:r>
      <w:r>
        <w:t xml:space="preserve"> </w:t>
      </w:r>
      <w:r>
        <w:t xml:space="preserve">will not be punished for being honest.</w:t>
      </w:r>
    </w:p>
    <w:p>
      <w:pPr>
        <w:pStyle w:val="FirstParagraph"/>
      </w:pPr>
      <w:r>
        <w:rPr>
          <w:bCs/>
          <w:b/>
          <w:color w:val="8E4585"/>
        </w:rPr>
        <w:t xml:space="preserve">Behavioral Responsibilities</w:t>
      </w:r>
    </w:p>
    <w:p>
      <w:pPr>
        <w:numPr>
          <w:ilvl w:val="0"/>
          <w:numId w:val="1013"/>
        </w:numPr>
      </w:pPr>
      <w:r>
        <w:t xml:space="preserve">Honor your curfew unless prior approval has been granted.</w:t>
      </w:r>
    </w:p>
    <w:p>
      <w:pPr>
        <w:numPr>
          <w:ilvl w:val="0"/>
          <w:numId w:val="1013"/>
        </w:numPr>
      </w:pPr>
      <w:r>
        <w:t xml:space="preserve">Follow the visitors policy.</w:t>
      </w:r>
    </w:p>
    <w:p>
      <w:pPr>
        <w:numPr>
          <w:ilvl w:val="0"/>
          <w:numId w:val="1013"/>
        </w:numPr>
      </w:pPr>
      <w:r>
        <w:t xml:space="preserve">Comply with the medication policy.</w:t>
      </w:r>
    </w:p>
    <w:p>
      <w:pPr>
        <w:numPr>
          <w:ilvl w:val="0"/>
          <w:numId w:val="1013"/>
        </w:numPr>
      </w:pPr>
      <w:r>
        <w:t xml:space="preserve">Do not engage in illegal activity inside or outside the home.</w:t>
      </w:r>
    </w:p>
    <w:p>
      <w:pPr>
        <w:numPr>
          <w:ilvl w:val="0"/>
          <w:numId w:val="1013"/>
        </w:numPr>
      </w:pPr>
      <w:r>
        <w:t xml:space="preserve">Do not remove other residents' belongings without permission.</w:t>
      </w:r>
    </w:p>
    <w:p>
      <w:pPr>
        <w:pStyle w:val="FirstParagraph"/>
      </w:pPr>
      <w:r>
        <w:rPr>
          <w:bCs/>
          <w:b/>
          <w:color w:val="8E4585"/>
        </w:rPr>
        <w:t xml:space="preserve">House Expectations</w:t>
      </w:r>
    </w:p>
    <w:p>
      <w:pPr>
        <w:pStyle w:val="BodyText"/>
      </w:pPr>
      <w:r>
        <w:t xml:space="preserve">These expectations exist to make Grace House a safe, functional, and</w:t>
      </w:r>
      <w:r>
        <w:t xml:space="preserve"> </w:t>
      </w:r>
      <w:r>
        <w:t xml:space="preserve">healing environment for everyone. They are not designed to restrict your</w:t>
      </w:r>
      <w:r>
        <w:t xml:space="preserve"> </w:t>
      </w:r>
      <w:r>
        <w:t xml:space="preserve">freedom — they are designed to protect the community we are building</w:t>
      </w:r>
      <w:r>
        <w:t xml:space="preserve"> </w:t>
      </w:r>
      <w:r>
        <w:t xml:space="preserve">together.</w:t>
      </w:r>
    </w:p>
    <w:p>
      <w:pPr>
        <w:pStyle w:val="BodyText"/>
      </w:pPr>
      <w:r>
        <w:rPr>
          <w:bCs/>
          <w:b/>
          <w:color w:val="8E4585"/>
        </w:rPr>
        <w:t xml:space="preserve">Substance-Free Environment</w:t>
      </w:r>
    </w:p>
    <w:p>
      <w:pPr>
        <w:pStyle w:val="BodyText"/>
      </w:pPr>
      <w:r>
        <w:t xml:space="preserve">Grace House is an alcohol- and drug-free home. This commitment protects</w:t>
      </w:r>
      <w:r>
        <w:t xml:space="preserve"> </w:t>
      </w:r>
      <w:r>
        <w:t xml:space="preserve">every person in this community.</w:t>
      </w:r>
    </w:p>
    <w:p>
      <w:pPr>
        <w:numPr>
          <w:ilvl w:val="0"/>
          <w:numId w:val="1014"/>
        </w:numPr>
      </w:pPr>
      <w:r>
        <w:t xml:space="preserve">No alcohol, illegal drugs, or non-prescribed medications may be</w:t>
      </w:r>
      <w:r>
        <w:t xml:space="preserve"> </w:t>
      </w:r>
      <w:r>
        <w:t xml:space="preserve">brought onto the property at any time.</w:t>
      </w:r>
    </w:p>
    <w:p>
      <w:pPr>
        <w:numPr>
          <w:ilvl w:val="0"/>
          <w:numId w:val="1014"/>
        </w:numPr>
      </w:pPr>
      <w:r>
        <w:t xml:space="preserve">Residents may not use substances while living at Grace House,</w:t>
      </w:r>
      <w:r>
        <w:t xml:space="preserve"> </w:t>
      </w:r>
      <w:r>
        <w:t xml:space="preserve">whether on or off the property.</w:t>
      </w:r>
    </w:p>
    <w:p>
      <w:pPr>
        <w:numPr>
          <w:ilvl w:val="0"/>
          <w:numId w:val="1014"/>
        </w:numPr>
      </w:pPr>
      <w:r>
        <w:t xml:space="preserve">Residents on Medication-Assisted Treatment (MAT) are fully supported</w:t>
      </w:r>
      <w:r>
        <w:t xml:space="preserve"> </w:t>
      </w:r>
      <w:r>
        <w:t xml:space="preserve">and may continue their prescribed medications under the house</w:t>
      </w:r>
      <w:r>
        <w:t xml:space="preserve"> </w:t>
      </w:r>
      <w:r>
        <w:t xml:space="preserve">medication policy.</w:t>
      </w:r>
    </w:p>
    <w:p>
      <w:pPr>
        <w:numPr>
          <w:ilvl w:val="0"/>
          <w:numId w:val="1014"/>
        </w:numPr>
      </w:pPr>
      <w:r>
        <w:t xml:space="preserve">Random drug screens may be requested at any time. Refusal to test is</w:t>
      </w:r>
      <w:r>
        <w:t xml:space="preserve"> </w:t>
      </w:r>
      <w:r>
        <w:t xml:space="preserve">treated the same as a positive result.</w:t>
      </w:r>
    </w:p>
    <w:p>
      <w:pPr>
        <w:numPr>
          <w:ilvl w:val="0"/>
          <w:numId w:val="1014"/>
        </w:numPr>
      </w:pPr>
      <w:r>
        <w:t xml:space="preserve">If you are struggling with cravings or feel at risk, please talk to</w:t>
      </w:r>
      <w:r>
        <w:t xml:space="preserve"> </w:t>
      </w:r>
      <w:r>
        <w:t xml:space="preserve">someone. This is not a violation — this is using your recovery</w:t>
      </w:r>
      <w:r>
        <w:t xml:space="preserve"> </w:t>
      </w:r>
      <w:r>
        <w:t xml:space="preserve">community exactly as it was designed.</w:t>
      </w:r>
    </w:p>
    <w:p>
      <w:pPr>
        <w:pStyle w:val="FirstParagraph"/>
      </w:pPr>
      <w:r>
        <w:rPr>
          <w:bCs/>
          <w:b/>
          <w:color w:val="8E4585"/>
        </w:rPr>
        <w:t xml:space="preserve">Quiet Hours and Community Rhythm</w:t>
      </w:r>
    </w:p>
    <w:p>
      <w:pPr>
        <w:pStyle w:val="BodyText"/>
      </w:pPr>
      <w:r>
        <w:t xml:space="preserve">Consistent sleep and shared routines support recovery. We ask all</w:t>
      </w:r>
      <w:r>
        <w:t xml:space="preserve"> </w:t>
      </w:r>
      <w:r>
        <w:t xml:space="preserve">residents to honor the following schedule: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2354"/>
        <w:gridCol w:w="5351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color w:val="8E4585"/>
              </w:rPr>
              <w:t xml:space="preserve">Time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color w:val="8E4585"/>
              </w:rPr>
              <w:t xml:space="preserve">Expectation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10:00 PM – 7:00 AM</w:t>
            </w:r>
            <w:r>
              <w:t xml:space="preserve"> </w:t>
            </w:r>
            <w:r>
              <w:t xml:space="preserve">(Sun–Thu)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Quiet hours. Keep voices, music, and devices at</w:t>
            </w:r>
            <w:r>
              <w:t xml:space="preserve"> </w:t>
            </w:r>
            <w:r>
              <w:t xml:space="preserve">low volume. Phone calls in private spaces.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11:00 PM – 7:00 AM</w:t>
            </w:r>
            <w:r>
              <w:t xml:space="preserve"> </w:t>
            </w:r>
            <w:r>
              <w:t xml:space="preserve">(Fri–Sat)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Quiet hours on weekends.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7:00 AM daily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Common areas are open. Morning routines begin.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12:00 PM daily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Bedrooms should be tidied. Daytime activities and</w:t>
            </w:r>
            <w:r>
              <w:t xml:space="preserve"> </w:t>
            </w:r>
            <w:r>
              <w:t xml:space="preserve">obligations underway.</w:t>
            </w:r>
          </w:p>
        </w:tc>
      </w:tr>
    </w:tbl>
    <w:p>
      <w:pPr>
        <w:pStyle w:val="BodyText"/>
      </w:pPr>
      <w:r>
        <w:rPr>
          <w:bCs/>
          <w:b/>
          <w:color w:val="8E4585"/>
        </w:rPr>
        <w:t xml:space="preserve">Common Areas</w:t>
      </w:r>
    </w:p>
    <w:p>
      <w:pPr>
        <w:numPr>
          <w:ilvl w:val="0"/>
          <w:numId w:val="1015"/>
        </w:numPr>
      </w:pPr>
      <w:r>
        <w:t xml:space="preserve">Common areas are for everyone. Clean up after every use.</w:t>
      </w:r>
    </w:p>
    <w:p>
      <w:pPr>
        <w:numPr>
          <w:ilvl w:val="0"/>
          <w:numId w:val="1015"/>
        </w:numPr>
      </w:pPr>
      <w:r>
        <w:t xml:space="preserve">Kitchen: wash your dishes within 2 hours of using them. Do not leave</w:t>
      </w:r>
      <w:r>
        <w:t xml:space="preserve"> </w:t>
      </w:r>
      <w:r>
        <w:t xml:space="preserve">food on counters.</w:t>
      </w:r>
    </w:p>
    <w:p>
      <w:pPr>
        <w:numPr>
          <w:ilvl w:val="0"/>
          <w:numId w:val="1015"/>
        </w:numPr>
      </w:pPr>
      <w:r>
        <w:t xml:space="preserve">Living room: return furniture to its original position after use. No</w:t>
      </w:r>
      <w:r>
        <w:t xml:space="preserve"> </w:t>
      </w:r>
      <w:r>
        <w:t xml:space="preserve">shoes on furniture.</w:t>
      </w:r>
    </w:p>
    <w:p>
      <w:pPr>
        <w:numPr>
          <w:ilvl w:val="0"/>
          <w:numId w:val="1015"/>
        </w:numPr>
      </w:pPr>
      <w:r>
        <w:t xml:space="preserve">Laundry: complete your laundry in one session. Do not leave laundry</w:t>
      </w:r>
      <w:r>
        <w:t xml:space="preserve"> </w:t>
      </w:r>
      <w:r>
        <w:t xml:space="preserve">in machines for more than 30 minutes after it is finished.</w:t>
      </w:r>
    </w:p>
    <w:p>
      <w:pPr>
        <w:numPr>
          <w:ilvl w:val="0"/>
          <w:numId w:val="1015"/>
        </w:numPr>
      </w:pPr>
      <w:r>
        <w:t xml:space="preserve">Bathrooms: wipe down surfaces after use. Dispose of personal hygiene</w:t>
      </w:r>
      <w:r>
        <w:t xml:space="preserve"> </w:t>
      </w:r>
      <w:r>
        <w:t xml:space="preserve">products properly.</w:t>
      </w:r>
    </w:p>
    <w:p>
      <w:pPr>
        <w:pStyle w:val="FirstParagraph"/>
      </w:pPr>
      <w:r>
        <w:rPr>
          <w:bCs/>
          <w:b/>
          <w:color w:val="8E4585"/>
        </w:rPr>
        <w:t xml:space="preserve">Personal Space</w:t>
      </w:r>
    </w:p>
    <w:p>
      <w:pPr>
        <w:numPr>
          <w:ilvl w:val="0"/>
          <w:numId w:val="1016"/>
        </w:numPr>
      </w:pPr>
      <w:r>
        <w:t xml:space="preserve">Your bedroom is your private space. Treat it with care.</w:t>
      </w:r>
    </w:p>
    <w:p>
      <w:pPr>
        <w:numPr>
          <w:ilvl w:val="0"/>
          <w:numId w:val="1016"/>
        </w:numPr>
      </w:pPr>
      <w:r>
        <w:t xml:space="preserve">Residents may decorate their rooms in personal ways that do not</w:t>
      </w:r>
      <w:r>
        <w:t xml:space="preserve"> </w:t>
      </w:r>
      <w:r>
        <w:t xml:space="preserve">damage walls or fixtures.</w:t>
      </w:r>
    </w:p>
    <w:p>
      <w:pPr>
        <w:numPr>
          <w:ilvl w:val="0"/>
          <w:numId w:val="1016"/>
        </w:numPr>
      </w:pPr>
      <w:r>
        <w:t xml:space="preserve">Bedrooms may not be locked while other residents are home during</w:t>
      </w:r>
      <w:r>
        <w:t xml:space="preserve"> </w:t>
      </w:r>
      <w:r>
        <w:t xml:space="preserve">nighttime hours, in order to maintain the open household</w:t>
      </w:r>
      <w:r>
        <w:t xml:space="preserve"> </w:t>
      </w:r>
      <w:r>
        <w:t xml:space="preserve">environment.</w:t>
      </w:r>
    </w:p>
    <w:p>
      <w:pPr>
        <w:numPr>
          <w:ilvl w:val="0"/>
          <w:numId w:val="1016"/>
        </w:numPr>
      </w:pPr>
      <w:r>
        <w:t xml:space="preserve">You are responsible for keeping your bedroom clean. Rooms are</w:t>
      </w:r>
      <w:r>
        <w:t xml:space="preserve"> </w:t>
      </w:r>
      <w:r>
        <w:t xml:space="preserve">subject to wellness checks with 24-hour notice (except in</w:t>
      </w:r>
      <w:r>
        <w:t xml:space="preserve"> </w:t>
      </w:r>
      <w:r>
        <w:t xml:space="preserve">emergencies).</w:t>
      </w:r>
    </w:p>
    <w:p>
      <w:pPr>
        <w:pStyle w:val="FirstParagraph"/>
      </w:pPr>
      <w:r>
        <w:rPr>
          <w:bCs/>
          <w:b/>
          <w:color w:val="8E4585"/>
        </w:rPr>
        <w:t xml:space="preserve">Electronics and Technology</w:t>
      </w:r>
    </w:p>
    <w:p>
      <w:pPr>
        <w:numPr>
          <w:ilvl w:val="0"/>
          <w:numId w:val="1017"/>
        </w:numPr>
      </w:pPr>
      <w:r>
        <w:t xml:space="preserve">Personal phones and devices are allowed. Please honor quiet hours</w:t>
      </w:r>
      <w:r>
        <w:t xml:space="preserve"> </w:t>
      </w:r>
      <w:r>
        <w:t xml:space="preserve">and common-area courtesy.</w:t>
      </w:r>
    </w:p>
    <w:p>
      <w:pPr>
        <w:numPr>
          <w:ilvl w:val="0"/>
          <w:numId w:val="1017"/>
        </w:numPr>
      </w:pPr>
      <w:r>
        <w:t xml:space="preserve">Social media use that compromises the privacy or reputation of other</w:t>
      </w:r>
      <w:r>
        <w:t xml:space="preserve"> </w:t>
      </w:r>
      <w:r>
        <w:t xml:space="preserve">residents is a serious violation of community trust.</w:t>
      </w:r>
    </w:p>
    <w:p>
      <w:pPr>
        <w:numPr>
          <w:ilvl w:val="0"/>
          <w:numId w:val="1017"/>
        </w:numPr>
      </w:pPr>
      <w:r>
        <w:t xml:space="preserve">House WiFi is provided for resident use. Illegal activity conducted</w:t>
      </w:r>
      <w:r>
        <w:t xml:space="preserve"> </w:t>
      </w:r>
      <w:r>
        <w:t xml:space="preserve">via the house network is prohibited.</w:t>
      </w:r>
    </w:p>
    <w:p>
      <w:pPr>
        <w:pStyle w:val="FirstParagraph"/>
      </w:pPr>
      <w:r>
        <w:rPr>
          <w:bCs/>
          <w:b/>
          <w:color w:val="8E4585"/>
        </w:rPr>
        <w:t xml:space="preserve">Pets</w:t>
      </w:r>
    </w:p>
    <w:p>
      <w:pPr>
        <w:numPr>
          <w:ilvl w:val="0"/>
          <w:numId w:val="1018"/>
        </w:numPr>
      </w:pPr>
      <w:r>
        <w:t xml:space="preserve">Pets are not permitted at Grace House unless approved in advance by</w:t>
      </w:r>
      <w:r>
        <w:t xml:space="preserve"> </w:t>
      </w:r>
      <w:r>
        <w:t xml:space="preserve">the House Manager as a disability-related accommodation.</w:t>
      </w:r>
    </w:p>
    <w:p>
      <w:pPr>
        <w:numPr>
          <w:ilvl w:val="0"/>
          <w:numId w:val="1018"/>
        </w:numPr>
      </w:pPr>
      <w:r>
        <w:t xml:space="preserve">Approved emotional support animals must have current vaccination</w:t>
      </w:r>
      <w:r>
        <w:t xml:space="preserve"> </w:t>
      </w:r>
      <w:r>
        <w:t xml:space="preserve">records on file.</w:t>
      </w:r>
    </w:p>
    <w:p>
      <w:pPr>
        <w:pStyle w:val="FirstParagraph"/>
      </w:pPr>
      <w:r>
        <w:rPr>
          <w:bCs/>
          <w:b/>
          <w:color w:val="8E4585"/>
        </w:rPr>
        <w:t xml:space="preserve">Smoking</w:t>
      </w:r>
    </w:p>
    <w:p>
      <w:pPr>
        <w:numPr>
          <w:ilvl w:val="0"/>
          <w:numId w:val="1019"/>
        </w:numPr>
      </w:pPr>
      <w:r>
        <w:t xml:space="preserve">Smoking and vaping are permitted only in designated outdoor areas.</w:t>
      </w:r>
    </w:p>
    <w:p>
      <w:pPr>
        <w:numPr>
          <w:ilvl w:val="0"/>
          <w:numId w:val="1019"/>
        </w:numPr>
      </w:pPr>
      <w:r>
        <w:t xml:space="preserve">Do not smoke within 20 feet of any entrance or window.</w:t>
      </w:r>
    </w:p>
    <w:p>
      <w:pPr>
        <w:numPr>
          <w:ilvl w:val="0"/>
          <w:numId w:val="1019"/>
        </w:numPr>
      </w:pPr>
      <w:r>
        <w:t xml:space="preserve">Please dispose of cigarette waste responsibly.</w:t>
      </w:r>
    </w:p>
    <w:p>
      <w:pPr>
        <w:pStyle w:val="FirstParagraph"/>
      </w:pPr>
      <w:r>
        <w:rPr>
          <w:bCs/>
          <w:b/>
          <w:color w:val="8E4585"/>
        </w:rPr>
        <w:t xml:space="preserve">Recovery Participation Expectations</w:t>
      </w:r>
    </w:p>
    <w:p>
      <w:pPr>
        <w:pStyle w:val="BodyText"/>
      </w:pPr>
      <w:r>
        <w:t xml:space="preserve">Grace House is a recovery-focused community. Living here means actively</w:t>
      </w:r>
      <w:r>
        <w:t xml:space="preserve"> </w:t>
      </w:r>
      <w:r>
        <w:t xml:space="preserve">engaging in your own recovery journey — not performing recovery for</w:t>
      </w:r>
      <w:r>
        <w:t xml:space="preserve"> </w:t>
      </w:r>
      <w:r>
        <w:t xml:space="preserve">someone else, but genuinely investing in your own healing and growth.</w:t>
      </w:r>
    </w:p>
    <w:p>
      <w:pPr>
        <w:pStyle w:val="BodyText"/>
      </w:pPr>
      <w:r>
        <w:rPr>
          <w:bCs/>
          <w:b/>
          <w:color w:val="8E4585"/>
        </w:rPr>
        <w:t xml:space="preserve">What Active Recovery Engagement Looks Like</w:t>
      </w:r>
    </w:p>
    <w:p>
      <w:pPr>
        <w:pStyle w:val="BodyText"/>
      </w:pPr>
      <w:r>
        <w:rPr>
          <w:iCs/>
          <w:i/>
        </w:rPr>
        <w:t xml:space="preserve">Policy ID GH-RECOVERY-001 v2.0 — phase-based requirement; supersedes</w:t>
      </w:r>
      <w:r>
        <w:rPr>
          <w:iCs/>
          <w:i/>
        </w:rPr>
        <w:t xml:space="preserve"> </w:t>
      </w:r>
      <w:r>
        <w:rPr>
          <w:iCs/>
          <w:i/>
        </w:rPr>
        <w:t xml:space="preserve">the flat two-per-week standard.</w:t>
      </w:r>
    </w:p>
    <w:p>
      <w:pPr>
        <w:pStyle w:val="BodyText"/>
      </w:pPr>
      <w:r>
        <w:rPr>
          <w:bCs/>
          <w:b/>
          <w:color w:val="8E4585"/>
        </w:rPr>
        <w:t xml:space="preserve">Recovery Activity Requirements by Phase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  <w:color w:val="8E4585"/>
              </w:rP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color w:val="8E4585"/>
              </w:rPr>
              <w:t xml:space="preserve">Recovery activities per week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1 (Days 1–30)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2 (Days 31–90)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3 (Days 91+)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BodyText"/>
      </w:pPr>
      <w:r>
        <w:rPr>
          <w:bCs/>
          <w:b/>
          <w:color w:val="8E4585"/>
        </w:rPr>
        <w:t xml:space="preserve">What counts as a recovery activity:</w:t>
      </w:r>
      <w:r>
        <w:t xml:space="preserve"> </w:t>
      </w:r>
      <w:r>
        <w:t xml:space="preserve">12-step meetings (AA/NA),</w:t>
      </w:r>
      <w:r>
        <w:t xml:space="preserve"> </w:t>
      </w:r>
      <w:r>
        <w:t xml:space="preserve">SMART Recovery, Celebrate Recovery, individual therapy or counseling,</w:t>
      </w:r>
      <w:r>
        <w:t xml:space="preserve"> </w:t>
      </w:r>
      <w:r>
        <w:t xml:space="preserve">sessions with your life coach or recovery coach, church or worship</w:t>
      </w:r>
      <w:r>
        <w:t xml:space="preserve"> </w:t>
      </w:r>
      <w:r>
        <w:t xml:space="preserve">services, Bible study, the Tuesday GFA Recovery Community (GFARC)</w:t>
      </w:r>
      <w:r>
        <w:t xml:space="preserve"> </w:t>
      </w:r>
      <w:r>
        <w:t xml:space="preserve">gathering, and other structured community-based recovery activities.</w:t>
      </w:r>
    </w:p>
    <w:p>
      <w:pPr>
        <w:pStyle w:val="BodyText"/>
      </w:pPr>
      <w:r>
        <w:rPr>
          <w:bCs/>
          <w:b/>
          <w:color w:val="8E4585"/>
        </w:rPr>
        <w:t xml:space="preserve">What does not count:</w:t>
      </w:r>
      <w:r>
        <w:t xml:space="preserve"> </w:t>
      </w:r>
      <w:r>
        <w:t xml:space="preserve">the weekly Grace House community meeting.</w:t>
      </w:r>
      <w:r>
        <w:t xml:space="preserve"> </w:t>
      </w:r>
      <w:r>
        <w:t xml:space="preserve">House meeting attendance is a separate, mandatory expectation and may</w:t>
      </w:r>
      <w:r>
        <w:t xml:space="preserve"> </w:t>
      </w:r>
      <w:r>
        <w:t xml:space="preserve">not be counted toward your weekly recovery activity total.</w:t>
      </w:r>
    </w:p>
    <w:p>
      <w:pPr>
        <w:pStyle w:val="BodyText"/>
      </w:pPr>
      <w:r>
        <w:rPr>
          <w:bCs/>
          <w:b/>
          <w:color w:val="8E4585"/>
        </w:rPr>
        <w:t xml:space="preserve">Life Coach / Recovery Coach (required for all participants):</w:t>
      </w:r>
    </w:p>
    <w:p>
      <w:pPr>
        <w:numPr>
          <w:ilvl w:val="0"/>
          <w:numId w:val="1020"/>
        </w:numPr>
      </w:pPr>
      <w:r>
        <w:t xml:space="preserve">Every participant selects a life coach or recovery coach at intake.</w:t>
      </w:r>
    </w:p>
    <w:p>
      <w:pPr>
        <w:numPr>
          <w:ilvl w:val="0"/>
          <w:numId w:val="1020"/>
        </w:numPr>
      </w:pPr>
      <w:r>
        <w:t xml:space="preserve">Daily check-ins through the VRCC app are required in</w:t>
      </w:r>
      <w:r>
        <w:t xml:space="preserve"> </w:t>
      </w:r>
      <w:r>
        <w:rPr>
          <w:bCs/>
          <w:b/>
          <w:color w:val="8E4585"/>
        </w:rPr>
        <w:t xml:space="preserve">every</w:t>
      </w:r>
      <w:r>
        <w:t xml:space="preserve"> </w:t>
      </w:r>
      <w:r>
        <w:t xml:space="preserve">phase.</w:t>
      </w:r>
    </w:p>
    <w:p>
      <w:pPr>
        <w:numPr>
          <w:ilvl w:val="0"/>
          <w:numId w:val="1020"/>
        </w:numPr>
      </w:pPr>
      <w:r>
        <w:t xml:space="preserve">Coaching sessions:</w:t>
      </w:r>
      <w:r>
        <w:t xml:space="preserve"> </w:t>
      </w:r>
      <w:r>
        <w:rPr>
          <w:bCs/>
          <w:b/>
          <w:color w:val="8E4585"/>
        </w:rPr>
        <w:t xml:space="preserve">weekly</w:t>
      </w:r>
      <w:r>
        <w:t xml:space="preserve"> </w:t>
      </w:r>
      <w:r>
        <w:t xml:space="preserve">in Phase 1,</w:t>
      </w:r>
      <w:r>
        <w:t xml:space="preserve"> </w:t>
      </w:r>
      <w:r>
        <w:rPr>
          <w:bCs/>
          <w:b/>
          <w:color w:val="8E4585"/>
        </w:rPr>
        <w:t xml:space="preserve">biweekly</w:t>
      </w:r>
      <w:r>
        <w:t xml:space="preserve"> </w:t>
      </w:r>
      <w:r>
        <w:t xml:space="preserve">in Phase 2,</w:t>
      </w:r>
      <w:r>
        <w:t xml:space="preserve"> </w:t>
      </w:r>
      <w:r>
        <w:rPr>
          <w:bCs/>
          <w:b/>
          <w:color w:val="8E4585"/>
        </w:rPr>
        <w:t xml:space="preserve">monthly</w:t>
      </w:r>
      <w:r>
        <w:t xml:space="preserve"> </w:t>
      </w:r>
      <w:r>
        <w:t xml:space="preserve">in Phase 3. Coaching sessions count toward your weekly</w:t>
      </w:r>
      <w:r>
        <w:t xml:space="preserve"> </w:t>
      </w:r>
      <w:r>
        <w:t xml:space="preserve">recovery activity total.</w:t>
      </w:r>
    </w:p>
    <w:p>
      <w:pPr>
        <w:numPr>
          <w:ilvl w:val="0"/>
          <w:numId w:val="1020"/>
        </w:numPr>
      </w:pPr>
      <w:r>
        <w:t xml:space="preserve">Completing community service, employment, job training, education,</w:t>
      </w:r>
      <w:r>
        <w:t xml:space="preserve"> </w:t>
      </w:r>
      <w:r>
        <w:t xml:space="preserve">or caregiving obligations.</w:t>
      </w:r>
    </w:p>
    <w:p>
      <w:pPr>
        <w:numPr>
          <w:ilvl w:val="0"/>
          <w:numId w:val="1020"/>
        </w:numPr>
      </w:pPr>
      <w:r>
        <w:t xml:space="preserve">Engaging in your individual recovery plan with honesty and</w:t>
      </w:r>
      <w:r>
        <w:t xml:space="preserve"> </w:t>
      </w:r>
      <w:r>
        <w:t xml:space="preserve">intention.</w:t>
      </w:r>
    </w:p>
    <w:p>
      <w:pPr>
        <w:pStyle w:val="FirstParagraph"/>
      </w:pPr>
      <w:r>
        <w:rPr>
          <w:bCs/>
          <w:b/>
          <w:color w:val="8E4585"/>
        </w:rPr>
        <w:t xml:space="preserve">House Meetings</w:t>
      </w:r>
    </w:p>
    <w:p>
      <w:pPr>
        <w:pStyle w:val="BodyText"/>
      </w:pPr>
      <w:r>
        <w:t xml:space="preserve">Grace House holds a mandatory community meeting once per week. This</w:t>
      </w:r>
      <w:r>
        <w:t xml:space="preserve"> </w:t>
      </w:r>
      <w:r>
        <w:t xml:space="preserve">meeting is the heartbeat of the household. It is where we share, resolve</w:t>
      </w:r>
      <w:r>
        <w:t xml:space="preserve"> </w:t>
      </w:r>
      <w:r>
        <w:t xml:space="preserve">conflicts, make decisions together, celebrate milestones, and maintain</w:t>
      </w:r>
      <w:r>
        <w:t xml:space="preserve"> </w:t>
      </w:r>
      <w:r>
        <w:t xml:space="preserve">our sense of shared life.</w:t>
      </w:r>
    </w:p>
    <w:p>
      <w:pPr>
        <w:numPr>
          <w:ilvl w:val="0"/>
          <w:numId w:val="1021"/>
        </w:numPr>
      </w:pPr>
      <w:r>
        <w:t xml:space="preserve">All residents are expected to attend unless prior approval has been</w:t>
      </w:r>
      <w:r>
        <w:t xml:space="preserve"> </w:t>
      </w:r>
      <w:r>
        <w:t xml:space="preserve">granted.</w:t>
      </w:r>
    </w:p>
    <w:p>
      <w:pPr>
        <w:numPr>
          <w:ilvl w:val="0"/>
          <w:numId w:val="1021"/>
        </w:numPr>
      </w:pPr>
      <w:r>
        <w:t xml:space="preserve">Meetings are facilitated by rotation among residents.</w:t>
      </w:r>
    </w:p>
    <w:p>
      <w:pPr>
        <w:numPr>
          <w:ilvl w:val="0"/>
          <w:numId w:val="1021"/>
        </w:numPr>
      </w:pPr>
      <w:r>
        <w:t xml:space="preserve">All voices are welcome. All perspectives are respected.</w:t>
      </w:r>
    </w:p>
    <w:p>
      <w:pPr>
        <w:numPr>
          <w:ilvl w:val="0"/>
          <w:numId w:val="1021"/>
        </w:numPr>
      </w:pPr>
      <w:r>
        <w:t xml:space="preserve">What is shared in house meeting stays in house meeting.</w:t>
      </w:r>
    </w:p>
    <w:p>
      <w:pPr>
        <w:pStyle w:val="FirstParagraph"/>
      </w:pPr>
      <w:r>
        <w:rPr>
          <w:bCs/>
          <w:b/>
          <w:color w:val="8E4585"/>
        </w:rPr>
        <w:t xml:space="preserve">Individual Recovery Planning</w:t>
      </w:r>
    </w:p>
    <w:p>
      <w:pPr>
        <w:pStyle w:val="BodyText"/>
      </w:pPr>
      <w:r>
        <w:t xml:space="preserve">Within 72 hours of intake, each resident will complete an Individual</w:t>
      </w:r>
      <w:r>
        <w:t xml:space="preserve"> </w:t>
      </w:r>
      <w:r>
        <w:t xml:space="preserve">Recovery Plan with support from the House Manager or a peer mentor. This</w:t>
      </w:r>
      <w:r>
        <w:t xml:space="preserve"> </w:t>
      </w:r>
      <w:r>
        <w:t xml:space="preserve">plan identifies:</w:t>
      </w:r>
    </w:p>
    <w:p>
      <w:pPr>
        <w:numPr>
          <w:ilvl w:val="0"/>
          <w:numId w:val="1022"/>
        </w:numPr>
      </w:pPr>
      <w:r>
        <w:t xml:space="preserve">Your personal recovery goals</w:t>
      </w:r>
    </w:p>
    <w:p>
      <w:pPr>
        <w:numPr>
          <w:ilvl w:val="0"/>
          <w:numId w:val="1022"/>
        </w:numPr>
      </w:pPr>
      <w:r>
        <w:t xml:space="preserve">Your chosen recovery pathway and support structure</w:t>
      </w:r>
    </w:p>
    <w:p>
      <w:pPr>
        <w:numPr>
          <w:ilvl w:val="0"/>
          <w:numId w:val="1022"/>
        </w:numPr>
      </w:pPr>
      <w:r>
        <w:t xml:space="preserve">Your employment, education, or community service commitments</w:t>
      </w:r>
    </w:p>
    <w:p>
      <w:pPr>
        <w:numPr>
          <w:ilvl w:val="0"/>
          <w:numId w:val="1022"/>
        </w:numPr>
      </w:pPr>
      <w:r>
        <w:t xml:space="preserve">Identified strengths, supports, and areas of growth</w:t>
      </w:r>
    </w:p>
    <w:p>
      <w:pPr>
        <w:numPr>
          <w:ilvl w:val="0"/>
          <w:numId w:val="1022"/>
        </w:numPr>
      </w:pPr>
      <w:r>
        <w:t xml:space="preserve">Short-term milestones and how success will be measured</w:t>
      </w:r>
    </w:p>
    <w:p>
      <w:pPr>
        <w:pStyle w:val="FirstParagraph"/>
      </w:pPr>
      <w:r>
        <w:t xml:space="preserve">Recovery plans are reviewed and updated monthly. They belong to you —</w:t>
      </w:r>
      <w:r>
        <w:t xml:space="preserve"> </w:t>
      </w:r>
      <w:r>
        <w:t xml:space="preserve">not to the house — and are written in your voice.</w:t>
      </w:r>
    </w:p>
    <w:p>
      <w:pPr>
        <w:pStyle w:val="BodyText"/>
      </w:pPr>
      <w:r>
        <w:rPr>
          <w:bCs/>
          <w:b/>
          <w:color w:val="8E4585"/>
        </w:rPr>
        <w:t xml:space="preserve">No Coerced Affiliation</w:t>
      </w:r>
    </w:p>
    <w:p>
      <w:pPr>
        <w:pStyle w:val="BodyText"/>
      </w:pPr>
      <w:r>
        <w:t xml:space="preserve">You will never be required to attend a specific recovery program, claim</w:t>
      </w:r>
      <w:r>
        <w:t xml:space="preserve"> </w:t>
      </w:r>
      <w:r>
        <w:t xml:space="preserve">a particular recovery identity, pray in a specific way, or align with</w:t>
      </w:r>
      <w:r>
        <w:t xml:space="preserve"> </w:t>
      </w:r>
      <w:r>
        <w:t xml:space="preserve">any ideology as a condition of living at Grace House. Multiple recovery</w:t>
      </w:r>
      <w:r>
        <w:t xml:space="preserve"> </w:t>
      </w:r>
      <w:r>
        <w:t xml:space="preserve">pathways are honored equally here.</w:t>
      </w:r>
    </w:p>
    <w:p>
      <w:pPr>
        <w:pStyle w:val="BodyText"/>
      </w:pPr>
      <w:r>
        <w:rPr>
          <w:bCs/>
          <w:b/>
          <w:color w:val="8E4585"/>
        </w:rPr>
        <w:t xml:space="preserve">Curfew and Daily Structure</w:t>
      </w:r>
    </w:p>
    <w:p>
      <w:pPr>
        <w:pStyle w:val="BodyText"/>
      </w:pPr>
      <w:r>
        <w:rPr>
          <w:bCs/>
          <w:b/>
          <w:color w:val="8E4585"/>
        </w:rPr>
        <w:t xml:space="preserve">Curfew</w:t>
      </w:r>
    </w:p>
    <w:p>
      <w:pPr>
        <w:pStyle w:val="BodyText"/>
      </w:pPr>
      <w:r>
        <w:t xml:space="preserve">Curfew is a structure designed to protect your sleep, your safety, and</w:t>
      </w:r>
      <w:r>
        <w:t xml:space="preserve"> </w:t>
      </w:r>
      <w:r>
        <w:t xml:space="preserve">the community's sense of stability — not to restrict your life.</w:t>
      </w:r>
    </w:p>
    <w:p>
      <w:pPr>
        <w:pStyle w:val="BodyText"/>
      </w:pPr>
      <w:r>
        <w:rPr>
          <w:iCs/>
          <w:i/>
        </w:rPr>
        <w:t xml:space="preserve">Policy ID GH-CURFEW-001 v3.0 — supersedes all prior curfew tables.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  <w:color w:val="8E4585"/>
              </w:rP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color w:val="8E4585"/>
              </w:rPr>
              <w:t xml:space="preserve">Weeknight (Sun–Thu)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color w:val="8E4585"/>
              </w:rPr>
              <w:t xml:space="preserve">Weekend (Fri–Sat)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1 (Days 1–30)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9:00 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10:00 PM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2 (Days 31–90)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10:00 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11:00 PM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3 (Days 91+)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11:00 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Midnight</w:t>
            </w:r>
          </w:p>
        </w:tc>
      </w:tr>
    </w:tbl>
    <w:p>
      <w:pPr>
        <w:pStyle w:val="BodyText"/>
      </w:pPr>
      <w:r>
        <w:rPr>
          <w:bCs/>
          <w:b/>
          <w:color w:val="8E4585"/>
        </w:rPr>
        <w:t xml:space="preserve">Hard ceiling:</w:t>
      </w:r>
      <w:r>
        <w:t xml:space="preserve"> </w:t>
      </w:r>
      <w:r>
        <w:t xml:space="preserve">No curfew at Grace House extends past midnight in any</w:t>
      </w:r>
      <w:r>
        <w:t xml:space="preserve"> </w:t>
      </w:r>
      <w:r>
        <w:t xml:space="preserve">phase, for any reason other than verified current employment.</w:t>
      </w:r>
    </w:p>
    <w:p>
      <w:pPr>
        <w:pStyle w:val="BodyText"/>
      </w:pPr>
      <w:r>
        <w:rPr>
          <w:bCs/>
          <w:b/>
          <w:color w:val="8E4585"/>
        </w:rPr>
        <w:t xml:space="preserve">The only curfew exception is current employment.</w:t>
      </w:r>
      <w:r>
        <w:t xml:space="preserve"> </w:t>
      </w:r>
      <w:r>
        <w:t xml:space="preserve">A participant whose</w:t>
      </w:r>
      <w:r>
        <w:t xml:space="preserve"> </w:t>
      </w:r>
      <w:r>
        <w:t xml:space="preserve">verified work schedule conflicts with curfew may be granted an</w:t>
      </w:r>
      <w:r>
        <w:t xml:space="preserve"> </w:t>
      </w:r>
      <w:r>
        <w:t xml:space="preserve">employment-based adjustment covering scheduled shifts plus reasonable</w:t>
      </w:r>
      <w:r>
        <w:t xml:space="preserve"> </w:t>
      </w:r>
      <w:r>
        <w:t xml:space="preserve">travel time. A copy of the work schedule must be on file with the House</w:t>
      </w:r>
      <w:r>
        <w:t xml:space="preserve"> </w:t>
      </w:r>
      <w:r>
        <w:t xml:space="preserve">Manager. No other exceptions (social, family, recreational, or</w:t>
      </w:r>
      <w:r>
        <w:t xml:space="preserve"> </w:t>
      </w:r>
      <w:r>
        <w:t xml:space="preserve">recovery-activity) extend curfew.</w:t>
      </w:r>
    </w:p>
    <w:p>
      <w:pPr>
        <w:pStyle w:val="BodyText"/>
      </w:pPr>
      <w:r>
        <w:rPr>
          <w:bCs/>
          <w:b/>
          <w:color w:val="8E4585"/>
        </w:rPr>
        <w:t xml:space="preserve">Curfew Extensions and Overnight Passes</w:t>
      </w:r>
    </w:p>
    <w:p>
      <w:pPr>
        <w:numPr>
          <w:ilvl w:val="0"/>
          <w:numId w:val="1023"/>
        </w:numPr>
      </w:pPr>
      <w:r>
        <w:t xml:space="preserve">Curfew adjustments are granted</w:t>
      </w:r>
      <w:r>
        <w:t xml:space="preserve"> </w:t>
      </w:r>
      <w:r>
        <w:rPr>
          <w:bCs/>
          <w:b/>
          <w:color w:val="8E4585"/>
        </w:rPr>
        <w:t xml:space="preserve">only for verified current</w:t>
      </w:r>
      <w:r>
        <w:rPr>
          <w:bCs/>
          <w:b/>
          <w:color w:val="8E4585"/>
        </w:rPr>
        <w:t xml:space="preserve"> </w:t>
      </w:r>
      <w:r>
        <w:rPr>
          <w:bCs/>
          <w:b/>
          <w:color w:val="8E4585"/>
        </w:rPr>
        <w:t xml:space="preserve">employment</w:t>
      </w:r>
      <w:r>
        <w:t xml:space="preserve">. Submit your work schedule to the House Manager; the</w:t>
      </w:r>
      <w:r>
        <w:t xml:space="preserve"> </w:t>
      </w:r>
      <w:r>
        <w:t xml:space="preserve">adjustment covers scheduled shifts plus reasonable travel time.</w:t>
      </w:r>
    </w:p>
    <w:p>
      <w:pPr>
        <w:numPr>
          <w:ilvl w:val="0"/>
          <w:numId w:val="1023"/>
        </w:numPr>
      </w:pPr>
      <w:r>
        <w:t xml:space="preserve">Overnight passes may be granted after 60 days of residency to</w:t>
      </w:r>
      <w:r>
        <w:t xml:space="preserve"> </w:t>
      </w:r>
      <w:r>
        <w:t xml:space="preserve">residents in good standing.</w:t>
      </w:r>
    </w:p>
    <w:p>
      <w:pPr>
        <w:numPr>
          <w:ilvl w:val="0"/>
          <w:numId w:val="1023"/>
        </w:numPr>
      </w:pPr>
      <w:r>
        <w:t xml:space="preserve">Overnight passes require a written request submitted 48 hours in</w:t>
      </w:r>
      <w:r>
        <w:t xml:space="preserve"> </w:t>
      </w:r>
      <w:r>
        <w:t xml:space="preserve">advance, including the location and host name.</w:t>
      </w:r>
    </w:p>
    <w:p>
      <w:pPr>
        <w:numPr>
          <w:ilvl w:val="0"/>
          <w:numId w:val="1023"/>
        </w:numPr>
      </w:pPr>
      <w:r>
        <w:t xml:space="preserve">More than three curfew violations in a 30-day period will result in</w:t>
      </w:r>
      <w:r>
        <w:t xml:space="preserve"> </w:t>
      </w:r>
      <w:r>
        <w:t xml:space="preserve">a community accountability conversation and potential curfew reset.</w:t>
      </w:r>
    </w:p>
    <w:p>
      <w:pPr>
        <w:pStyle w:val="FirstParagraph"/>
      </w:pPr>
      <w:r>
        <w:rPr>
          <w:bCs/>
          <w:b/>
          <w:color w:val="8E4585"/>
        </w:rPr>
        <w:t xml:space="preserve">Morning Routine</w:t>
      </w:r>
    </w:p>
    <w:p>
      <w:pPr>
        <w:pStyle w:val="BodyText"/>
      </w:pPr>
      <w:r>
        <w:t xml:space="preserve">A consistent morning routine is one of the most powerful recovery tools</w:t>
      </w:r>
      <w:r>
        <w:t xml:space="preserve"> </w:t>
      </w:r>
      <w:r>
        <w:t xml:space="preserve">available. Residents are encouraged to establish a morning routine that</w:t>
      </w:r>
      <w:r>
        <w:t xml:space="preserve"> </w:t>
      </w:r>
      <w:r>
        <w:t xml:space="preserve">includes:</w:t>
      </w:r>
    </w:p>
    <w:p>
      <w:pPr>
        <w:numPr>
          <w:ilvl w:val="0"/>
          <w:numId w:val="1024"/>
        </w:numPr>
      </w:pPr>
      <w:r>
        <w:t xml:space="preserve">Rising at a consistent time (no later than 10:00 AM on days without</w:t>
      </w:r>
      <w:r>
        <w:t xml:space="preserve"> </w:t>
      </w:r>
      <w:r>
        <w:t xml:space="preserve">obligations)</w:t>
      </w:r>
    </w:p>
    <w:p>
      <w:pPr>
        <w:numPr>
          <w:ilvl w:val="0"/>
          <w:numId w:val="1024"/>
        </w:numPr>
      </w:pPr>
      <w:r>
        <w:t xml:space="preserve">Personal hygiene and room tidying</w:t>
      </w:r>
    </w:p>
    <w:p>
      <w:pPr>
        <w:numPr>
          <w:ilvl w:val="0"/>
          <w:numId w:val="1024"/>
        </w:numPr>
      </w:pPr>
      <w:r>
        <w:t xml:space="preserve">Breakfast and/or connection with housemates</w:t>
      </w:r>
    </w:p>
    <w:p>
      <w:pPr>
        <w:numPr>
          <w:ilvl w:val="0"/>
          <w:numId w:val="1024"/>
        </w:numPr>
      </w:pPr>
      <w:r>
        <w:t xml:space="preserve">Engagement with daily obligations (work, school, appointments,</w:t>
      </w:r>
      <w:r>
        <w:t xml:space="preserve"> </w:t>
      </w:r>
      <w:r>
        <w:t xml:space="preserve">volunteer activities)</w:t>
      </w:r>
    </w:p>
    <w:p>
      <w:pPr>
        <w:pStyle w:val="FirstParagraph"/>
      </w:pPr>
      <w:r>
        <w:rPr>
          <w:bCs/>
          <w:b/>
          <w:color w:val="8E4585"/>
        </w:rPr>
        <w:t xml:space="preserve">Daytime Expectations</w:t>
      </w:r>
    </w:p>
    <w:p>
      <w:pPr>
        <w:pStyle w:val="BodyText"/>
      </w:pPr>
      <w:r>
        <w:t xml:space="preserve">Grace House is not a daytime respite program. Residents are expected to</w:t>
      </w:r>
      <w:r>
        <w:t xml:space="preserve"> </w:t>
      </w:r>
      <w:r>
        <w:t xml:space="preserve">be actively engaged in employment, education, job training,</w:t>
      </w:r>
      <w:r>
        <w:t xml:space="preserve"> </w:t>
      </w:r>
      <w:r>
        <w:t xml:space="preserve">volunteering, or scheduled appointments during weekday daytime hours</w:t>
      </w:r>
      <w:r>
        <w:t xml:space="preserve"> </w:t>
      </w:r>
      <w:r>
        <w:t xml:space="preserve">(9:00 AM – 4:00 PM). Exceptions require prior approval from the House</w:t>
      </w:r>
      <w:r>
        <w:t xml:space="preserve"> </w:t>
      </w:r>
      <w:r>
        <w:t xml:space="preserve">Manager.</w:t>
      </w:r>
    </w:p>
    <w:p>
      <w:pPr>
        <w:pStyle w:val="BodyText"/>
      </w:pPr>
      <w:r>
        <w:rPr>
          <w:bCs/>
          <w:b/>
          <w:color w:val="8E4585"/>
        </w:rPr>
        <w:t xml:space="preserve">Medication and Appointments</w:t>
      </w:r>
    </w:p>
    <w:p>
      <w:pPr>
        <w:pStyle w:val="BodyText"/>
      </w:pPr>
      <w:r>
        <w:t xml:space="preserve">Residents are responsible for scheduling and attending all medical,</w:t>
      </w:r>
      <w:r>
        <w:t xml:space="preserve"> </w:t>
      </w:r>
      <w:r>
        <w:t xml:space="preserve">counseling, and recovery-related appointments. The house schedule and</w:t>
      </w:r>
      <w:r>
        <w:t xml:space="preserve"> </w:t>
      </w:r>
      <w:r>
        <w:t xml:space="preserve">curfew framework are designed to accommodate these commitments. If a</w:t>
      </w:r>
      <w:r>
        <w:t xml:space="preserve"> </w:t>
      </w:r>
      <w:r>
        <w:t xml:space="preserve">conflict exists, bring it to the House Manager immediately.</w:t>
      </w:r>
    </w:p>
    <w:p>
      <w:pPr>
        <w:pStyle w:val="BodyText"/>
      </w:pPr>
      <w:r>
        <w:rPr>
          <w:bCs/>
          <w:b/>
          <w:color w:val="8E4585"/>
        </w:rPr>
        <w:t xml:space="preserve">Visitors Policy</w:t>
      </w:r>
    </w:p>
    <w:p>
      <w:pPr>
        <w:pStyle w:val="BodyText"/>
      </w:pPr>
      <w:r>
        <w:t xml:space="preserve">Grace House is a private home. Our visitors policy protects the safety,</w:t>
      </w:r>
      <w:r>
        <w:t xml:space="preserve"> </w:t>
      </w:r>
      <w:r>
        <w:t xml:space="preserve">comfort, and recovery environment of every resident.</w:t>
      </w:r>
    </w:p>
    <w:p>
      <w:pPr>
        <w:pStyle w:val="BodyText"/>
      </w:pPr>
      <w:r>
        <w:rPr>
          <w:bCs/>
          <w:b/>
          <w:color w:val="8E4585"/>
        </w:rPr>
        <w:t xml:space="preserve">General Visitor Guidelines</w:t>
      </w:r>
    </w:p>
    <w:p>
      <w:pPr>
        <w:numPr>
          <w:ilvl w:val="0"/>
          <w:numId w:val="1025"/>
        </w:numPr>
      </w:pPr>
      <w:r>
        <w:t xml:space="preserve">Visitors are welcome in common areas only. Guests may not enter any</w:t>
      </w:r>
      <w:r>
        <w:t xml:space="preserve"> </w:t>
      </w:r>
      <w:r>
        <w:t xml:space="preserve">resident's bedroom.</w:t>
      </w:r>
    </w:p>
    <w:p>
      <w:pPr>
        <w:numPr>
          <w:ilvl w:val="0"/>
          <w:numId w:val="1025"/>
        </w:numPr>
      </w:pPr>
      <w:r>
        <w:t xml:space="preserve">All visitors must be introduced to and acknowledged by the House</w:t>
      </w:r>
      <w:r>
        <w:t xml:space="preserve"> </w:t>
      </w:r>
      <w:r>
        <w:t xml:space="preserve">Manager or on-call peer leader.</w:t>
      </w:r>
    </w:p>
    <w:p>
      <w:pPr>
        <w:numPr>
          <w:ilvl w:val="0"/>
          <w:numId w:val="1025"/>
        </w:numPr>
      </w:pPr>
      <w:r>
        <w:t xml:space="preserve">Residents are responsible for the behavior of their guests.</w:t>
      </w:r>
    </w:p>
    <w:p>
      <w:pPr>
        <w:numPr>
          <w:ilvl w:val="0"/>
          <w:numId w:val="1025"/>
        </w:numPr>
      </w:pPr>
      <w:r>
        <w:t xml:space="preserve">Visitors who behave inappropriately, appear intoxicated, or make</w:t>
      </w:r>
      <w:r>
        <w:t xml:space="preserve"> </w:t>
      </w:r>
      <w:r>
        <w:t xml:space="preserve">other residents uncomfortable may be asked to leave immediately.</w:t>
      </w:r>
    </w:p>
    <w:p>
      <w:pPr>
        <w:numPr>
          <w:ilvl w:val="0"/>
          <w:numId w:val="1025"/>
        </w:numPr>
      </w:pPr>
      <w:r>
        <w:t xml:space="preserve">Visitors may not stay overnight unless prior approval has been</w:t>
      </w:r>
      <w:r>
        <w:t xml:space="preserve"> </w:t>
      </w:r>
      <w:r>
        <w:t xml:space="preserve">granted through the extended guest process.</w:t>
      </w:r>
    </w:p>
    <w:p>
      <w:pPr>
        <w:pStyle w:val="FirstParagraph"/>
      </w:pPr>
      <w:r>
        <w:rPr>
          <w:bCs/>
          <w:b/>
          <w:color w:val="8E4585"/>
        </w:rPr>
        <w:t xml:space="preserve">Visitor Hours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2354"/>
        <w:gridCol w:w="5351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color w:val="8E4585"/>
              </w:rPr>
              <w:t xml:space="preserve">Day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color w:val="8E4585"/>
              </w:rPr>
              <w:t xml:space="preserve">Visitor Hours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Monday – Thursday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10:00 AM – 9:00 PM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Friday – Saturday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10:00 AM – 10:00 PM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Sunday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12:00 PM – 8:00 PM</w:t>
            </w:r>
          </w:p>
        </w:tc>
      </w:tr>
    </w:tbl>
    <w:p>
      <w:pPr>
        <w:pStyle w:val="BodyText"/>
      </w:pPr>
      <w:r>
        <w:rPr>
          <w:bCs/>
          <w:b/>
          <w:color w:val="8E4585"/>
        </w:rPr>
        <w:t xml:space="preserve">Prohibited Visitors</w:t>
      </w:r>
    </w:p>
    <w:p>
      <w:pPr>
        <w:numPr>
          <w:ilvl w:val="0"/>
          <w:numId w:val="1026"/>
        </w:numPr>
      </w:pPr>
      <w:r>
        <w:t xml:space="preserve">No visitors who are currently using substances or appear</w:t>
      </w:r>
      <w:r>
        <w:t xml:space="preserve"> </w:t>
      </w:r>
      <w:r>
        <w:t xml:space="preserve">intoxicated.</w:t>
      </w:r>
    </w:p>
    <w:p>
      <w:pPr>
        <w:numPr>
          <w:ilvl w:val="0"/>
          <w:numId w:val="1026"/>
        </w:numPr>
      </w:pPr>
      <w:r>
        <w:t xml:space="preserve">No visitors who pose a documented safety concern to any current</w:t>
      </w:r>
      <w:r>
        <w:t xml:space="preserve"> </w:t>
      </w:r>
      <w:r>
        <w:t xml:space="preserve">resident.</w:t>
      </w:r>
    </w:p>
    <w:p>
      <w:pPr>
        <w:numPr>
          <w:ilvl w:val="0"/>
          <w:numId w:val="1026"/>
        </w:numPr>
      </w:pPr>
      <w:r>
        <w:t xml:space="preserve">No male visitors in bedroom areas. Male visitors are welcome in</w:t>
      </w:r>
      <w:r>
        <w:t xml:space="preserve"> </w:t>
      </w:r>
      <w:r>
        <w:t xml:space="preserve">common areas during visitor hours.</w:t>
      </w:r>
    </w:p>
    <w:p>
      <w:pPr>
        <w:numPr>
          <w:ilvl w:val="0"/>
          <w:numId w:val="1026"/>
        </w:numPr>
      </w:pPr>
      <w:r>
        <w:t xml:space="preserve">No visitors under the age of 12 without specific approval (to</w:t>
      </w:r>
      <w:r>
        <w:t xml:space="preserve"> </w:t>
      </w:r>
      <w:r>
        <w:t xml:space="preserve">protect all residents' privacy and comfort).</w:t>
      </w:r>
    </w:p>
    <w:p>
      <w:pPr>
        <w:pStyle w:val="FirstParagraph"/>
      </w:pPr>
      <w:r>
        <w:rPr>
          <w:bCs/>
          <w:b/>
          <w:color w:val="8E4585"/>
        </w:rPr>
        <w:t xml:space="preserve">Overnight Guests</w:t>
      </w:r>
    </w:p>
    <w:p>
      <w:pPr>
        <w:pStyle w:val="BodyText"/>
      </w:pPr>
      <w:r>
        <w:t xml:space="preserve">Overnight guests are a privilege extended to residents in Phase 2 and</w:t>
      </w:r>
      <w:r>
        <w:t xml:space="preserve"> </w:t>
      </w:r>
      <w:r>
        <w:t xml:space="preserve">Phase 3 who are in good standing.</w:t>
      </w:r>
    </w:p>
    <w:p>
      <w:pPr>
        <w:numPr>
          <w:ilvl w:val="0"/>
          <w:numId w:val="1027"/>
        </w:numPr>
      </w:pPr>
      <w:r>
        <w:t xml:space="preserve">A written overnight guest request must be submitted to the House</w:t>
      </w:r>
      <w:r>
        <w:t xml:space="preserve"> </w:t>
      </w:r>
      <w:r>
        <w:t xml:space="preserve">Manager 48 hours in advance.</w:t>
      </w:r>
    </w:p>
    <w:p>
      <w:pPr>
        <w:numPr>
          <w:ilvl w:val="0"/>
          <w:numId w:val="1027"/>
        </w:numPr>
      </w:pPr>
      <w:r>
        <w:t xml:space="preserve">Approved guests must sleep in common area (living room) only —</w:t>
      </w:r>
      <w:r>
        <w:t xml:space="preserve"> </w:t>
      </w:r>
      <w:r>
        <w:t xml:space="preserve">never in bedrooms.</w:t>
      </w:r>
    </w:p>
    <w:p>
      <w:pPr>
        <w:numPr>
          <w:ilvl w:val="0"/>
          <w:numId w:val="1027"/>
        </w:numPr>
      </w:pPr>
      <w:r>
        <w:t xml:space="preserve">A maximum of one overnight guest per resident is permitted.</w:t>
      </w:r>
    </w:p>
    <w:p>
      <w:pPr>
        <w:numPr>
          <w:ilvl w:val="0"/>
          <w:numId w:val="1027"/>
        </w:numPr>
      </w:pPr>
      <w:r>
        <w:t xml:space="preserve">Overnight guests may not remain in the home during daytime</w:t>
      </w:r>
      <w:r>
        <w:t xml:space="preserve"> </w:t>
      </w:r>
      <w:r>
        <w:t xml:space="preserve">obligation hours (9:00 AM – 4:00 PM weekdays).</w:t>
      </w:r>
    </w:p>
    <w:p>
      <w:pPr>
        <w:pStyle w:val="FirstParagraph"/>
      </w:pPr>
      <w:r>
        <w:rPr>
          <w:bCs/>
          <w:b/>
          <w:color w:val="8E4585"/>
        </w:rPr>
        <w:t xml:space="preserve">Medication Policy</w:t>
      </w:r>
    </w:p>
    <w:p>
      <w:pPr>
        <w:pStyle w:val="BodyText"/>
      </w:pPr>
      <w:r>
        <w:t xml:space="preserve">Grace House is fully supportive of Medication-Assisted Treatment (MAT)</w:t>
      </w:r>
      <w:r>
        <w:t xml:space="preserve"> </w:t>
      </w:r>
      <w:r>
        <w:t xml:space="preserve">and all prescription medications. We recognize that medication is</w:t>
      </w:r>
      <w:r>
        <w:t xml:space="preserve"> </w:t>
      </w:r>
      <w:r>
        <w:t xml:space="preserve">healthcare — not a compromise of recovery.</w:t>
      </w:r>
    </w:p>
    <w:p>
      <w:pPr>
        <w:pStyle w:val="BodyText"/>
      </w:pPr>
      <w:r>
        <w:rPr>
          <w:bCs/>
          <w:b/>
          <w:color w:val="8E4585"/>
        </w:rPr>
        <w:t xml:space="preserve">Medication-Assisted Treatment (MAT)</w:t>
      </w:r>
    </w:p>
    <w:p>
      <w:pPr>
        <w:pStyle w:val="BodyText"/>
      </w:pPr>
      <w:r>
        <w:t xml:space="preserve">Residents taking MAT medications — including methadone, buprenorphine</w:t>
      </w:r>
      <w:r>
        <w:t xml:space="preserve"> </w:t>
      </w:r>
      <w:r>
        <w:t xml:space="preserve">(Suboxone), naltrexone (Vivitrol), or any other FDA-approved medication</w:t>
      </w:r>
      <w:r>
        <w:t xml:space="preserve"> </w:t>
      </w:r>
      <w:r>
        <w:t xml:space="preserve">for opioid or alcohol use disorder — are fully welcome at Grace House.</w:t>
      </w:r>
      <w:r>
        <w:t xml:space="preserve"> </w:t>
      </w:r>
      <w:r>
        <w:t xml:space="preserve">Their use of prescribed medication is private health information and</w:t>
      </w:r>
      <w:r>
        <w:t xml:space="preserve"> </w:t>
      </w:r>
      <w:r>
        <w:t xml:space="preserve">will never be used to stigmatize, limit, or dismiss their recovery.</w:t>
      </w:r>
    </w:p>
    <w:p>
      <w:pPr>
        <w:pStyle w:val="BodyText"/>
      </w:pPr>
      <w:r>
        <w:rPr>
          <w:bCs/>
          <w:b/>
          <w:color w:val="8E4585"/>
        </w:rPr>
        <w:t xml:space="preserve">Medication Storage and Administration</w:t>
      </w:r>
    </w:p>
    <w:p>
      <w:pPr>
        <w:numPr>
          <w:ilvl w:val="0"/>
          <w:numId w:val="1028"/>
        </w:numPr>
      </w:pPr>
      <w:r>
        <w:t xml:space="preserve">All prescription medications must be disclosed to the House Manager</w:t>
      </w:r>
      <w:r>
        <w:t xml:space="preserve"> </w:t>
      </w:r>
      <w:r>
        <w:t xml:space="preserve">upon intake.</w:t>
      </w:r>
    </w:p>
    <w:p>
      <w:pPr>
        <w:numPr>
          <w:ilvl w:val="0"/>
          <w:numId w:val="1028"/>
        </w:numPr>
      </w:pPr>
      <w:r>
        <w:t xml:space="preserve">Medications must be stored in a secure, designated personal lockbox.</w:t>
      </w:r>
    </w:p>
    <w:p>
      <w:pPr>
        <w:numPr>
          <w:ilvl w:val="0"/>
          <w:numId w:val="1028"/>
        </w:numPr>
      </w:pPr>
      <w:r>
        <w:t xml:space="preserve">Controlled substances (including MAT medications) must be stored in</w:t>
      </w:r>
      <w:r>
        <w:t xml:space="preserve"> </w:t>
      </w:r>
      <w:r>
        <w:t xml:space="preserve">a house-provided locked medication safe if a personal lockbox is not</w:t>
      </w:r>
      <w:r>
        <w:t xml:space="preserve"> </w:t>
      </w:r>
      <w:r>
        <w:t xml:space="preserve">available.</w:t>
      </w:r>
    </w:p>
    <w:p>
      <w:pPr>
        <w:numPr>
          <w:ilvl w:val="0"/>
          <w:numId w:val="1028"/>
        </w:numPr>
      </w:pPr>
      <w:r>
        <w:t xml:space="preserve">Medications may not be shared with any other resident under any</w:t>
      </w:r>
      <w:r>
        <w:t xml:space="preserve"> </w:t>
      </w:r>
      <w:r>
        <w:t xml:space="preserve">circumstances.</w:t>
      </w:r>
    </w:p>
    <w:p>
      <w:pPr>
        <w:numPr>
          <w:ilvl w:val="0"/>
          <w:numId w:val="1028"/>
        </w:numPr>
      </w:pPr>
      <w:r>
        <w:t xml:space="preserve">Residents are responsible for taking their own medications</w:t>
      </w:r>
      <w:r>
        <w:t xml:space="preserve"> </w:t>
      </w:r>
      <w:r>
        <w:t xml:space="preserve">independently. Grace House staff do not administer medications.</w:t>
      </w:r>
    </w:p>
    <w:p>
      <w:pPr>
        <w:pStyle w:val="FirstParagraph"/>
      </w:pPr>
      <w:r>
        <w:rPr>
          <w:bCs/>
          <w:b/>
          <w:color w:val="8E4585"/>
        </w:rPr>
        <w:t xml:space="preserve">New Prescriptions</w:t>
      </w:r>
    </w:p>
    <w:p>
      <w:pPr>
        <w:numPr>
          <w:ilvl w:val="0"/>
          <w:numId w:val="1029"/>
        </w:numPr>
      </w:pPr>
      <w:r>
        <w:t xml:space="preserve">Any new prescription obtained while living at Grace House must be</w:t>
      </w:r>
      <w:r>
        <w:t xml:space="preserve"> </w:t>
      </w:r>
      <w:r>
        <w:t xml:space="preserve">reported to the House Manager within 24 hours.</w:t>
      </w:r>
    </w:p>
    <w:p>
      <w:pPr>
        <w:numPr>
          <w:ilvl w:val="0"/>
          <w:numId w:val="1029"/>
        </w:numPr>
      </w:pPr>
      <w:r>
        <w:t xml:space="preserve">Residents must provide written documentation from their prescribing</w:t>
      </w:r>
      <w:r>
        <w:t xml:space="preserve"> </w:t>
      </w:r>
      <w:r>
        <w:t xml:space="preserve">provider for any controlled substance.</w:t>
      </w:r>
    </w:p>
    <w:p>
      <w:pPr>
        <w:numPr>
          <w:ilvl w:val="0"/>
          <w:numId w:val="1029"/>
        </w:numPr>
      </w:pPr>
      <w:r>
        <w:t xml:space="preserve">Over-the-counter medications with potential for misuse (certain</w:t>
      </w:r>
      <w:r>
        <w:t xml:space="preserve"> </w:t>
      </w:r>
      <w:r>
        <w:t xml:space="preserve">cough syrups, antihistamines, etc.) should be disclosed and stored</w:t>
      </w:r>
      <w:r>
        <w:t xml:space="preserve"> </w:t>
      </w:r>
      <w:r>
        <w:t xml:space="preserve">appropriately.</w:t>
      </w:r>
    </w:p>
    <w:p>
      <w:pPr>
        <w:pStyle w:val="FirstParagraph"/>
      </w:pPr>
      <w:r>
        <w:rPr>
          <w:bCs/>
          <w:b/>
          <w:color w:val="8E4585"/>
        </w:rPr>
        <w:t xml:space="preserve">Medical Privacy</w:t>
      </w:r>
    </w:p>
    <w:p>
      <w:pPr>
        <w:pStyle w:val="BodyText"/>
      </w:pPr>
      <w:r>
        <w:t xml:space="preserve">Your medical information — including what medications you take — is</w:t>
      </w:r>
      <w:r>
        <w:t xml:space="preserve"> </w:t>
      </w:r>
      <w:r>
        <w:t xml:space="preserve">private. Grace House staff will not disclose your medication information</w:t>
      </w:r>
      <w:r>
        <w:t xml:space="preserve"> </w:t>
      </w:r>
      <w:r>
        <w:t xml:space="preserve">to other residents, family members, or outside parties without your</w:t>
      </w:r>
      <w:r>
        <w:t xml:space="preserve"> </w:t>
      </w:r>
      <w:r>
        <w:t xml:space="preserve">written consent, except as required by law.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jc w:val="left"/>
            </w:pPr>
            <w:r>
              <w:rPr>
                <w:bCs/>
                <w:b/>
                <w:color w:val="8E4585"/>
              </w:rPr>
              <w:t xml:space="preserve">MAT-Affirming Statement</w:t>
            </w:r>
          </w:p>
          <w:p>
            <w:pPr>
              <w:jc w:val="left"/>
            </w:pPr>
            <w:r>
              <w:t xml:space="preserve">Grace House explicitly affirms that Medication-Assisted Treatment is</w:t>
            </w:r>
            <w:r>
              <w:t xml:space="preserve"> </w:t>
            </w:r>
            <w:r>
              <w:t xml:space="preserve">an evidence-based, medically appropriate approach to recovery.</w:t>
            </w:r>
          </w:p>
          <w:p>
            <w:pPr>
              <w:jc w:val="left"/>
            </w:pPr>
            <w:r>
              <w:t xml:space="preserve">No resident will be asked to discontinue MAT as a condition of</w:t>
            </w:r>
            <w:r>
              <w:t xml:space="preserve"> </w:t>
            </w:r>
            <w:r>
              <w:t xml:space="preserve">residency.</w:t>
            </w:r>
          </w:p>
          <w:p>
            <w:pPr>
              <w:jc w:val="left"/>
            </w:pPr>
            <w:r>
              <w:t xml:space="preserve">No resident will face stigma, reduced privileges, or negative</w:t>
            </w:r>
            <w:r>
              <w:t xml:space="preserve"> </w:t>
            </w:r>
            <w:r>
              <w:t xml:space="preserve">consequences for taking prescribed MAT medications.</w:t>
            </w:r>
          </w:p>
          <w:p>
            <w:pPr>
              <w:jc w:val="left"/>
            </w:pPr>
            <w:r>
              <w:t xml:space="preserve">Residents taking MAT are full and equal members of this recovery</w:t>
            </w:r>
            <w:r>
              <w:t xml:space="preserve"> </w:t>
            </w:r>
            <w:r>
              <w:t xml:space="preserve">community.</w:t>
            </w:r>
          </w:p>
        </w:tc>
      </w:tr>
    </w:tbl>
    <w:p>
      <w:pPr>
        <w:pStyle w:val="BodyText"/>
      </w:pPr>
      <w:r>
        <w:rPr>
          <w:bCs/>
          <w:b/>
          <w:color w:val="8E4585"/>
        </w:rPr>
        <w:t xml:space="preserve">Confidentiality Policy</w:t>
      </w:r>
    </w:p>
    <w:p>
      <w:pPr>
        <w:pStyle w:val="BodyText"/>
      </w:pPr>
      <w:r>
        <w:t xml:space="preserve">What happens at Grace House stays at Grace House. Confidentiality is one</w:t>
      </w:r>
      <w:r>
        <w:t xml:space="preserve"> </w:t>
      </w:r>
      <w:r>
        <w:t xml:space="preserve">of the foundations of our community trust.</w:t>
      </w:r>
    </w:p>
    <w:p>
      <w:pPr>
        <w:pStyle w:val="BodyText"/>
      </w:pPr>
      <w:r>
        <w:rPr>
          <w:bCs/>
          <w:b/>
          <w:color w:val="8E4585"/>
        </w:rPr>
        <w:t xml:space="preserve">What We Protect</w:t>
      </w:r>
    </w:p>
    <w:p>
      <w:pPr>
        <w:numPr>
          <w:ilvl w:val="0"/>
          <w:numId w:val="1030"/>
        </w:numPr>
      </w:pPr>
      <w:r>
        <w:t xml:space="preserve">The identity of anyone participating in Grace House.</w:t>
      </w:r>
    </w:p>
    <w:p>
      <w:pPr>
        <w:numPr>
          <w:ilvl w:val="0"/>
          <w:numId w:val="1030"/>
        </w:numPr>
      </w:pPr>
      <w:r>
        <w:t xml:space="preserve">Personal information shared in house meetings, peer conversations,</w:t>
      </w:r>
      <w:r>
        <w:t xml:space="preserve"> </w:t>
      </w:r>
      <w:r>
        <w:t xml:space="preserve">or with staff.</w:t>
      </w:r>
    </w:p>
    <w:p>
      <w:pPr>
        <w:numPr>
          <w:ilvl w:val="0"/>
          <w:numId w:val="1030"/>
        </w:numPr>
      </w:pPr>
      <w:r>
        <w:t xml:space="preserve">Your recovery history, medical information, and legal history.</w:t>
      </w:r>
    </w:p>
    <w:p>
      <w:pPr>
        <w:numPr>
          <w:ilvl w:val="0"/>
          <w:numId w:val="1030"/>
        </w:numPr>
      </w:pPr>
      <w:r>
        <w:t xml:space="preserve">Your current address and contact information.</w:t>
      </w:r>
    </w:p>
    <w:p>
      <w:pPr>
        <w:numPr>
          <w:ilvl w:val="0"/>
          <w:numId w:val="1030"/>
        </w:numPr>
      </w:pPr>
      <w:r>
        <w:t xml:space="preserve">Any information that could identify you as a person in recovery.</w:t>
      </w:r>
    </w:p>
    <w:p>
      <w:pPr>
        <w:pStyle w:val="FirstParagraph"/>
      </w:pPr>
      <w:r>
        <w:rPr>
          <w:bCs/>
          <w:b/>
          <w:color w:val="8E4585"/>
        </w:rPr>
        <w:t xml:space="preserve">What You Must Protect</w:t>
      </w:r>
    </w:p>
    <w:p>
      <w:pPr>
        <w:pStyle w:val="BodyText"/>
      </w:pPr>
      <w:r>
        <w:t xml:space="preserve">Every resident has the same confidentiality obligations to their</w:t>
      </w:r>
      <w:r>
        <w:t xml:space="preserve"> </w:t>
      </w:r>
      <w:r>
        <w:t xml:space="preserve">housemates. This means:</w:t>
      </w:r>
    </w:p>
    <w:p>
      <w:pPr>
        <w:numPr>
          <w:ilvl w:val="0"/>
          <w:numId w:val="1031"/>
        </w:numPr>
      </w:pPr>
      <w:r>
        <w:t xml:space="preserve">Do not share another resident's personal information outside the</w:t>
      </w:r>
      <w:r>
        <w:t xml:space="preserve"> </w:t>
      </w:r>
      <w:r>
        <w:t xml:space="preserve">house.</w:t>
      </w:r>
    </w:p>
    <w:p>
      <w:pPr>
        <w:numPr>
          <w:ilvl w:val="0"/>
          <w:numId w:val="1031"/>
        </w:numPr>
      </w:pPr>
      <w:r>
        <w:t xml:space="preserve">Do not post photos, videos, or identifying information about other</w:t>
      </w:r>
      <w:r>
        <w:t xml:space="preserve"> </w:t>
      </w:r>
      <w:r>
        <w:t xml:space="preserve">residents on social media.</w:t>
      </w:r>
    </w:p>
    <w:p>
      <w:pPr>
        <w:numPr>
          <w:ilvl w:val="0"/>
          <w:numId w:val="1031"/>
        </w:numPr>
      </w:pPr>
      <w:r>
        <w:t xml:space="preserve">Do not disclose who lives here to people who don't need to know.</w:t>
      </w:r>
    </w:p>
    <w:p>
      <w:pPr>
        <w:numPr>
          <w:ilvl w:val="0"/>
          <w:numId w:val="1031"/>
        </w:numPr>
      </w:pPr>
      <w:r>
        <w:t xml:space="preserve">Honor the trust placed in you when other residents share in meetings</w:t>
      </w:r>
      <w:r>
        <w:t xml:space="preserve"> </w:t>
      </w:r>
      <w:r>
        <w:t xml:space="preserve">or conversations.</w:t>
      </w:r>
    </w:p>
    <w:p>
      <w:pPr>
        <w:pStyle w:val="FirstParagraph"/>
      </w:pPr>
      <w:r>
        <w:rPr>
          <w:bCs/>
          <w:b/>
          <w:color w:val="8E4585"/>
        </w:rPr>
        <w:t xml:space="preserve">Required Disclosures</w:t>
      </w:r>
    </w:p>
    <w:p>
      <w:pPr>
        <w:pStyle w:val="BodyText"/>
      </w:pPr>
      <w:r>
        <w:t xml:space="preserve">There are limited situations in which Grace House is required by law to</w:t>
      </w:r>
      <w:r>
        <w:t xml:space="preserve"> </w:t>
      </w:r>
      <w:r>
        <w:t xml:space="preserve">disclose information, even without your consent. These include:</w:t>
      </w:r>
    </w:p>
    <w:p>
      <w:pPr>
        <w:numPr>
          <w:ilvl w:val="0"/>
          <w:numId w:val="1032"/>
        </w:numPr>
      </w:pPr>
      <w:r>
        <w:t xml:space="preserve">Imminent risk of harm to yourself or another specific person (duty</w:t>
      </w:r>
      <w:r>
        <w:t xml:space="preserve"> </w:t>
      </w:r>
      <w:r>
        <w:t xml:space="preserve">to warn under Iowa law).</w:t>
      </w:r>
    </w:p>
    <w:p>
      <w:pPr>
        <w:numPr>
          <w:ilvl w:val="0"/>
          <w:numId w:val="1032"/>
        </w:numPr>
      </w:pPr>
      <w:r>
        <w:t xml:space="preserve">Suspected abuse or neglect of a child or vulnerable adult (mandatory</w:t>
      </w:r>
      <w:r>
        <w:t xml:space="preserve"> </w:t>
      </w:r>
      <w:r>
        <w:t xml:space="preserve">reporting under Iowa Code Chapter 232).</w:t>
      </w:r>
    </w:p>
    <w:p>
      <w:pPr>
        <w:numPr>
          <w:ilvl w:val="0"/>
          <w:numId w:val="1032"/>
        </w:numPr>
      </w:pPr>
      <w:r>
        <w:t xml:space="preserve">Court order requiring disclosure.</w:t>
      </w:r>
    </w:p>
    <w:p>
      <w:pPr>
        <w:pStyle w:val="FirstParagraph"/>
      </w:pPr>
      <w:r>
        <w:t xml:space="preserve">In all other cases, your information will not be disclosed without your</w:t>
      </w:r>
      <w:r>
        <w:t xml:space="preserve"> </w:t>
      </w:r>
      <w:r>
        <w:t xml:space="preserve">written, signed consent.</w:t>
      </w:r>
    </w:p>
    <w:p>
      <w:pPr>
        <w:pStyle w:val="BodyText"/>
      </w:pPr>
      <w:r>
        <w:rPr>
          <w:bCs/>
          <w:b/>
          <w:color w:val="8E4585"/>
        </w:rPr>
        <w:t xml:space="preserve">HIPAA and 42 CFR Part 2</w:t>
      </w:r>
    </w:p>
    <w:p>
      <w:pPr>
        <w:pStyle w:val="BodyText"/>
      </w:pPr>
      <w:r>
        <w:t xml:space="preserve">Substance use disorder treatment information is protected by federal law</w:t>
      </w:r>
      <w:r>
        <w:t xml:space="preserve"> </w:t>
      </w:r>
      <w:r>
        <w:t xml:space="preserve">under 42 CFR Part 2, which provides stronger protections than standard</w:t>
      </w:r>
      <w:r>
        <w:t xml:space="preserve"> </w:t>
      </w:r>
      <w:r>
        <w:t xml:space="preserve">HIPAA. While Grace House is a peer-led residence (not a clinical</w:t>
      </w:r>
      <w:r>
        <w:t xml:space="preserve"> </w:t>
      </w:r>
      <w:r>
        <w:t xml:space="preserve">treatment provider), we align our confidentiality practices with the</w:t>
      </w:r>
      <w:r>
        <w:t xml:space="preserve"> </w:t>
      </w:r>
      <w:r>
        <w:t xml:space="preserve">highest standard of protection.</w:t>
      </w:r>
    </w:p>
    <w:p>
      <w:pPr>
        <w:pStyle w:val="BodyText"/>
      </w:pPr>
      <w:r>
        <w:rPr>
          <w:bCs/>
          <w:b/>
          <w:color w:val="8E4585"/>
        </w:rPr>
        <w:t xml:space="preserve">Grievance Procedure</w:t>
      </w:r>
    </w:p>
    <w:p>
      <w:pPr>
        <w:pStyle w:val="BodyText"/>
      </w:pPr>
      <w:r>
        <w:t xml:space="preserve">If you believe you have been treated unfairly, your rights have been</w:t>
      </w:r>
      <w:r>
        <w:t xml:space="preserve"> </w:t>
      </w:r>
      <w:r>
        <w:t xml:space="preserve">violated, or a policy has been applied inconsistently, you have the</w:t>
      </w:r>
      <w:r>
        <w:t xml:space="preserve"> </w:t>
      </w:r>
      <w:r>
        <w:t xml:space="preserve">right to file a grievance. This process is taken seriously, and no</w:t>
      </w:r>
      <w:r>
        <w:t xml:space="preserve"> </w:t>
      </w:r>
      <w:r>
        <w:t xml:space="preserve">retaliation will occur for using it.</w:t>
      </w:r>
    </w:p>
    <w:p>
      <w:pPr>
        <w:pStyle w:val="BodyText"/>
      </w:pPr>
      <w:r>
        <w:rPr>
          <w:bCs/>
          <w:b/>
          <w:color w:val="8E4585"/>
        </w:rPr>
        <w:t xml:space="preserve">Grievance Process — Step by Step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jc w:val="left"/>
            </w:pPr>
            <w:r>
              <w:rPr>
                <w:bCs/>
                <w:b/>
                <w:color w:val="8E4585"/>
              </w:rPr>
              <w:t xml:space="preserve">Step 1 — Informal Resolution (Within 3 Days)</w:t>
            </w:r>
          </w:p>
          <w:p>
            <w:pPr>
              <w:jc w:val="left"/>
            </w:pPr>
            <w:r>
              <w:t xml:space="preserve">If you are comfortable doing so, speak directly with the person</w:t>
            </w:r>
            <w:r>
              <w:t xml:space="preserve"> </w:t>
            </w:r>
            <w:r>
              <w:t xml:space="preserve">involved.</w:t>
            </w:r>
          </w:p>
          <w:p>
            <w:pPr>
              <w:jc w:val="left"/>
            </w:pPr>
            <w:r>
              <w:t xml:space="preserve">Be specific about what occurred, how it affected you, and what</w:t>
            </w:r>
            <w:r>
              <w:t xml:space="preserve"> </w:t>
            </w:r>
            <w:r>
              <w:t xml:space="preserve">resolution you are seeking.</w:t>
            </w:r>
          </w:p>
          <w:p>
            <w:pPr>
              <w:jc w:val="left"/>
            </w:pPr>
            <w:r>
              <w:t xml:space="preserve">If the concern involves a housemate, a peer mediator can be</w:t>
            </w:r>
            <w:r>
              <w:t xml:space="preserve"> </w:t>
            </w:r>
            <w:r>
              <w:t xml:space="preserve">requested.</w:t>
            </w:r>
          </w:p>
          <w:p>
            <w:pPr>
              <w:jc w:val="left"/>
            </w:pPr>
            <w:r>
              <w:t xml:space="preserve">Many concerns can be resolved quickly through honest conversation.</w:t>
            </w:r>
          </w:p>
        </w:tc>
      </w:tr>
    </w:tbl>
    <w:p/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jc w:val="left"/>
            </w:pPr>
            <w:r>
              <w:rPr>
                <w:bCs/>
                <w:b/>
                <w:color w:val="8E4585"/>
              </w:rPr>
              <w:t xml:space="preserve">Step 2 — Formal Written Grievance (Within 10 Days of Incident)</w:t>
            </w:r>
          </w:p>
          <w:p>
            <w:pPr>
              <w:jc w:val="left"/>
            </w:pPr>
            <w:r>
              <w:t xml:space="preserve">Complete a Grace House Grievance Form (available from the House</w:t>
            </w:r>
            <w:r>
              <w:t xml:space="preserve"> </w:t>
            </w:r>
            <w:r>
              <w:t xml:space="preserve">Manager or in the resident binder).</w:t>
            </w:r>
          </w:p>
          <w:p>
            <w:pPr>
              <w:jc w:val="left"/>
            </w:pPr>
            <w:r>
              <w:t xml:space="preserve">Submit the completed form to the House Manager.</w:t>
            </w:r>
          </w:p>
          <w:p>
            <w:pPr>
              <w:jc w:val="left"/>
            </w:pPr>
            <w:r>
              <w:t xml:space="preserve">You will receive a written acknowledgment within 24 hours confirming</w:t>
            </w:r>
            <w:r>
              <w:t xml:space="preserve"> </w:t>
            </w:r>
            <w:r>
              <w:t xml:space="preserve">receipt.</w:t>
            </w:r>
          </w:p>
          <w:p>
            <w:pPr>
              <w:jc w:val="left"/>
            </w:pPr>
            <w:r>
              <w:t xml:space="preserve">Your grievance will be reviewed within 5 business days.</w:t>
            </w:r>
          </w:p>
        </w:tc>
      </w:tr>
    </w:tbl>
    <w:p/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jc w:val="left"/>
            </w:pPr>
            <w:r>
              <w:rPr>
                <w:bCs/>
                <w:b/>
                <w:color w:val="8E4585"/>
              </w:rPr>
              <w:t xml:space="preserve">Step 3 — House Manager Response (Within 5 Business Days)</w:t>
            </w:r>
          </w:p>
          <w:p>
            <w:pPr>
              <w:jc w:val="left"/>
            </w:pPr>
            <w:r>
              <w:t xml:space="preserve">The House Manager will investigate the grievance by reviewing the</w:t>
            </w:r>
            <w:r>
              <w:t xml:space="preserve"> </w:t>
            </w:r>
            <w:r>
              <w:t xml:space="preserve">facts and speaking with relevant parties.</w:t>
            </w:r>
          </w:p>
          <w:p>
            <w:pPr>
              <w:jc w:val="left"/>
            </w:pPr>
            <w:r>
              <w:t xml:space="preserve">A written response will be provided to you within 5 business days of</w:t>
            </w:r>
            <w:r>
              <w:t xml:space="preserve"> </w:t>
            </w:r>
            <w:r>
              <w:t xml:space="preserve">receiving your form.</w:t>
            </w:r>
          </w:p>
          <w:p>
            <w:pPr>
              <w:jc w:val="left"/>
            </w:pPr>
            <w:r>
              <w:t xml:space="preserve">The response will include findings, any action taken, and the</w:t>
            </w:r>
            <w:r>
              <w:t xml:space="preserve"> </w:t>
            </w:r>
            <w:r>
              <w:t xml:space="preserve">reasoning behind the decision.</w:t>
            </w:r>
          </w:p>
        </w:tc>
      </w:tr>
    </w:tbl>
    <w:p/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jc w:val="left"/>
            </w:pPr>
            <w:r>
              <w:rPr>
                <w:bCs/>
                <w:b/>
                <w:color w:val="8E4585"/>
              </w:rPr>
              <w:t xml:space="preserve">Step 4 — Appeal (Within 5 Days of House Manager Response)</w:t>
            </w:r>
          </w:p>
          <w:p>
            <w:pPr>
              <w:jc w:val="left"/>
            </w:pPr>
            <w:r>
              <w:t xml:space="preserve">If you are not satisfied with the House Manager's response, you may</w:t>
            </w:r>
            <w:r>
              <w:t xml:space="preserve"> </w:t>
            </w:r>
            <w:r>
              <w:t xml:space="preserve">appeal to Grace For Addictions leadership.</w:t>
            </w:r>
          </w:p>
          <w:p>
            <w:pPr>
              <w:jc w:val="left"/>
            </w:pPr>
            <w:r>
              <w:t xml:space="preserve">Submit a written appeal to thomas@graceforaddictions.org with a copy</w:t>
            </w:r>
            <w:r>
              <w:t xml:space="preserve"> </w:t>
            </w:r>
            <w:r>
              <w:t xml:space="preserve">of your original grievance and the response received.</w:t>
            </w:r>
          </w:p>
          <w:p>
            <w:pPr>
              <w:jc w:val="left"/>
            </w:pPr>
            <w:r>
              <w:t xml:space="preserve">A final decision will be provided within 10 business days.</w:t>
            </w:r>
          </w:p>
        </w:tc>
      </w:tr>
    </w:tbl>
    <w:p/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jc w:val="left"/>
            </w:pPr>
            <w:r>
              <w:rPr>
                <w:bCs/>
                <w:b/>
                <w:color w:val="8E4585"/>
              </w:rPr>
              <w:t xml:space="preserve">Step 5 — External Resources</w:t>
            </w:r>
          </w:p>
          <w:p>
            <w:pPr>
              <w:jc w:val="left"/>
            </w:pPr>
            <w:r>
              <w:t xml:space="preserve">At any point in this process, you may also contact external agencies.</w:t>
            </w:r>
          </w:p>
          <w:p>
            <w:pPr>
              <w:jc w:val="left"/>
            </w:pPr>
            <w:r>
              <w:t xml:space="preserve">Iowa Civil Rights Commission: 1-800-457-4416</w:t>
            </w:r>
          </w:p>
          <w:p>
            <w:pPr>
              <w:jc w:val="left"/>
            </w:pPr>
            <w:r>
              <w:t xml:space="preserve">Iowa Protection &amp; Advocacy Services: 1-800-779-2502</w:t>
            </w:r>
          </w:p>
          <w:p>
            <w:pPr>
              <w:jc w:val="left"/>
            </w:pPr>
            <w:r>
              <w:t xml:space="preserve">HUD Fair Housing: 1-800-669-9777</w:t>
            </w:r>
          </w:p>
          <w:p>
            <w:pPr>
              <w:jc w:val="left"/>
            </w:pPr>
            <w:r>
              <w:t xml:space="preserve">Iowa Department of Health and Human Services: 1-800-362-2178</w:t>
            </w:r>
          </w:p>
        </w:tc>
      </w:tr>
    </w:tbl>
    <w:p>
      <w:pPr>
        <w:pStyle w:val="BodyText"/>
      </w:pPr>
      <w:r>
        <w:rPr>
          <w:bCs/>
          <w:b/>
          <w:color w:val="8E4585"/>
        </w:rPr>
        <w:t xml:space="preserve">Anti-Retaliation</w:t>
      </w:r>
    </w:p>
    <w:p>
      <w:pPr>
        <w:pStyle w:val="BodyText"/>
      </w:pPr>
      <w:r>
        <w:t xml:space="preserve">No resident will face any negative consequences — including threats,</w:t>
      </w:r>
      <w:r>
        <w:t xml:space="preserve"> </w:t>
      </w:r>
      <w:r>
        <w:t xml:space="preserve">changes in privileges, or pressure toward discharge — for filing a</w:t>
      </w:r>
      <w:r>
        <w:t xml:space="preserve"> </w:t>
      </w:r>
      <w:r>
        <w:t xml:space="preserve">grievance in good faith. Retaliation is itself a serious violation and</w:t>
      </w:r>
      <w:r>
        <w:t xml:space="preserve"> </w:t>
      </w:r>
      <w:r>
        <w:t xml:space="preserve">will be addressed through the same process.</w:t>
      </w:r>
    </w:p>
    <w:p>
      <w:pPr>
        <w:pStyle w:val="BodyText"/>
      </w:pPr>
      <w:r>
        <w:rPr>
          <w:bCs/>
          <w:b/>
          <w:color w:val="8E4585"/>
        </w:rPr>
        <w:t xml:space="preserve">Safety Expectations</w:t>
      </w:r>
    </w:p>
    <w:p>
      <w:pPr>
        <w:pStyle w:val="BodyText"/>
      </w:pPr>
      <w:r>
        <w:t xml:space="preserve">Safety is not just a rule — it is a value. Every person in this home</w:t>
      </w:r>
      <w:r>
        <w:t xml:space="preserve"> </w:t>
      </w:r>
      <w:r>
        <w:t xml:space="preserve">deserves to feel safe: physically, emotionally, and relationally. These</w:t>
      </w:r>
      <w:r>
        <w:t xml:space="preserve"> </w:t>
      </w:r>
      <w:r>
        <w:t xml:space="preserve">expectations exist to protect that safety.</w:t>
      </w:r>
    </w:p>
    <w:p>
      <w:pPr>
        <w:pStyle w:val="BodyText"/>
      </w:pPr>
      <w:r>
        <w:rPr>
          <w:bCs/>
          <w:b/>
          <w:color w:val="8E4585"/>
        </w:rPr>
        <w:t xml:space="preserve">Physical Safety</w:t>
      </w:r>
    </w:p>
    <w:p>
      <w:pPr>
        <w:numPr>
          <w:ilvl w:val="0"/>
          <w:numId w:val="1033"/>
        </w:numPr>
      </w:pPr>
      <w:r>
        <w:t xml:space="preserve">Violence of any kind — physical assault, threats of violence,</w:t>
      </w:r>
      <w:r>
        <w:t xml:space="preserve"> </w:t>
      </w:r>
      <w:r>
        <w:t xml:space="preserve">destruction of property — will result in immediate safety</w:t>
      </w:r>
      <w:r>
        <w:t xml:space="preserve"> </w:t>
      </w:r>
      <w:r>
        <w:t xml:space="preserve">intervention and may result in emergency discharge.</w:t>
      </w:r>
    </w:p>
    <w:p>
      <w:pPr>
        <w:numPr>
          <w:ilvl w:val="0"/>
          <w:numId w:val="1033"/>
        </w:numPr>
      </w:pPr>
      <w:r>
        <w:t xml:space="preserve">Weapons of any kind are strictly prohibited on the property.</w:t>
      </w:r>
    </w:p>
    <w:p>
      <w:pPr>
        <w:numPr>
          <w:ilvl w:val="0"/>
          <w:numId w:val="1033"/>
        </w:numPr>
      </w:pPr>
      <w:r>
        <w:t xml:space="preserve">Emergency contact numbers are posted in the kitchen, bathroom, and</w:t>
      </w:r>
      <w:r>
        <w:t xml:space="preserve"> </w:t>
      </w:r>
      <w:r>
        <w:t xml:space="preserve">entryway.</w:t>
      </w:r>
    </w:p>
    <w:p>
      <w:pPr>
        <w:numPr>
          <w:ilvl w:val="0"/>
          <w:numId w:val="1033"/>
        </w:numPr>
      </w:pPr>
      <w:r>
        <w:t xml:space="preserve">In an emergency, always call 911 first.</w:t>
      </w:r>
    </w:p>
    <w:p>
      <w:pPr>
        <w:numPr>
          <w:ilvl w:val="0"/>
          <w:numId w:val="1033"/>
        </w:numPr>
      </w:pPr>
      <w:r>
        <w:t xml:space="preserve">Grace House has a safety plan and fire escape route posted in each</w:t>
      </w:r>
      <w:r>
        <w:t xml:space="preserve"> </w:t>
      </w:r>
      <w:r>
        <w:t xml:space="preserve">common area and near each exit.</w:t>
      </w:r>
    </w:p>
    <w:p>
      <w:pPr>
        <w:numPr>
          <w:ilvl w:val="0"/>
          <w:numId w:val="1033"/>
        </w:numPr>
      </w:pPr>
      <w:r>
        <w:t xml:space="preserve">Tampering with smoke detectors, fire extinguishers, or safety</w:t>
      </w:r>
      <w:r>
        <w:t xml:space="preserve"> </w:t>
      </w:r>
      <w:r>
        <w:t xml:space="preserve">equipment is strictly prohibited.</w:t>
      </w:r>
    </w:p>
    <w:p>
      <w:pPr>
        <w:pStyle w:val="FirstParagraph"/>
      </w:pPr>
      <w:r>
        <w:rPr>
          <w:bCs/>
          <w:b/>
          <w:color w:val="8E4585"/>
        </w:rPr>
        <w:t xml:space="preserve">Emotional and Relational Safety</w:t>
      </w:r>
    </w:p>
    <w:p>
      <w:pPr>
        <w:numPr>
          <w:ilvl w:val="0"/>
          <w:numId w:val="1034"/>
        </w:numPr>
      </w:pPr>
      <w:r>
        <w:t xml:space="preserve">Verbal aggression, intimidation, threatening language, or emotional</w:t>
      </w:r>
      <w:r>
        <w:t xml:space="preserve"> </w:t>
      </w:r>
      <w:r>
        <w:t xml:space="preserve">manipulation are not tolerated.</w:t>
      </w:r>
    </w:p>
    <w:p>
      <w:pPr>
        <w:numPr>
          <w:ilvl w:val="0"/>
          <w:numId w:val="1034"/>
        </w:numPr>
      </w:pPr>
      <w:r>
        <w:t xml:space="preserve">Bullying, gossip campaigns, exclusion, and other forms of social</w:t>
      </w:r>
      <w:r>
        <w:t xml:space="preserve"> </w:t>
      </w:r>
      <w:r>
        <w:t xml:space="preserve">aggression are violations of community standards.</w:t>
      </w:r>
    </w:p>
    <w:p>
      <w:pPr>
        <w:numPr>
          <w:ilvl w:val="0"/>
          <w:numId w:val="1034"/>
        </w:numPr>
      </w:pPr>
      <w:r>
        <w:t xml:space="preserve">Each resident has a right to their emotional experience without</w:t>
      </w:r>
      <w:r>
        <w:t xml:space="preserve"> </w:t>
      </w:r>
      <w:r>
        <w:t xml:space="preserve">being dismissed, mocked, or pressured.</w:t>
      </w:r>
    </w:p>
    <w:p>
      <w:pPr>
        <w:numPr>
          <w:ilvl w:val="0"/>
          <w:numId w:val="1034"/>
        </w:numPr>
      </w:pPr>
      <w:r>
        <w:t xml:space="preserve">Romantic or sexual relationships between residents are strongly</w:t>
      </w:r>
      <w:r>
        <w:t xml:space="preserve"> </w:t>
      </w:r>
      <w:r>
        <w:t xml:space="preserve">discouraged during early recovery and may be addressed in</w:t>
      </w:r>
      <w:r>
        <w:t xml:space="preserve"> </w:t>
      </w:r>
      <w:r>
        <w:t xml:space="preserve">accountability conversations if they become disruptive to the</w:t>
      </w:r>
      <w:r>
        <w:t xml:space="preserve"> </w:t>
      </w:r>
      <w:r>
        <w:t xml:space="preserve">community.</w:t>
      </w:r>
    </w:p>
    <w:p>
      <w:pPr>
        <w:pStyle w:val="FirstParagraph"/>
      </w:pPr>
      <w:r>
        <w:rPr>
          <w:bCs/>
          <w:b/>
          <w:color w:val="8E4585"/>
        </w:rPr>
        <w:t xml:space="preserve">Crisis Safety Protocol</w:t>
      </w:r>
    </w:p>
    <w:p>
      <w:pPr>
        <w:pStyle w:val="BodyText"/>
      </w:pPr>
      <w:r>
        <w:t xml:space="preserve">If you or another resident is in crisis:</w:t>
      </w:r>
    </w:p>
    <w:p>
      <w:pPr>
        <w:numPr>
          <w:ilvl w:val="0"/>
          <w:numId w:val="1035"/>
        </w:numPr>
      </w:pPr>
      <w:r>
        <w:t xml:space="preserve">Call 911 if there is immediate danger to life.</w:t>
      </w:r>
    </w:p>
    <w:p>
      <w:pPr>
        <w:numPr>
          <w:ilvl w:val="0"/>
          <w:numId w:val="1035"/>
        </w:numPr>
      </w:pPr>
      <w:r>
        <w:t xml:space="preserve">Contact the House Manager or on-call peer leader immediately.</w:t>
      </w:r>
    </w:p>
    <w:p>
      <w:pPr>
        <w:numPr>
          <w:ilvl w:val="0"/>
          <w:numId w:val="1035"/>
        </w:numPr>
      </w:pPr>
      <w:r>
        <w:t xml:space="preserve">Call Iowa Substance Use Crisis Line: 1-844-775-5837 (24/7)</w:t>
      </w:r>
    </w:p>
    <w:p>
      <w:pPr>
        <w:numPr>
          <w:ilvl w:val="0"/>
          <w:numId w:val="1035"/>
        </w:numPr>
      </w:pPr>
      <w:r>
        <w:t xml:space="preserve">Call National Crisis Lifeline: 988 (call or text, 24/7)</w:t>
      </w:r>
    </w:p>
    <w:p>
      <w:pPr>
        <w:numPr>
          <w:ilvl w:val="0"/>
          <w:numId w:val="1035"/>
        </w:numPr>
      </w:pPr>
      <w:r>
        <w:t xml:space="preserve">Do not leave a person in crisis alone.</w:t>
      </w:r>
    </w:p>
    <w:p>
      <w:pPr>
        <w:numPr>
          <w:ilvl w:val="0"/>
          <w:numId w:val="1035"/>
        </w:numPr>
      </w:pPr>
      <w:r>
        <w:t xml:space="preserve">Document the situation and notify Grace House leadership as soon as</w:t>
      </w:r>
      <w:r>
        <w:t xml:space="preserve"> </w:t>
      </w:r>
      <w:r>
        <w:t xml:space="preserve">possible.</w:t>
      </w:r>
    </w:p>
    <w:p>
      <w:pPr>
        <w:pStyle w:val="FirstParagraph"/>
      </w:pPr>
      <w:r>
        <w:rPr>
          <w:bCs/>
          <w:b/>
          <w:color w:val="8E4585"/>
        </w:rPr>
        <w:t xml:space="preserve">Mandatory Reporting</w:t>
      </w:r>
    </w:p>
    <w:p>
      <w:pPr>
        <w:pStyle w:val="BodyText"/>
      </w:pPr>
      <w:r>
        <w:t xml:space="preserve">Grace House staff and peer leaders are required by Iowa law to report</w:t>
      </w:r>
      <w:r>
        <w:t xml:space="preserve"> </w:t>
      </w:r>
      <w:r>
        <w:t xml:space="preserve">suspected child abuse or neglect, and suspected abuse or neglect of a</w:t>
      </w:r>
      <w:r>
        <w:t xml:space="preserve"> </w:t>
      </w:r>
      <w:r>
        <w:t xml:space="preserve">dependent adult, to the Iowa Department of Health and Human Services.</w:t>
      </w:r>
      <w:r>
        <w:t xml:space="preserve"> </w:t>
      </w:r>
      <w:r>
        <w:t xml:space="preserve">This is not optional. If you are concerned about a child or vulnerable</w:t>
      </w:r>
      <w:r>
        <w:t xml:space="preserve"> </w:t>
      </w:r>
      <w:r>
        <w:t xml:space="preserve">adult in your life, please speak with the House Manager confidentially.</w:t>
      </w:r>
    </w:p>
    <w:p>
      <w:pPr>
        <w:pStyle w:val="BodyText"/>
      </w:pPr>
      <w:r>
        <w:rPr>
          <w:bCs/>
          <w:b/>
          <w:color w:val="8E4585"/>
        </w:rPr>
        <w:t xml:space="preserve">Discharge Policies</w:t>
      </w:r>
    </w:p>
    <w:p>
      <w:pPr>
        <w:pStyle w:val="BodyText"/>
      </w:pPr>
      <w:r>
        <w:t xml:space="preserve">Leaving Grace House — whether planned or unplanned — is handled with</w:t>
      </w:r>
      <w:r>
        <w:t xml:space="preserve"> </w:t>
      </w:r>
      <w:r>
        <w:t xml:space="preserve">dignity and care. Our goal is always to support successful transitions,</w:t>
      </w:r>
      <w:r>
        <w:t xml:space="preserve"> </w:t>
      </w:r>
      <w:r>
        <w:t xml:space="preserve">not punitive exits.</w:t>
      </w:r>
    </w:p>
    <w:p>
      <w:pPr>
        <w:pStyle w:val="BodyText"/>
      </w:pPr>
      <w:r>
        <w:rPr>
          <w:bCs/>
          <w:b/>
          <w:color w:val="8E4585"/>
        </w:rPr>
        <w:t xml:space="preserve">Planned (Voluntary) Discharge</w:t>
      </w:r>
    </w:p>
    <w:p>
      <w:pPr>
        <w:pStyle w:val="BodyText"/>
      </w:pPr>
      <w:r>
        <w:t xml:space="preserve">When a resident is ready to move to the next chapter — independent</w:t>
      </w:r>
      <w:r>
        <w:t xml:space="preserve"> </w:t>
      </w:r>
      <w:r>
        <w:t xml:space="preserve">housing, transitional housing, reconnection with family — we celebrate</w:t>
      </w:r>
      <w:r>
        <w:t xml:space="preserve"> </w:t>
      </w:r>
      <w:r>
        <w:t xml:space="preserve">that step.</w:t>
      </w:r>
    </w:p>
    <w:p>
      <w:pPr>
        <w:numPr>
          <w:ilvl w:val="0"/>
          <w:numId w:val="1036"/>
        </w:numPr>
      </w:pPr>
      <w:r>
        <w:t xml:space="preserve">Please provide at least 14 days' written notice to the House</w:t>
      </w:r>
      <w:r>
        <w:t xml:space="preserve"> </w:t>
      </w:r>
      <w:r>
        <w:t xml:space="preserve">Manager.</w:t>
      </w:r>
    </w:p>
    <w:p>
      <w:pPr>
        <w:numPr>
          <w:ilvl w:val="0"/>
          <w:numId w:val="1036"/>
        </w:numPr>
      </w:pPr>
      <w:r>
        <w:t xml:space="preserve">Your final day and departure plan will be documented.</w:t>
      </w:r>
    </w:p>
    <w:p>
      <w:pPr>
        <w:numPr>
          <w:ilvl w:val="0"/>
          <w:numId w:val="1036"/>
        </w:numPr>
      </w:pPr>
      <w:r>
        <w:t xml:space="preserve">A transition planning meeting will be offered to help you connect to</w:t>
      </w:r>
      <w:r>
        <w:t xml:space="preserve"> </w:t>
      </w:r>
      <w:r>
        <w:t xml:space="preserve">ongoing recovery support, housing resources, and community services.</w:t>
      </w:r>
    </w:p>
    <w:p>
      <w:pPr>
        <w:numPr>
          <w:ilvl w:val="0"/>
          <w:numId w:val="1036"/>
        </w:numPr>
      </w:pPr>
      <w:r>
        <w:t xml:space="preserve">You are always welcome to return to Grace House events and community</w:t>
      </w:r>
      <w:r>
        <w:t xml:space="preserve"> </w:t>
      </w:r>
      <w:r>
        <w:t xml:space="preserve">as an alum.</w:t>
      </w:r>
    </w:p>
    <w:p>
      <w:pPr>
        <w:pStyle w:val="FirstParagraph"/>
      </w:pPr>
      <w:r>
        <w:rPr>
          <w:bCs/>
          <w:b/>
          <w:color w:val="8E4585"/>
        </w:rPr>
        <w:t xml:space="preserve">Administrative Discharge</w:t>
      </w:r>
    </w:p>
    <w:p>
      <w:pPr>
        <w:pStyle w:val="BodyText"/>
      </w:pPr>
      <w:r>
        <w:t xml:space="preserve">Situations may arise that require the house to initiate a discharge.</w:t>
      </w:r>
      <w:r>
        <w:t xml:space="preserve"> </w:t>
      </w:r>
      <w:r>
        <w:t xml:space="preserve">These decisions are made with care and are never taken lightly.</w:t>
      </w:r>
    </w:p>
    <w:p>
      <w:pPr>
        <w:pStyle w:val="BodyText"/>
      </w:pPr>
      <w:r>
        <w:rPr>
          <w:bCs/>
          <w:b/>
          <w:color w:val="8E4585"/>
        </w:rPr>
        <w:t xml:space="preserve">Grounds for Administrative Discharge</w:t>
      </w:r>
    </w:p>
    <w:p>
      <w:pPr>
        <w:numPr>
          <w:ilvl w:val="0"/>
          <w:numId w:val="1037"/>
        </w:numPr>
      </w:pPr>
      <w:r>
        <w:t xml:space="preserve">Non-payment of program fees (after documented attempts at payment</w:t>
      </w:r>
      <w:r>
        <w:t xml:space="preserve"> </w:t>
      </w:r>
      <w:r>
        <w:t xml:space="preserve">planning).</w:t>
      </w:r>
    </w:p>
    <w:p>
      <w:pPr>
        <w:numPr>
          <w:ilvl w:val="0"/>
          <w:numId w:val="1037"/>
        </w:numPr>
      </w:pPr>
      <w:r>
        <w:t xml:space="preserve">Sustained, documented refusal to engage in recovery participation</w:t>
      </w:r>
      <w:r>
        <w:t xml:space="preserve"> </w:t>
      </w:r>
      <w:r>
        <w:t xml:space="preserve">requirements.</w:t>
      </w:r>
    </w:p>
    <w:p>
      <w:pPr>
        <w:numPr>
          <w:ilvl w:val="0"/>
          <w:numId w:val="1037"/>
        </w:numPr>
      </w:pPr>
      <w:r>
        <w:t xml:space="preserve">Behaviors that pose a documented, ongoing safety risk to other</w:t>
      </w:r>
      <w:r>
        <w:t xml:space="preserve"> </w:t>
      </w:r>
      <w:r>
        <w:t xml:space="preserve">residents.</w:t>
      </w:r>
    </w:p>
    <w:p>
      <w:pPr>
        <w:numPr>
          <w:ilvl w:val="0"/>
          <w:numId w:val="1037"/>
        </w:numPr>
      </w:pPr>
      <w:r>
        <w:t xml:space="preserve">Court-ordered removal from the residence.</w:t>
      </w:r>
    </w:p>
    <w:p>
      <w:pPr>
        <w:pStyle w:val="FirstParagraph"/>
      </w:pPr>
      <w:r>
        <w:rPr>
          <w:bCs/>
          <w:b/>
          <w:color w:val="8E4585"/>
        </w:rPr>
        <w:t xml:space="preserve">Discharge Process</w:t>
      </w:r>
    </w:p>
    <w:p>
      <w:pPr>
        <w:numPr>
          <w:ilvl w:val="0"/>
          <w:numId w:val="1038"/>
        </w:numPr>
      </w:pPr>
      <w:r>
        <w:t xml:space="preserve">The House Manager will document the specific concern with dates,</w:t>
      </w:r>
      <w:r>
        <w:t xml:space="preserve"> </w:t>
      </w:r>
      <w:r>
        <w:t xml:space="preserve">descriptions, and prior interventions.</w:t>
      </w:r>
    </w:p>
    <w:p>
      <w:pPr>
        <w:numPr>
          <w:ilvl w:val="0"/>
          <w:numId w:val="1038"/>
        </w:numPr>
      </w:pPr>
      <w:r>
        <w:t xml:space="preserve">A conversation will be held with the resident before a discharge</w:t>
      </w:r>
      <w:r>
        <w:t xml:space="preserve"> </w:t>
      </w:r>
      <w:r>
        <w:t xml:space="preserve">decision is made, whenever safety permits.</w:t>
      </w:r>
    </w:p>
    <w:p>
      <w:pPr>
        <w:numPr>
          <w:ilvl w:val="0"/>
          <w:numId w:val="1038"/>
        </w:numPr>
      </w:pPr>
      <w:r>
        <w:t xml:space="preserve">A written notice of discharge will be provided with a minimum of 7</w:t>
      </w:r>
      <w:r>
        <w:t xml:space="preserve"> </w:t>
      </w:r>
      <w:r>
        <w:t xml:space="preserve">days' notice, except in emergency situations.</w:t>
      </w:r>
    </w:p>
    <w:p>
      <w:pPr>
        <w:numPr>
          <w:ilvl w:val="0"/>
          <w:numId w:val="1038"/>
        </w:numPr>
      </w:pPr>
      <w:r>
        <w:t xml:space="preserve">A transition planning meeting will be offered within 24 hours of</w:t>
      </w:r>
      <w:r>
        <w:t xml:space="preserve"> </w:t>
      </w:r>
      <w:r>
        <w:t xml:space="preserve">notice.</w:t>
      </w:r>
    </w:p>
    <w:p>
      <w:pPr>
        <w:numPr>
          <w:ilvl w:val="0"/>
          <w:numId w:val="1038"/>
        </w:numPr>
      </w:pPr>
      <w:r>
        <w:t xml:space="preserve">Resources for alternative housing, crisis support, and recovery</w:t>
      </w:r>
      <w:r>
        <w:t xml:space="preserve"> </w:t>
      </w:r>
      <w:r>
        <w:t xml:space="preserve">services will be provided in writing.</w:t>
      </w:r>
    </w:p>
    <w:p>
      <w:pPr>
        <w:pStyle w:val="FirstParagraph"/>
      </w:pPr>
      <w:r>
        <w:rPr>
          <w:bCs/>
          <w:b/>
          <w:color w:val="8E4585"/>
        </w:rPr>
        <w:t xml:space="preserve">Emergency Discharge</w:t>
      </w:r>
    </w:p>
    <w:p>
      <w:pPr>
        <w:pStyle w:val="BodyText"/>
      </w:pPr>
      <w:r>
        <w:t xml:space="preserve">In situations involving immediate safety, emergency discharge may occur</w:t>
      </w:r>
      <w:r>
        <w:t xml:space="preserve"> </w:t>
      </w:r>
      <w:r>
        <w:t xml:space="preserve">without advance notice. Emergency discharge may be initiated when:</w:t>
      </w:r>
    </w:p>
    <w:p>
      <w:pPr>
        <w:numPr>
          <w:ilvl w:val="0"/>
          <w:numId w:val="1039"/>
        </w:numPr>
      </w:pPr>
      <w:r>
        <w:t xml:space="preserve">A resident has engaged in physical violence or credible threats of</w:t>
      </w:r>
      <w:r>
        <w:t xml:space="preserve"> </w:t>
      </w:r>
      <w:r>
        <w:t xml:space="preserve">violence against another resident or staff.</w:t>
      </w:r>
    </w:p>
    <w:p>
      <w:pPr>
        <w:numPr>
          <w:ilvl w:val="0"/>
          <w:numId w:val="1039"/>
        </w:numPr>
      </w:pPr>
      <w:r>
        <w:t xml:space="preserve">A resident has introduced illegal substances into the home in a way</w:t>
      </w:r>
      <w:r>
        <w:t xml:space="preserve"> </w:t>
      </w:r>
      <w:r>
        <w:t xml:space="preserve">that poses immediate risk to others.</w:t>
      </w:r>
    </w:p>
    <w:p>
      <w:pPr>
        <w:numPr>
          <w:ilvl w:val="0"/>
          <w:numId w:val="1039"/>
        </w:numPr>
      </w:pPr>
      <w:r>
        <w:t xml:space="preserve">A resident's behavior creates an immediate and documented safety</w:t>
      </w:r>
      <w:r>
        <w:t xml:space="preserve"> </w:t>
      </w:r>
      <w:r>
        <w:t xml:space="preserve">emergency that cannot be otherwise managed.</w:t>
      </w:r>
    </w:p>
    <w:p>
      <w:pPr>
        <w:pStyle w:val="FirstParagraph"/>
      </w:pPr>
      <w:r>
        <w:t xml:space="preserve">Even in emergency discharge situations, the resident will receive</w:t>
      </w:r>
      <w:r>
        <w:t xml:space="preserve"> </w:t>
      </w:r>
      <w:r>
        <w:t xml:space="preserve">written documentation of the reason, a referral to emergency housing</w:t>
      </w:r>
      <w:r>
        <w:t xml:space="preserve"> </w:t>
      </w:r>
      <w:r>
        <w:t xml:space="preserve">resources, and information about the grievance process.</w:t>
      </w:r>
    </w:p>
    <w:p>
      <w:pPr>
        <w:pStyle w:val="BodyText"/>
      </w:pPr>
      <w:r>
        <w:rPr>
          <w:bCs/>
          <w:b/>
          <w:color w:val="8E4585"/>
        </w:rPr>
        <w:t xml:space="preserve">Discharge Resource Support</w:t>
      </w:r>
    </w:p>
    <w:p>
      <w:pPr>
        <w:pStyle w:val="BodyText"/>
      </w:pPr>
      <w:r>
        <w:t xml:space="preserve">Regardless of the type of discharge, every departing resident will</w:t>
      </w:r>
      <w:r>
        <w:t xml:space="preserve"> </w:t>
      </w:r>
      <w:r>
        <w:t xml:space="preserve">receive:</w:t>
      </w:r>
    </w:p>
    <w:p>
      <w:pPr>
        <w:numPr>
          <w:ilvl w:val="0"/>
          <w:numId w:val="1040"/>
        </w:numPr>
      </w:pPr>
      <w:r>
        <w:t xml:space="preserve">Written referral list for housing resources in the Des Moines area</w:t>
      </w:r>
    </w:p>
    <w:p>
      <w:pPr>
        <w:numPr>
          <w:ilvl w:val="0"/>
          <w:numId w:val="1040"/>
        </w:numPr>
      </w:pPr>
      <w:r>
        <w:t xml:space="preserve">Contact information for Iowa 211 (housing, crisis, and basic needs</w:t>
      </w:r>
      <w:r>
        <w:t xml:space="preserve"> </w:t>
      </w:r>
      <w:r>
        <w:t xml:space="preserve">navigation)</w:t>
      </w:r>
    </w:p>
    <w:p>
      <w:pPr>
        <w:numPr>
          <w:ilvl w:val="0"/>
          <w:numId w:val="1040"/>
        </w:numPr>
      </w:pPr>
      <w:r>
        <w:t xml:space="preserve">Recovery support referrals</w:t>
      </w:r>
    </w:p>
    <w:p>
      <w:pPr>
        <w:numPr>
          <w:ilvl w:val="0"/>
          <w:numId w:val="1040"/>
        </w:numPr>
      </w:pPr>
      <w:r>
        <w:t xml:space="preserve">Written documentation of their stay at Grace House for use in</w:t>
      </w:r>
      <w:r>
        <w:t xml:space="preserve"> </w:t>
      </w:r>
      <w:r>
        <w:t xml:space="preserve">housing applications</w:t>
      </w:r>
    </w:p>
    <w:p>
      <w:pPr>
        <w:pStyle w:val="FirstParagraph"/>
      </w:pPr>
      <w:r>
        <w:rPr>
          <w:bCs/>
          <w:b/>
          <w:color w:val="8E4585"/>
        </w:rPr>
        <w:t xml:space="preserve">Return-to-Use Response Framework</w:t>
      </w:r>
    </w:p>
    <w:p>
      <w:pPr>
        <w:pStyle w:val="BodyText"/>
      </w:pPr>
      <w:r>
        <w:t xml:space="preserve">We reject the word 'relapse' as a moral verdict. A return to use is a</w:t>
      </w:r>
      <w:r>
        <w:t xml:space="preserve"> </w:t>
      </w:r>
      <w:r>
        <w:t xml:space="preserve">medical and behavioral event — not a character failure, not an</w:t>
      </w:r>
      <w:r>
        <w:t xml:space="preserve"> </w:t>
      </w:r>
      <w:r>
        <w:t xml:space="preserve">identity statement, and not the end of someone's recovery story.</w:t>
      </w:r>
    </w:p>
    <w:p>
      <w:pPr>
        <w:pStyle w:val="BodyText"/>
      </w:pPr>
      <w:r>
        <w:t xml:space="preserve">Grace House's response to return-to-use events is grounded in science,</w:t>
      </w:r>
      <w:r>
        <w:t xml:space="preserve"> </w:t>
      </w:r>
      <w:r>
        <w:t xml:space="preserve">compassion, and a genuine commitment to the person's recovery — not</w:t>
      </w:r>
      <w:r>
        <w:t xml:space="preserve"> </w:t>
      </w:r>
      <w:r>
        <w:t xml:space="preserve">compliance theater.</w:t>
      </w:r>
    </w:p>
    <w:p>
      <w:pPr>
        <w:pStyle w:val="BodyText"/>
      </w:pPr>
      <w:r>
        <w:rPr>
          <w:bCs/>
          <w:b/>
          <w:color w:val="8E4585"/>
        </w:rPr>
        <w:t xml:space="preserve">Guiding Principles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jc w:val="left"/>
            </w:pPr>
            <w:r>
              <w:rPr>
                <w:bCs/>
                <w:b/>
                <w:color w:val="8E4585"/>
              </w:rPr>
              <w:t xml:space="preserve">What We Believe About Return-to-Use</w:t>
            </w:r>
          </w:p>
          <w:p>
            <w:pPr>
              <w:jc w:val="left"/>
            </w:pPr>
            <w:r>
              <w:t xml:space="preserve">Return to use is a common, documented part of the recovery process</w:t>
            </w:r>
            <w:r>
              <w:t xml:space="preserve"> </w:t>
            </w:r>
            <w:r>
              <w:t xml:space="preserve">for many people — not a sign of failure.</w:t>
            </w:r>
          </w:p>
          <w:p>
            <w:pPr>
              <w:jc w:val="left"/>
            </w:pPr>
            <w:r>
              <w:t xml:space="preserve">The response to return-to-use shapes whether a person survives and</w:t>
            </w:r>
            <w:r>
              <w:t xml:space="preserve"> </w:t>
            </w:r>
            <w:r>
              <w:t xml:space="preserve">stays engaged with recovery, or disengages out of shame.</w:t>
            </w:r>
          </w:p>
          <w:p>
            <w:pPr>
              <w:jc w:val="left"/>
            </w:pPr>
            <w:r>
              <w:t xml:space="preserve">Our goal is always to keep the person connected to support, even if</w:t>
            </w:r>
            <w:r>
              <w:t xml:space="preserve"> </w:t>
            </w:r>
            <w:r>
              <w:t xml:space="preserve">circumstances require a temporary change in housing.</w:t>
            </w:r>
          </w:p>
          <w:p>
            <w:pPr>
              <w:jc w:val="left"/>
            </w:pPr>
            <w:r>
              <w:t xml:space="preserve">Disclosure of a return-to-use event, or help-seeking behavior, is</w:t>
            </w:r>
            <w:r>
              <w:t xml:space="preserve"> </w:t>
            </w:r>
            <w:r>
              <w:t xml:space="preserve">never punished — it is encouraged and supported.</w:t>
            </w:r>
          </w:p>
          <w:p>
            <w:pPr>
              <w:jc w:val="left"/>
            </w:pPr>
            <w:r>
              <w:t xml:space="preserve">We apply harm reduction principles at all times to reduce the risk of</w:t>
            </w:r>
            <w:r>
              <w:t xml:space="preserve"> </w:t>
            </w:r>
            <w:r>
              <w:t xml:space="preserve">overdose and serious harm.</w:t>
            </w:r>
          </w:p>
        </w:tc>
      </w:tr>
    </w:tbl>
    <w:p>
      <w:pPr>
        <w:pStyle w:val="BodyText"/>
      </w:pPr>
      <w:r>
        <w:rPr>
          <w:bCs/>
          <w:b/>
          <w:color w:val="8E4585"/>
        </w:rPr>
        <w:t xml:space="preserve">Immediate Response Protocol</w:t>
      </w:r>
    </w:p>
    <w:p>
      <w:pPr>
        <w:pStyle w:val="BodyText"/>
      </w:pPr>
      <w:r>
        <w:t xml:space="preserve">When a return-to-use event is identified:</w:t>
      </w:r>
    </w:p>
    <w:p>
      <w:pPr>
        <w:numPr>
          <w:ilvl w:val="0"/>
          <w:numId w:val="1041"/>
        </w:numPr>
      </w:pPr>
      <w:r>
        <w:t xml:space="preserve">Ensure immediate safety. If the resident is in medical distress,</w:t>
      </w:r>
      <w:r>
        <w:t xml:space="preserve"> </w:t>
      </w:r>
      <w:r>
        <w:t xml:space="preserve">call 911 immediately. Naloxone (Narcan) is available in the house</w:t>
      </w:r>
      <w:r>
        <w:t xml:space="preserve"> </w:t>
      </w:r>
      <w:r>
        <w:t xml:space="preserve">medicine cabinet.</w:t>
      </w:r>
    </w:p>
    <w:p>
      <w:pPr>
        <w:numPr>
          <w:ilvl w:val="0"/>
          <w:numId w:val="1041"/>
        </w:numPr>
      </w:pPr>
      <w:r>
        <w:t xml:space="preserve">Contact the House Manager or on-call peer leader.</w:t>
      </w:r>
    </w:p>
    <w:p>
      <w:pPr>
        <w:numPr>
          <w:ilvl w:val="0"/>
          <w:numId w:val="1041"/>
        </w:numPr>
      </w:pPr>
      <w:r>
        <w:t xml:space="preserve">Reduce judgment and increase connection. Meet the resident where</w:t>
      </w:r>
      <w:r>
        <w:t xml:space="preserve"> </w:t>
      </w:r>
      <w:r>
        <w:t xml:space="preserve">they are with compassion.</w:t>
      </w:r>
    </w:p>
    <w:p>
      <w:pPr>
        <w:numPr>
          <w:ilvl w:val="0"/>
          <w:numId w:val="1041"/>
        </w:numPr>
      </w:pPr>
      <w:r>
        <w:t xml:space="preserve">Conduct a substance-free verification before the resident re-enters</w:t>
      </w:r>
      <w:r>
        <w:t xml:space="preserve"> </w:t>
      </w:r>
      <w:r>
        <w:t xml:space="preserve">shared spaces.</w:t>
      </w:r>
    </w:p>
    <w:p>
      <w:pPr>
        <w:numPr>
          <w:ilvl w:val="0"/>
          <w:numId w:val="1041"/>
        </w:numPr>
      </w:pPr>
      <w:r>
        <w:t xml:space="preserve">Schedule a care conversation within 24 hours to assess needs, risks,</w:t>
      </w:r>
      <w:r>
        <w:t xml:space="preserve"> </w:t>
      </w:r>
      <w:r>
        <w:t xml:space="preserve">and next steps.</w:t>
      </w:r>
    </w:p>
    <w:p>
      <w:pPr>
        <w:pStyle w:val="FirstParagraph"/>
      </w:pPr>
      <w:r>
        <w:rPr>
          <w:bCs/>
          <w:b/>
          <w:color w:val="8E4585"/>
        </w:rPr>
        <w:t xml:space="preserve">Care Conversation Framework</w:t>
      </w:r>
    </w:p>
    <w:p>
      <w:pPr>
        <w:pStyle w:val="BodyText"/>
      </w:pPr>
      <w:r>
        <w:t xml:space="preserve">Within 24–48 hours of a confirmed return-to-use event, the House</w:t>
      </w:r>
      <w:r>
        <w:t xml:space="preserve"> </w:t>
      </w:r>
      <w:r>
        <w:t xml:space="preserve">Manager or senior peer mentor will conduct a care conversation with the</w:t>
      </w:r>
      <w:r>
        <w:t xml:space="preserve"> </w:t>
      </w:r>
      <w:r>
        <w:t xml:space="preserve">resident. This conversation is not a disciplinary hearing — it is a</w:t>
      </w:r>
      <w:r>
        <w:t xml:space="preserve"> </w:t>
      </w:r>
      <w:r>
        <w:t xml:space="preserve">recovery conversation.</w:t>
      </w:r>
    </w:p>
    <w:p>
      <w:pPr>
        <w:pStyle w:val="BodyText"/>
      </w:pPr>
      <w:r>
        <w:t xml:space="preserve">The conversation will explore:</w:t>
      </w:r>
    </w:p>
    <w:p>
      <w:pPr>
        <w:numPr>
          <w:ilvl w:val="0"/>
          <w:numId w:val="1042"/>
        </w:numPr>
      </w:pPr>
      <w:r>
        <w:t xml:space="preserve">What happened, and what circumstances surrounded it?</w:t>
      </w:r>
    </w:p>
    <w:p>
      <w:pPr>
        <w:numPr>
          <w:ilvl w:val="0"/>
          <w:numId w:val="1042"/>
        </w:numPr>
      </w:pPr>
      <w:r>
        <w:t xml:space="preserve">Is the resident safe? Are there immediate medical concerns?</w:t>
      </w:r>
    </w:p>
    <w:p>
      <w:pPr>
        <w:numPr>
          <w:ilvl w:val="0"/>
          <w:numId w:val="1042"/>
        </w:numPr>
      </w:pPr>
      <w:r>
        <w:t xml:space="preserve">What does the resident need right now to get stable?</w:t>
      </w:r>
    </w:p>
    <w:p>
      <w:pPr>
        <w:numPr>
          <w:ilvl w:val="0"/>
          <w:numId w:val="1042"/>
        </w:numPr>
      </w:pPr>
      <w:r>
        <w:t xml:space="preserve">What do they want their next step to be?</w:t>
      </w:r>
    </w:p>
    <w:p>
      <w:pPr>
        <w:numPr>
          <w:ilvl w:val="0"/>
          <w:numId w:val="1042"/>
        </w:numPr>
      </w:pPr>
      <w:r>
        <w:t xml:space="preserve">What changes to the resident's recovery plan might help?</w:t>
      </w:r>
    </w:p>
    <w:p>
      <w:pPr>
        <w:numPr>
          <w:ilvl w:val="0"/>
          <w:numId w:val="1042"/>
        </w:numPr>
      </w:pPr>
      <w:r>
        <w:t xml:space="preserve">Is a higher level of care (detox, residential treatment) needed?</w:t>
      </w:r>
    </w:p>
    <w:p>
      <w:pPr>
        <w:pStyle w:val="FirstParagraph"/>
      </w:pPr>
      <w:r>
        <w:rPr>
          <w:bCs/>
          <w:b/>
          <w:color w:val="8E4585"/>
        </w:rPr>
        <w:t xml:space="preserve">Housing Determination</w:t>
      </w:r>
    </w:p>
    <w:p>
      <w:pPr>
        <w:pStyle w:val="BodyText"/>
      </w:pPr>
      <w:r>
        <w:t xml:space="preserve">A return-to-use event does not automatically result in discharge. The</w:t>
      </w:r>
      <w:r>
        <w:t xml:space="preserve"> </w:t>
      </w:r>
      <w:r>
        <w:t xml:space="preserve">following framework guides the decision: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2354"/>
        <w:gridCol w:w="5351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color w:val="8E4585"/>
              </w:rPr>
              <w:t xml:space="preserve">Situation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color w:val="8E4585"/>
              </w:rPr>
              <w:t xml:space="preserve">Likely Response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First event, resident</w:t>
            </w:r>
            <w:r>
              <w:t xml:space="preserve"> </w:t>
            </w:r>
            <w:r>
              <w:t xml:space="preserve">discloses</w:t>
            </w:r>
            <w:r>
              <w:t xml:space="preserve"> </w:t>
            </w:r>
            <w:r>
              <w:t xml:space="preserve">voluntarily, no</w:t>
            </w:r>
            <w:r>
              <w:t xml:space="preserve"> </w:t>
            </w:r>
            <w:r>
              <w:t xml:space="preserve">safety risk, seeking</w:t>
            </w:r>
            <w:r>
              <w:t xml:space="preserve"> </w:t>
            </w:r>
            <w:r>
              <w:t xml:space="preserve">help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Remain in house. Intensified recovery support.</w:t>
            </w:r>
            <w:r>
              <w:t xml:space="preserve"> </w:t>
            </w:r>
            <w:r>
              <w:t xml:space="preserve">Possible clinical referral.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First event,</w:t>
            </w:r>
            <w:r>
              <w:t xml:space="preserve"> </w:t>
            </w:r>
            <w:r>
              <w:t xml:space="preserve">discovered rather</w:t>
            </w:r>
            <w:r>
              <w:t xml:space="preserve"> </w:t>
            </w:r>
            <w:r>
              <w:t xml:space="preserve">than disclosed,</w:t>
            </w:r>
            <w:r>
              <w:t xml:space="preserve"> </w:t>
            </w:r>
            <w:r>
              <w:t xml:space="preserve">resident engaged and</w:t>
            </w:r>
            <w:r>
              <w:t xml:space="preserve"> </w:t>
            </w:r>
            <w:r>
              <w:t xml:space="preserve">remorseful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Remain in house with enhanced accountability plan</w:t>
            </w:r>
            <w:r>
              <w:t xml:space="preserve"> </w:t>
            </w:r>
            <w:r>
              <w:t xml:space="preserve">and weekly check-ins.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Event involves</w:t>
            </w:r>
            <w:r>
              <w:t xml:space="preserve"> </w:t>
            </w:r>
            <w:r>
              <w:t xml:space="preserve">substances brought</w:t>
            </w:r>
            <w:r>
              <w:t xml:space="preserve"> </w:t>
            </w:r>
            <w:r>
              <w:t xml:space="preserve">into house (risk to</w:t>
            </w:r>
            <w:r>
              <w:t xml:space="preserve"> </w:t>
            </w:r>
            <w:r>
              <w:t xml:space="preserve">others)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Temporary housing pause while safety plan is</w:t>
            </w:r>
            <w:r>
              <w:t xml:space="preserve"> </w:t>
            </w:r>
            <w:r>
              <w:t xml:space="preserve">developed. Return possible with agreement.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Repeated events with</w:t>
            </w:r>
            <w:r>
              <w:t xml:space="preserve"> </w:t>
            </w:r>
            <w:r>
              <w:t xml:space="preserve">escalating risk,</w:t>
            </w:r>
            <w:r>
              <w:t xml:space="preserve"> </w:t>
            </w:r>
            <w:r>
              <w:t xml:space="preserve">limited engagement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Care referral for higher level of care. Support</w:t>
            </w:r>
            <w:r>
              <w:t xml:space="preserve"> </w:t>
            </w:r>
            <w:r>
              <w:t xml:space="preserve">transition to appropriate setting. Door remains</w:t>
            </w:r>
            <w:r>
              <w:t xml:space="preserve"> </w:t>
            </w:r>
            <w:r>
              <w:t xml:space="preserve">open.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Overdose or medical</w:t>
            </w:r>
            <w:r>
              <w:t xml:space="preserve"> </w:t>
            </w:r>
            <w:r>
              <w:t xml:space="preserve">emergency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Immediate medical response. 72-hour stabilization</w:t>
            </w:r>
            <w:r>
              <w:t xml:space="preserve"> </w:t>
            </w:r>
            <w:r>
              <w:t xml:space="preserve">support. Care conference to determine next steps.</w:t>
            </w:r>
          </w:p>
        </w:tc>
      </w:tr>
    </w:tbl>
    <w:p>
      <w:pPr>
        <w:pStyle w:val="BodyText"/>
      </w:pPr>
      <w:r>
        <w:rPr>
          <w:bCs/>
          <w:b/>
          <w:color w:val="8E4585"/>
        </w:rPr>
        <w:t xml:space="preserve">Return After Treatment</w:t>
      </w:r>
    </w:p>
    <w:p>
      <w:pPr>
        <w:pStyle w:val="BodyText"/>
      </w:pPr>
      <w:r>
        <w:t xml:space="preserve">Any resident who departs for a higher level of care (detox, residential</w:t>
      </w:r>
      <w:r>
        <w:t xml:space="preserve"> </w:t>
      </w:r>
      <w:r>
        <w:t xml:space="preserve">treatment, stabilization center) is welcome to return to Grace House</w:t>
      </w:r>
      <w:r>
        <w:t xml:space="preserve"> </w:t>
      </w:r>
      <w:r>
        <w:t xml:space="preserve">upon completing that level of care, subject to bed availability. Prior</w:t>
      </w:r>
      <w:r>
        <w:t xml:space="preserve"> </w:t>
      </w:r>
      <w:r>
        <w:t xml:space="preserve">residency at Grace House is considered a strong positive factor in any</w:t>
      </w:r>
      <w:r>
        <w:t xml:space="preserve"> </w:t>
      </w:r>
      <w:r>
        <w:t xml:space="preserve">return application.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jc w:val="left"/>
            </w:pPr>
            <w:r>
              <w:rPr>
                <w:bCs/>
                <w:b/>
                <w:color w:val="8E4585"/>
              </w:rPr>
              <w:t xml:space="preserve">Naloxone (Narcan) Policy</w:t>
            </w:r>
          </w:p>
          <w:p>
            <w:pPr>
              <w:jc w:val="left"/>
            </w:pPr>
            <w:r>
              <w:t xml:space="preserve">Naloxone is available in the Grace House medication cabinet and near</w:t>
            </w:r>
            <w:r>
              <w:t xml:space="preserve"> </w:t>
            </w:r>
            <w:r>
              <w:t xml:space="preserve">the front door.</w:t>
            </w:r>
          </w:p>
          <w:p>
            <w:pPr>
              <w:jc w:val="left"/>
            </w:pPr>
            <w:r>
              <w:t xml:space="preserve">All residents will receive naloxone training within 7 days of intake.</w:t>
            </w:r>
          </w:p>
          <w:p>
            <w:pPr>
              <w:jc w:val="left"/>
            </w:pPr>
            <w:r>
              <w:t xml:space="preserve">Good Samaritan protection applies under Iowa law — you will not</w:t>
            </w:r>
            <w:r>
              <w:t xml:space="preserve"> </w:t>
            </w:r>
            <w:r>
              <w:t xml:space="preserve">face legal consequences for calling for help during an overdose.</w:t>
            </w:r>
          </w:p>
          <w:p>
            <w:pPr>
              <w:jc w:val="left"/>
            </w:pPr>
            <w:r>
              <w:t xml:space="preserve">Administering naloxone to someone in need is never a violation of</w:t>
            </w:r>
            <w:r>
              <w:t xml:space="preserve"> </w:t>
            </w:r>
            <w:r>
              <w:t xml:space="preserve">house policy.</w:t>
            </w:r>
          </w:p>
        </w:tc>
      </w:tr>
    </w:tbl>
    <w:p/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7705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color w:val="8E4585"/>
              </w:rPr>
              <w:t xml:space="preserve">SECTION 2 · STAFF OPERATIONS MANUAL</w:t>
            </w:r>
          </w:p>
        </w:tc>
      </w:tr>
    </w:tbl>
    <w:p>
      <w:pPr>
        <w:pStyle w:val="BodyText"/>
      </w:pPr>
      <w:r>
        <w:rPr>
          <w:bCs/>
          <w:b/>
          <w:color w:val="8E4585"/>
        </w:rPr>
        <w:t xml:space="preserve">Staff Operations Manual</w:t>
      </w:r>
    </w:p>
    <w:p>
      <w:pPr>
        <w:pStyle w:val="BodyText"/>
      </w:pPr>
      <w:r>
        <w:t xml:space="preserve">This manual provides operational guidance for Grace House staff, peer</w:t>
      </w:r>
      <w:r>
        <w:t xml:space="preserve"> </w:t>
      </w:r>
      <w:r>
        <w:t xml:space="preserve">mentors, and volunteer leaders. It is a living document, reviewed</w:t>
      </w:r>
      <w:r>
        <w:t xml:space="preserve"> </w:t>
      </w:r>
      <w:r>
        <w:t xml:space="preserve">annually and updated as needed.</w:t>
      </w:r>
    </w:p>
    <w:p>
      <w:pPr>
        <w:pStyle w:val="BodyText"/>
      </w:pPr>
      <w:r>
        <w:t xml:space="preserve">Grace House is a peer-led recovery residence. 'Staff' at Grace House</w:t>
      </w:r>
      <w:r>
        <w:t xml:space="preserve"> </w:t>
      </w:r>
      <w:r>
        <w:t xml:space="preserve">includes the House Manager, peer mentors, volunteer recovery coaches,</w:t>
      </w:r>
      <w:r>
        <w:t xml:space="preserve"> </w:t>
      </w:r>
      <w:r>
        <w:t xml:space="preserve">and Grace For Addictions leadership. Everyone in a leadership role at</w:t>
      </w:r>
      <w:r>
        <w:t xml:space="preserve"> </w:t>
      </w:r>
      <w:r>
        <w:t xml:space="preserve">Grace House carries both responsibility and the weight of example.</w:t>
      </w:r>
    </w:p>
    <w:p>
      <w:pPr>
        <w:pStyle w:val="BodyText"/>
      </w:pPr>
      <w:r>
        <w:rPr>
          <w:bCs/>
          <w:b/>
          <w:color w:val="8E4585"/>
        </w:rPr>
        <w:t xml:space="preserve">Roles and Responsibilities</w:t>
      </w:r>
    </w:p>
    <w:p>
      <w:pPr>
        <w:pStyle w:val="BodyText"/>
      </w:pPr>
      <w:r>
        <w:rPr>
          <w:bCs/>
          <w:b/>
          <w:color w:val="8E4585"/>
        </w:rPr>
        <w:t xml:space="preserve">Executive Director (Grace For Addictions)</w:t>
      </w:r>
    </w:p>
    <w:p>
      <w:pPr>
        <w:numPr>
          <w:ilvl w:val="0"/>
          <w:numId w:val="1043"/>
        </w:numPr>
      </w:pPr>
      <w:r>
        <w:t xml:space="preserve">Oversees all programmatic and organizational functions of Grace</w:t>
      </w:r>
      <w:r>
        <w:t xml:space="preserve"> </w:t>
      </w:r>
      <w:r>
        <w:t xml:space="preserve">House.</w:t>
      </w:r>
    </w:p>
    <w:p>
      <w:pPr>
        <w:numPr>
          <w:ilvl w:val="0"/>
          <w:numId w:val="1043"/>
        </w:numPr>
      </w:pPr>
      <w:r>
        <w:t xml:space="preserve">Responsible for strategic direction, fiscal management, policy</w:t>
      </w:r>
      <w:r>
        <w:t xml:space="preserve"> </w:t>
      </w:r>
      <w:r>
        <w:t xml:space="preserve">decisions, and compliance.</w:t>
      </w:r>
    </w:p>
    <w:p>
      <w:pPr>
        <w:numPr>
          <w:ilvl w:val="0"/>
          <w:numId w:val="1043"/>
        </w:numPr>
      </w:pPr>
      <w:r>
        <w:t xml:space="preserve">Final authority on discharge decisions, policy appeals, and NARR</w:t>
      </w:r>
      <w:r>
        <w:t xml:space="preserve"> </w:t>
      </w:r>
      <w:r>
        <w:t xml:space="preserve">compliance.</w:t>
      </w:r>
    </w:p>
    <w:p>
      <w:pPr>
        <w:numPr>
          <w:ilvl w:val="0"/>
          <w:numId w:val="1043"/>
        </w:numPr>
      </w:pPr>
      <w:r>
        <w:t xml:space="preserve">Contact: Thomas DeGarmeaux | thomas@graceforaddictions.org |</w:t>
      </w:r>
      <w:r>
        <w:t xml:space="preserve"> </w:t>
      </w:r>
      <w:r>
        <w:t xml:space="preserve">515-336-0006</w:t>
      </w:r>
    </w:p>
    <w:p>
      <w:pPr>
        <w:pStyle w:val="FirstParagraph"/>
      </w:pPr>
      <w:r>
        <w:rPr>
          <w:bCs/>
          <w:b/>
          <w:color w:val="8E4585"/>
        </w:rPr>
        <w:t xml:space="preserve">House Manager</w:t>
      </w:r>
    </w:p>
    <w:p>
      <w:pPr>
        <w:numPr>
          <w:ilvl w:val="0"/>
          <w:numId w:val="1044"/>
        </w:numPr>
      </w:pPr>
      <w:r>
        <w:t xml:space="preserve">Primary point of contact for all day-to-day resident matters.</w:t>
      </w:r>
    </w:p>
    <w:p>
      <w:pPr>
        <w:numPr>
          <w:ilvl w:val="0"/>
          <w:numId w:val="1044"/>
        </w:numPr>
      </w:pPr>
      <w:r>
        <w:t xml:space="preserve">Conducts intake assessments and orientation for all new residents.</w:t>
      </w:r>
    </w:p>
    <w:p>
      <w:pPr>
        <w:numPr>
          <w:ilvl w:val="0"/>
          <w:numId w:val="1044"/>
        </w:numPr>
      </w:pPr>
      <w:r>
        <w:t xml:space="preserve">Facilitates weekly house meetings.</w:t>
      </w:r>
    </w:p>
    <w:p>
      <w:pPr>
        <w:numPr>
          <w:ilvl w:val="0"/>
          <w:numId w:val="1044"/>
        </w:numPr>
      </w:pPr>
      <w:r>
        <w:t xml:space="preserve">Administers drug testing and documents results.</w:t>
      </w:r>
    </w:p>
    <w:p>
      <w:pPr>
        <w:numPr>
          <w:ilvl w:val="0"/>
          <w:numId w:val="1044"/>
        </w:numPr>
      </w:pPr>
      <w:r>
        <w:t xml:space="preserve">Manages bed assignments, waitlist, and chore schedules.</w:t>
      </w:r>
    </w:p>
    <w:p>
      <w:pPr>
        <w:numPr>
          <w:ilvl w:val="0"/>
          <w:numId w:val="1044"/>
        </w:numPr>
      </w:pPr>
      <w:r>
        <w:t xml:space="preserve">Responds to grievances and incident reports.</w:t>
      </w:r>
    </w:p>
    <w:p>
      <w:pPr>
        <w:numPr>
          <w:ilvl w:val="0"/>
          <w:numId w:val="1044"/>
        </w:numPr>
      </w:pPr>
      <w:r>
        <w:t xml:space="preserve">Maintains resident files and operational documentation.</w:t>
      </w:r>
    </w:p>
    <w:p>
      <w:pPr>
        <w:numPr>
          <w:ilvl w:val="0"/>
          <w:numId w:val="1044"/>
        </w:numPr>
      </w:pPr>
      <w:r>
        <w:t xml:space="preserve">Conducts wellness checks with appropriate notice.</w:t>
      </w:r>
    </w:p>
    <w:p>
      <w:pPr>
        <w:numPr>
          <w:ilvl w:val="0"/>
          <w:numId w:val="1044"/>
        </w:numPr>
      </w:pPr>
      <w:r>
        <w:t xml:space="preserve">Coordinates with community service providers, counselors, and</w:t>
      </w:r>
      <w:r>
        <w:t xml:space="preserve"> </w:t>
      </w:r>
      <w:r>
        <w:t xml:space="preserve">partner agencies.</w:t>
      </w:r>
    </w:p>
    <w:p>
      <w:pPr>
        <w:numPr>
          <w:ilvl w:val="0"/>
          <w:numId w:val="1044"/>
        </w:numPr>
      </w:pPr>
      <w:r>
        <w:t xml:space="preserve">Reports to Executive Director weekly via written summary.</w:t>
      </w:r>
    </w:p>
    <w:p>
      <w:pPr>
        <w:pStyle w:val="FirstParagraph"/>
      </w:pPr>
      <w:r>
        <w:rPr>
          <w:bCs/>
          <w:b/>
          <w:color w:val="8E4585"/>
        </w:rPr>
        <w:t xml:space="preserve">Peer Mentor / Recovery Coach</w:t>
      </w:r>
    </w:p>
    <w:p>
      <w:pPr>
        <w:numPr>
          <w:ilvl w:val="0"/>
          <w:numId w:val="1045"/>
        </w:numPr>
      </w:pPr>
      <w:r>
        <w:t xml:space="preserve">Provides informal peer support to residents through shared lived</w:t>
      </w:r>
      <w:r>
        <w:t xml:space="preserve"> </w:t>
      </w:r>
      <w:r>
        <w:t xml:space="preserve">experience.</w:t>
      </w:r>
    </w:p>
    <w:p>
      <w:pPr>
        <w:numPr>
          <w:ilvl w:val="0"/>
          <w:numId w:val="1045"/>
        </w:numPr>
      </w:pPr>
      <w:r>
        <w:t xml:space="preserve">Mentors newer residents through orientation and early recovery</w:t>
      </w:r>
      <w:r>
        <w:t xml:space="preserve"> </w:t>
      </w:r>
      <w:r>
        <w:t xml:space="preserve">milestones.</w:t>
      </w:r>
    </w:p>
    <w:p>
      <w:pPr>
        <w:numPr>
          <w:ilvl w:val="0"/>
          <w:numId w:val="1045"/>
        </w:numPr>
      </w:pPr>
      <w:r>
        <w:t xml:space="preserve">Co-facilitates house meetings on rotating basis.</w:t>
      </w:r>
    </w:p>
    <w:p>
      <w:pPr>
        <w:numPr>
          <w:ilvl w:val="0"/>
          <w:numId w:val="1045"/>
        </w:numPr>
      </w:pPr>
      <w:r>
        <w:t xml:space="preserve">Serves as on-call support during off-hours on assigned shifts.</w:t>
      </w:r>
    </w:p>
    <w:p>
      <w:pPr>
        <w:numPr>
          <w:ilvl w:val="0"/>
          <w:numId w:val="1045"/>
        </w:numPr>
      </w:pPr>
      <w:r>
        <w:t xml:space="preserve">Maintains appropriate peer boundaries (no dual relationships, no</w:t>
      </w:r>
      <w:r>
        <w:t xml:space="preserve"> </w:t>
      </w:r>
      <w:r>
        <w:t xml:space="preserve">romantic relationships with residents).</w:t>
      </w:r>
    </w:p>
    <w:p>
      <w:pPr>
        <w:numPr>
          <w:ilvl w:val="0"/>
          <w:numId w:val="1045"/>
        </w:numPr>
      </w:pPr>
      <w:r>
        <w:t xml:space="preserve">Participates in monthly peer mentor training and supervision.</w:t>
      </w:r>
    </w:p>
    <w:p>
      <w:pPr>
        <w:pStyle w:val="FirstParagraph"/>
      </w:pPr>
      <w:r>
        <w:rPr>
          <w:bCs/>
          <w:b/>
          <w:color w:val="8E4585"/>
        </w:rPr>
        <w:t xml:space="preserve">Volunteer Recovery Coach</w:t>
      </w:r>
    </w:p>
    <w:p>
      <w:pPr>
        <w:numPr>
          <w:ilvl w:val="0"/>
          <w:numId w:val="1046"/>
        </w:numPr>
      </w:pPr>
      <w:r>
        <w:t xml:space="preserve">Provides scheduled one-on-one coaching sessions with assigned</w:t>
      </w:r>
      <w:r>
        <w:t xml:space="preserve"> </w:t>
      </w:r>
      <w:r>
        <w:t xml:space="preserve">residents.</w:t>
      </w:r>
    </w:p>
    <w:p>
      <w:pPr>
        <w:numPr>
          <w:ilvl w:val="0"/>
          <w:numId w:val="1046"/>
        </w:numPr>
      </w:pPr>
      <w:r>
        <w:t xml:space="preserve">Supports residents in developing and maintaining Individual Recovery</w:t>
      </w:r>
      <w:r>
        <w:t xml:space="preserve"> </w:t>
      </w:r>
      <w:r>
        <w:t xml:space="preserve">Plans.</w:t>
      </w:r>
    </w:p>
    <w:p>
      <w:pPr>
        <w:numPr>
          <w:ilvl w:val="0"/>
          <w:numId w:val="1046"/>
        </w:numPr>
      </w:pPr>
      <w:r>
        <w:t xml:space="preserve">Uses Ooma platform for virtual coaching sessions when meeting in</w:t>
      </w:r>
      <w:r>
        <w:t xml:space="preserve"> </w:t>
      </w:r>
      <w:r>
        <w:t xml:space="preserve">person is not possible.</w:t>
      </w:r>
    </w:p>
    <w:p>
      <w:pPr>
        <w:numPr>
          <w:ilvl w:val="0"/>
          <w:numId w:val="1046"/>
        </w:numPr>
      </w:pPr>
      <w:r>
        <w:t xml:space="preserve">Maintains weekly contact log submitted to House Manager.</w:t>
      </w:r>
    </w:p>
    <w:p>
      <w:pPr>
        <w:numPr>
          <w:ilvl w:val="0"/>
          <w:numId w:val="1046"/>
        </w:numPr>
      </w:pPr>
      <w:r>
        <w:t xml:space="preserve">Completes required volunteer training and background check before</w:t>
      </w:r>
      <w:r>
        <w:t xml:space="preserve"> </w:t>
      </w:r>
      <w:r>
        <w:t xml:space="preserve">engaging with residents.</w:t>
      </w:r>
    </w:p>
    <w:p>
      <w:pPr>
        <w:pStyle w:val="FirstParagraph"/>
      </w:pPr>
      <w:r>
        <w:rPr>
          <w:bCs/>
          <w:b/>
          <w:color w:val="8E4585"/>
        </w:rPr>
        <w:t xml:space="preserve">Intake Procedures</w:t>
      </w:r>
    </w:p>
    <w:p>
      <w:pPr>
        <w:pStyle w:val="BodyText"/>
      </w:pPr>
      <w:r>
        <w:rPr>
          <w:bCs/>
          <w:b/>
          <w:color w:val="8E4585"/>
        </w:rPr>
        <w:t xml:space="preserve">Pre-Intake Screening</w:t>
      </w:r>
    </w:p>
    <w:p>
      <w:pPr>
        <w:pStyle w:val="BodyText"/>
      </w:pPr>
      <w:r>
        <w:t xml:space="preserve">Before a prospective resident is admitted to Grace House, a pre-intake</w:t>
      </w:r>
      <w:r>
        <w:t xml:space="preserve"> </w:t>
      </w:r>
      <w:r>
        <w:t xml:space="preserve">screening is conducted to assess fit, identify needs, and ensure safety</w:t>
      </w:r>
      <w:r>
        <w:t xml:space="preserve"> </w:t>
      </w:r>
      <w:r>
        <w:t xml:space="preserve">for the community.</w:t>
      </w:r>
    </w:p>
    <w:p>
      <w:pPr>
        <w:numPr>
          <w:ilvl w:val="0"/>
          <w:numId w:val="1047"/>
        </w:numPr>
      </w:pPr>
      <w:r>
        <w:t xml:space="preserve">Initial inquiry received via Grace House intake form (VRCC portal or</w:t>
      </w:r>
      <w:r>
        <w:t xml:space="preserve"> </w:t>
      </w:r>
      <w:r>
        <w:t xml:space="preserve">paper).</w:t>
      </w:r>
    </w:p>
    <w:p>
      <w:pPr>
        <w:numPr>
          <w:ilvl w:val="0"/>
          <w:numId w:val="1047"/>
        </w:numPr>
      </w:pPr>
      <w:r>
        <w:t xml:space="preserve">Phone or video screening call conducted by House Manager within 48</w:t>
      </w:r>
      <w:r>
        <w:t xml:space="preserve"> </w:t>
      </w:r>
      <w:r>
        <w:t xml:space="preserve">hours.</w:t>
      </w:r>
    </w:p>
    <w:p>
      <w:pPr>
        <w:numPr>
          <w:ilvl w:val="0"/>
          <w:numId w:val="1047"/>
        </w:numPr>
      </w:pPr>
      <w:r>
        <w:t xml:space="preserve">Screening assesses: current substance-free status, commitment to</w:t>
      </w:r>
      <w:r>
        <w:t xml:space="preserve"> </w:t>
      </w:r>
      <w:r>
        <w:t xml:space="preserve">recovery, basic needs, risk factors, and community compatibility.</w:t>
      </w:r>
    </w:p>
    <w:p>
      <w:pPr>
        <w:numPr>
          <w:ilvl w:val="0"/>
          <w:numId w:val="1047"/>
        </w:numPr>
      </w:pPr>
      <w:r>
        <w:t xml:space="preserve">Screening is not a clinical assessment. It is a relational</w:t>
      </w:r>
      <w:r>
        <w:t xml:space="preserve"> </w:t>
      </w:r>
      <w:r>
        <w:t xml:space="preserve">conversation.</w:t>
      </w:r>
    </w:p>
    <w:p>
      <w:pPr>
        <w:numPr>
          <w:ilvl w:val="0"/>
          <w:numId w:val="1047"/>
        </w:numPr>
      </w:pPr>
      <w:r>
        <w:t xml:space="preserve">A written summary of the screening is documented in the resident</w:t>
      </w:r>
      <w:r>
        <w:t xml:space="preserve"> </w:t>
      </w:r>
      <w:r>
        <w:t xml:space="preserve">file.</w:t>
      </w:r>
    </w:p>
    <w:p>
      <w:pPr>
        <w:pStyle w:val="FirstParagraph"/>
      </w:pPr>
      <w:r>
        <w:rPr>
          <w:bCs/>
          <w:b/>
          <w:color w:val="8E4585"/>
        </w:rPr>
        <w:t xml:space="preserve">Intake Day Protocol</w:t>
      </w:r>
    </w:p>
    <w:p>
      <w:pPr>
        <w:numPr>
          <w:ilvl w:val="0"/>
          <w:numId w:val="1048"/>
        </w:numPr>
      </w:pPr>
      <w:r>
        <w:t xml:space="preserve">Welcome and tour of the house.</w:t>
      </w:r>
    </w:p>
    <w:p>
      <w:pPr>
        <w:numPr>
          <w:ilvl w:val="0"/>
          <w:numId w:val="1048"/>
        </w:numPr>
      </w:pPr>
      <w:r>
        <w:t xml:space="preserve">Completion of all required intake forms (see Section 3).</w:t>
      </w:r>
    </w:p>
    <w:p>
      <w:pPr>
        <w:numPr>
          <w:ilvl w:val="0"/>
          <w:numId w:val="1048"/>
        </w:numPr>
      </w:pPr>
      <w:r>
        <w:t xml:space="preserve">Review of Resident Handbook and Participant Agreement (signed by</w:t>
      </w:r>
      <w:r>
        <w:t xml:space="preserve"> </w:t>
      </w:r>
      <w:r>
        <w:t xml:space="preserve">resident and House Manager).</w:t>
      </w:r>
    </w:p>
    <w:p>
      <w:pPr>
        <w:numPr>
          <w:ilvl w:val="0"/>
          <w:numId w:val="1048"/>
        </w:numPr>
      </w:pPr>
      <w:r>
        <w:t xml:space="preserve">Drug screen administered and documented.</w:t>
      </w:r>
    </w:p>
    <w:p>
      <w:pPr>
        <w:numPr>
          <w:ilvl w:val="0"/>
          <w:numId w:val="1048"/>
        </w:numPr>
      </w:pPr>
      <w:r>
        <w:t xml:space="preserve">Medication disclosure and lockbox setup.</w:t>
      </w:r>
    </w:p>
    <w:p>
      <w:pPr>
        <w:numPr>
          <w:ilvl w:val="0"/>
          <w:numId w:val="1048"/>
        </w:numPr>
      </w:pPr>
      <w:r>
        <w:t xml:space="preserve">Introduction to housemates.</w:t>
      </w:r>
    </w:p>
    <w:p>
      <w:pPr>
        <w:numPr>
          <w:ilvl w:val="0"/>
          <w:numId w:val="1048"/>
        </w:numPr>
      </w:pPr>
      <w:r>
        <w:t xml:space="preserve">Assignment of peer mentor.</w:t>
      </w:r>
    </w:p>
    <w:p>
      <w:pPr>
        <w:numPr>
          <w:ilvl w:val="0"/>
          <w:numId w:val="1048"/>
        </w:numPr>
      </w:pPr>
      <w:r>
        <w:t xml:space="preserve">Naloxone training.</w:t>
      </w:r>
    </w:p>
    <w:p>
      <w:pPr>
        <w:numPr>
          <w:ilvl w:val="0"/>
          <w:numId w:val="1048"/>
        </w:numPr>
      </w:pPr>
      <w:r>
        <w:t xml:space="preserve">Individual Recovery Plan initial session scheduled within 72 hours.</w:t>
      </w:r>
    </w:p>
    <w:p>
      <w:pPr>
        <w:numPr>
          <w:ilvl w:val="0"/>
          <w:numId w:val="1048"/>
        </w:numPr>
      </w:pPr>
      <w:r>
        <w:t xml:space="preserve">Emergency contacts collected and filed.</w:t>
      </w:r>
    </w:p>
    <w:p>
      <w:pPr>
        <w:pStyle w:val="FirstParagraph"/>
      </w:pPr>
      <w:r>
        <w:rPr>
          <w:bCs/>
          <w:b/>
          <w:color w:val="8E4585"/>
        </w:rPr>
        <w:t xml:space="preserve">Documentation Requirements</w:t>
      </w:r>
    </w:p>
    <w:p>
      <w:pPr>
        <w:pStyle w:val="BodyText"/>
      </w:pPr>
      <w:r>
        <w:t xml:space="preserve">Accurate documentation is essential for the safety of residents,</w:t>
      </w:r>
      <w:r>
        <w:t xml:space="preserve"> </w:t>
      </w:r>
      <w:r>
        <w:t xml:space="preserve">compliance with NARR standards, and the integrity of the organization.</w:t>
      </w:r>
      <w:r>
        <w:t xml:space="preserve"> </w:t>
      </w:r>
      <w:r>
        <w:t xml:space="preserve">All documentation is maintained in the resident's digital or physical</w:t>
      </w:r>
      <w:r>
        <w:t xml:space="preserve"> </w:t>
      </w:r>
      <w:r>
        <w:t xml:space="preserve">file.</w:t>
      </w:r>
    </w:p>
    <w:p>
      <w:pPr>
        <w:pStyle w:val="BodyText"/>
      </w:pPr>
      <w:r>
        <w:rPr>
          <w:bCs/>
          <w:b/>
          <w:color w:val="8E4585"/>
        </w:rPr>
        <w:t xml:space="preserve">Required Documentation Per Resident</w:t>
      </w:r>
    </w:p>
    <w:p>
      <w:pPr>
        <w:numPr>
          <w:ilvl w:val="0"/>
          <w:numId w:val="1049"/>
        </w:numPr>
      </w:pPr>
      <w:r>
        <w:t xml:space="preserve">Signed Participant Agreement</w:t>
      </w:r>
    </w:p>
    <w:p>
      <w:pPr>
        <w:numPr>
          <w:ilvl w:val="0"/>
          <w:numId w:val="1049"/>
        </w:numPr>
      </w:pPr>
      <w:r>
        <w:t xml:space="preserve">Intake Assessment form</w:t>
      </w:r>
    </w:p>
    <w:p>
      <w:pPr>
        <w:numPr>
          <w:ilvl w:val="0"/>
          <w:numId w:val="1049"/>
        </w:numPr>
      </w:pPr>
      <w:r>
        <w:t xml:space="preserve">Photo ID copy</w:t>
      </w:r>
    </w:p>
    <w:p>
      <w:pPr>
        <w:numPr>
          <w:ilvl w:val="0"/>
          <w:numId w:val="1049"/>
        </w:numPr>
      </w:pPr>
      <w:r>
        <w:t xml:space="preserve">Emergency Contact form</w:t>
      </w:r>
    </w:p>
    <w:p>
      <w:pPr>
        <w:numPr>
          <w:ilvl w:val="0"/>
          <w:numId w:val="1049"/>
        </w:numPr>
      </w:pPr>
      <w:r>
        <w:t xml:space="preserve">Medication Disclosure form</w:t>
      </w:r>
    </w:p>
    <w:p>
      <w:pPr>
        <w:numPr>
          <w:ilvl w:val="0"/>
          <w:numId w:val="1049"/>
        </w:numPr>
      </w:pPr>
      <w:r>
        <w:t xml:space="preserve">Drug screen results (dated and signed)</w:t>
      </w:r>
    </w:p>
    <w:p>
      <w:pPr>
        <w:numPr>
          <w:ilvl w:val="0"/>
          <w:numId w:val="1049"/>
        </w:numPr>
      </w:pPr>
      <w:r>
        <w:t xml:space="preserve">Individual Recovery Plan (initial and updates)</w:t>
      </w:r>
    </w:p>
    <w:p>
      <w:pPr>
        <w:numPr>
          <w:ilvl w:val="0"/>
          <w:numId w:val="1049"/>
        </w:numPr>
      </w:pPr>
      <w:r>
        <w:t xml:space="preserve">Weekly check-in logs</w:t>
      </w:r>
    </w:p>
    <w:p>
      <w:pPr>
        <w:numPr>
          <w:ilvl w:val="0"/>
          <w:numId w:val="1049"/>
        </w:numPr>
      </w:pPr>
      <w:r>
        <w:t xml:space="preserve">Any grievance forms or incident reports</w:t>
      </w:r>
    </w:p>
    <w:p>
      <w:pPr>
        <w:numPr>
          <w:ilvl w:val="0"/>
          <w:numId w:val="1049"/>
        </w:numPr>
      </w:pPr>
      <w:r>
        <w:t xml:space="preserve">Discharge documentation and transition plan</w:t>
      </w:r>
    </w:p>
    <w:p>
      <w:pPr>
        <w:pStyle w:val="FirstParagraph"/>
      </w:pPr>
      <w:r>
        <w:rPr>
          <w:bCs/>
          <w:b/>
          <w:color w:val="8E4585"/>
        </w:rPr>
        <w:t xml:space="preserve">Documentation Standards</w:t>
      </w:r>
    </w:p>
    <w:p>
      <w:pPr>
        <w:numPr>
          <w:ilvl w:val="0"/>
          <w:numId w:val="1050"/>
        </w:numPr>
      </w:pPr>
      <w:r>
        <w:t xml:space="preserve">All entries must be dated, timed, and signed or initialed by the</w:t>
      </w:r>
      <w:r>
        <w:t xml:space="preserve"> </w:t>
      </w:r>
      <w:r>
        <w:t xml:space="preserve">person completing them.</w:t>
      </w:r>
    </w:p>
    <w:p>
      <w:pPr>
        <w:numPr>
          <w:ilvl w:val="0"/>
          <w:numId w:val="1050"/>
        </w:numPr>
      </w:pPr>
      <w:r>
        <w:t xml:space="preserve">Use person-first, non-stigmatizing language in all documentation.</w:t>
      </w:r>
    </w:p>
    <w:p>
      <w:pPr>
        <w:numPr>
          <w:ilvl w:val="0"/>
          <w:numId w:val="1050"/>
        </w:numPr>
      </w:pPr>
      <w:r>
        <w:t xml:space="preserve">Do not record conclusions — record observable behaviors and direct</w:t>
      </w:r>
      <w:r>
        <w:t xml:space="preserve"> </w:t>
      </w:r>
      <w:r>
        <w:t xml:space="preserve">quotes.</w:t>
      </w:r>
    </w:p>
    <w:p>
      <w:pPr>
        <w:numPr>
          <w:ilvl w:val="0"/>
          <w:numId w:val="1050"/>
        </w:numPr>
      </w:pPr>
      <w:r>
        <w:t xml:space="preserve">Correct errors with a single line through the error, initials, and</w:t>
      </w:r>
      <w:r>
        <w:t xml:space="preserve"> </w:t>
      </w:r>
      <w:r>
        <w:t xml:space="preserve">correct information. Do not erase or white out.</w:t>
      </w:r>
    </w:p>
    <w:p>
      <w:pPr>
        <w:numPr>
          <w:ilvl w:val="0"/>
          <w:numId w:val="1050"/>
        </w:numPr>
      </w:pPr>
      <w:r>
        <w:t xml:space="preserve">Digital records are maintained in the Grace House Staff Portal</w:t>
      </w:r>
      <w:r>
        <w:t xml:space="preserve"> </w:t>
      </w:r>
      <w:r>
        <w:t xml:space="preserve">(VRCC).</w:t>
      </w:r>
    </w:p>
    <w:p>
      <w:pPr>
        <w:pStyle w:val="FirstParagraph"/>
      </w:pPr>
      <w:r>
        <w:rPr>
          <w:bCs/>
          <w:b/>
          <w:color w:val="8E4585"/>
        </w:rPr>
        <w:t xml:space="preserve">Drug Testing Protocol</w:t>
      </w:r>
    </w:p>
    <w:p>
      <w:pPr>
        <w:pStyle w:val="BodyText"/>
      </w:pPr>
      <w:r>
        <w:rPr>
          <w:bCs/>
          <w:b/>
          <w:color w:val="8E4585"/>
        </w:rPr>
        <w:t xml:space="preserve">Testing Schedule</w:t>
      </w:r>
    </w:p>
    <w:p>
      <w:pPr>
        <w:pStyle w:val="BodyText"/>
      </w:pPr>
      <w:r>
        <w:t xml:space="preserve">Drug testing is a safety measure — not a surveillance tool. It is</w:t>
      </w:r>
      <w:r>
        <w:t xml:space="preserve"> </w:t>
      </w:r>
      <w:r>
        <w:t xml:space="preserve">conducted in a consistent, transparent manner.</w:t>
      </w:r>
    </w:p>
    <w:p>
      <w:pPr>
        <w:numPr>
          <w:ilvl w:val="0"/>
          <w:numId w:val="1051"/>
        </w:numPr>
      </w:pPr>
      <w:r>
        <w:t xml:space="preserve">All new residents are tested upon intake (Day 1).</w:t>
      </w:r>
    </w:p>
    <w:p>
      <w:pPr>
        <w:numPr>
          <w:ilvl w:val="0"/>
          <w:numId w:val="1051"/>
        </w:numPr>
      </w:pPr>
      <w:r>
        <w:t xml:space="preserve">Residents in Phase 1 (Days 1–30) are tested a minimum of twice per</w:t>
      </w:r>
      <w:r>
        <w:t xml:space="preserve"> </w:t>
      </w:r>
      <w:r>
        <w:t xml:space="preserve">week.</w:t>
      </w:r>
    </w:p>
    <w:p>
      <w:pPr>
        <w:numPr>
          <w:ilvl w:val="0"/>
          <w:numId w:val="1051"/>
        </w:numPr>
      </w:pPr>
      <w:r>
        <w:t xml:space="preserve">Residents in Phase 2 (Days 31–90) are tested once per week.</w:t>
      </w:r>
    </w:p>
    <w:p>
      <w:pPr>
        <w:numPr>
          <w:ilvl w:val="0"/>
          <w:numId w:val="1051"/>
        </w:numPr>
      </w:pPr>
      <w:r>
        <w:t xml:space="preserve">Residents in Phase 3 (Days 91+) are tested a minimum of twice per</w:t>
      </w:r>
      <w:r>
        <w:t xml:space="preserve"> </w:t>
      </w:r>
      <w:r>
        <w:t xml:space="preserve">month.</w:t>
      </w:r>
    </w:p>
    <w:p>
      <w:pPr>
        <w:numPr>
          <w:ilvl w:val="0"/>
          <w:numId w:val="1051"/>
        </w:numPr>
      </w:pPr>
      <w:r>
        <w:t xml:space="preserve">Random tests may be administered at any time with no advance notice.</w:t>
      </w:r>
    </w:p>
    <w:p>
      <w:pPr>
        <w:pStyle w:val="FirstParagraph"/>
      </w:pPr>
      <w:r>
        <w:rPr>
          <w:bCs/>
          <w:b/>
          <w:color w:val="8E4585"/>
        </w:rPr>
        <w:t xml:space="preserve">Positive Test Response</w:t>
      </w:r>
    </w:p>
    <w:p>
      <w:pPr>
        <w:numPr>
          <w:ilvl w:val="0"/>
          <w:numId w:val="1052"/>
        </w:numPr>
      </w:pPr>
      <w:r>
        <w:t xml:space="preserve">Document the result (date, time, substances detected, resident</w:t>
      </w:r>
      <w:r>
        <w:t xml:space="preserve"> </w:t>
      </w:r>
      <w:r>
        <w:t xml:space="preserve">present).</w:t>
      </w:r>
    </w:p>
    <w:p>
      <w:pPr>
        <w:numPr>
          <w:ilvl w:val="0"/>
          <w:numId w:val="1052"/>
        </w:numPr>
      </w:pPr>
      <w:r>
        <w:t xml:space="preserve">Notify Executive Director within 24 hours.</w:t>
      </w:r>
    </w:p>
    <w:p>
      <w:pPr>
        <w:numPr>
          <w:ilvl w:val="0"/>
          <w:numId w:val="1052"/>
        </w:numPr>
      </w:pPr>
      <w:r>
        <w:t xml:space="preserve">Schedule care conversation with the resident within 24 hours.</w:t>
      </w:r>
    </w:p>
    <w:p>
      <w:pPr>
        <w:numPr>
          <w:ilvl w:val="0"/>
          <w:numId w:val="1052"/>
        </w:numPr>
      </w:pPr>
      <w:r>
        <w:t xml:space="preserve">Follow the Return-to-Use Response Framework (Section 1, Page XX).</w:t>
      </w:r>
    </w:p>
    <w:p>
      <w:pPr>
        <w:numPr>
          <w:ilvl w:val="0"/>
          <w:numId w:val="1052"/>
        </w:numPr>
      </w:pPr>
      <w:r>
        <w:t xml:space="preserve">Update the resident's Individual Recovery Plan accordingly.</w:t>
      </w:r>
    </w:p>
    <w:p>
      <w:pPr>
        <w:pStyle w:val="FirstParagraph"/>
      </w:pPr>
      <w:r>
        <w:rPr>
          <w:bCs/>
          <w:b/>
          <w:color w:val="8E4585"/>
        </w:rPr>
        <w:t xml:space="preserve">Testing Dignity Standards</w:t>
      </w:r>
    </w:p>
    <w:p>
      <w:pPr>
        <w:numPr>
          <w:ilvl w:val="0"/>
          <w:numId w:val="1053"/>
        </w:numPr>
      </w:pPr>
      <w:r>
        <w:t xml:space="preserve">Testing is conducted in private, with dignity.</w:t>
      </w:r>
    </w:p>
    <w:p>
      <w:pPr>
        <w:numPr>
          <w:ilvl w:val="0"/>
          <w:numId w:val="1053"/>
        </w:numPr>
      </w:pPr>
      <w:r>
        <w:t xml:space="preserve">Residents are not watched while producing samples except when direct</w:t>
      </w:r>
      <w:r>
        <w:t xml:space="preserve"> </w:t>
      </w:r>
      <w:r>
        <w:t xml:space="preserve">observation is documented as medically necessary.</w:t>
      </w:r>
    </w:p>
    <w:p>
      <w:pPr>
        <w:numPr>
          <w:ilvl w:val="0"/>
          <w:numId w:val="1053"/>
        </w:numPr>
      </w:pPr>
      <w:r>
        <w:t xml:space="preserve">Test results are confidential and never shared in house meetings or</w:t>
      </w:r>
      <w:r>
        <w:t xml:space="preserve"> </w:t>
      </w:r>
      <w:r>
        <w:t xml:space="preserve">with other residents.</w:t>
      </w:r>
    </w:p>
    <w:p>
      <w:pPr>
        <w:numPr>
          <w:ilvl w:val="0"/>
          <w:numId w:val="1053"/>
        </w:numPr>
      </w:pPr>
      <w:r>
        <w:t xml:space="preserve">MAT medications (buprenorphine, methadone, naltrexone) are noted in</w:t>
      </w:r>
      <w:r>
        <w:t xml:space="preserve"> </w:t>
      </w:r>
      <w:r>
        <w:t xml:space="preserve">the resident's medication file and do not constitute a positive</w:t>
      </w:r>
      <w:r>
        <w:t xml:space="preserve"> </w:t>
      </w:r>
      <w:r>
        <w:t xml:space="preserve">result.</w:t>
      </w:r>
    </w:p>
    <w:p>
      <w:pPr>
        <w:pStyle w:val="FirstParagraph"/>
      </w:pPr>
      <w:r>
        <w:rPr>
          <w:bCs/>
          <w:b/>
          <w:color w:val="8E4585"/>
        </w:rPr>
        <w:t xml:space="preserve">House Meeting Facilitation Guide</w:t>
      </w:r>
    </w:p>
    <w:p>
      <w:pPr>
        <w:pStyle w:val="BodyText"/>
      </w:pPr>
      <w:r>
        <w:t xml:space="preserve">The weekly house meeting is the operational and relational heartbeat of</w:t>
      </w:r>
      <w:r>
        <w:t xml:space="preserve"> </w:t>
      </w:r>
      <w:r>
        <w:t xml:space="preserve">Grace House. It is where community is built, conflicts are resolved,</w:t>
      </w:r>
      <w:r>
        <w:t xml:space="preserve"> </w:t>
      </w:r>
      <w:r>
        <w:t xml:space="preserve">decisions are made together, and milestones are celebrated.</w:t>
      </w:r>
    </w:p>
    <w:p>
      <w:pPr>
        <w:pStyle w:val="BodyText"/>
      </w:pPr>
      <w:r>
        <w:rPr>
          <w:bCs/>
          <w:b/>
          <w:color w:val="8E4585"/>
        </w:rPr>
        <w:t xml:space="preserve">Standard Meeting Agenda (60–90 minutes)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2354"/>
        <w:gridCol w:w="5351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color w:val="8E4585"/>
              </w:rPr>
              <w:t xml:space="preserve">Segment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color w:val="8E4585"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Opening (5 min)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Check-in round — one word describing how</w:t>
            </w:r>
            <w:r>
              <w:t xml:space="preserve"> </w:t>
            </w:r>
            <w:r>
              <w:t xml:space="preserve">you're feeling today.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Celebrations (10 min)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Recovery milestones, personal wins, community</w:t>
            </w:r>
            <w:r>
              <w:t xml:space="preserve"> </w:t>
            </w:r>
            <w:r>
              <w:t xml:space="preserve">appreciation.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Community Business</w:t>
            </w:r>
            <w:r>
              <w:t xml:space="preserve"> </w:t>
            </w:r>
            <w:r>
              <w:t xml:space="preserve">(20 min)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Chore assignments, household decisions, upcoming</w:t>
            </w:r>
            <w:r>
              <w:t xml:space="preserve"> </w:t>
            </w:r>
            <w:r>
              <w:t xml:space="preserve">events.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Recovery Focus (20</w:t>
            </w:r>
            <w:r>
              <w:t xml:space="preserve"> </w:t>
            </w:r>
            <w:r>
              <w:t xml:space="preserve">min)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Topic discussion, guest speaker, or resident-led</w:t>
            </w:r>
            <w:r>
              <w:t xml:space="preserve"> </w:t>
            </w:r>
            <w:r>
              <w:t xml:space="preserve">sharing.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Concerns &amp; Conflict</w:t>
            </w:r>
            <w:r>
              <w:t xml:space="preserve"> </w:t>
            </w:r>
            <w:r>
              <w:t xml:space="preserve">Resolution (15 min)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Structured space for community concerns with</w:t>
            </w:r>
            <w:r>
              <w:t xml:space="preserve"> </w:t>
            </w:r>
            <w:r>
              <w:t xml:space="preserve">ground rules.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Closing (10 min)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Affirmation round and serenity/closing of choice.</w:t>
            </w:r>
          </w:p>
        </w:tc>
      </w:tr>
    </w:tbl>
    <w:p>
      <w:pPr>
        <w:pStyle w:val="BodyText"/>
      </w:pPr>
      <w:r>
        <w:rPr>
          <w:bCs/>
          <w:b/>
          <w:color w:val="8E4585"/>
        </w:rPr>
        <w:t xml:space="preserve">Meeting Ground Rules</w:t>
      </w:r>
    </w:p>
    <w:p>
      <w:pPr>
        <w:numPr>
          <w:ilvl w:val="0"/>
          <w:numId w:val="1054"/>
        </w:numPr>
      </w:pPr>
      <w:r>
        <w:t xml:space="preserve">One person speaks at a time.</w:t>
      </w:r>
    </w:p>
    <w:p>
      <w:pPr>
        <w:numPr>
          <w:ilvl w:val="0"/>
          <w:numId w:val="1054"/>
        </w:numPr>
      </w:pPr>
      <w:r>
        <w:t xml:space="preserve">What is shared in this room stays in this room.</w:t>
      </w:r>
    </w:p>
    <w:p>
      <w:pPr>
        <w:numPr>
          <w:ilvl w:val="0"/>
          <w:numId w:val="1054"/>
        </w:numPr>
      </w:pPr>
      <w:r>
        <w:t xml:space="preserve">No cross-talk or advice-giving unless invited.</w:t>
      </w:r>
    </w:p>
    <w:p>
      <w:pPr>
        <w:numPr>
          <w:ilvl w:val="0"/>
          <w:numId w:val="1054"/>
        </w:numPr>
      </w:pPr>
      <w:r>
        <w:t xml:space="preserve">Challenge ideas, not people.</w:t>
      </w:r>
    </w:p>
    <w:p>
      <w:pPr>
        <w:numPr>
          <w:ilvl w:val="0"/>
          <w:numId w:val="1054"/>
        </w:numPr>
      </w:pPr>
      <w:r>
        <w:t xml:space="preserve">You have the right to pass.</w:t>
      </w:r>
    </w:p>
    <w:p>
      <w:pPr>
        <w:pStyle w:val="FirstParagraph"/>
      </w:pPr>
      <w:r>
        <w:rPr>
          <w:bCs/>
          <w:b/>
          <w:color w:val="8E4585"/>
        </w:rPr>
        <w:t xml:space="preserve">Incident Response Procedures</w:t>
      </w:r>
    </w:p>
    <w:p>
      <w:pPr>
        <w:pStyle w:val="BodyText"/>
      </w:pPr>
      <w:r>
        <w:rPr>
          <w:bCs/>
          <w:b/>
          <w:color w:val="8E4585"/>
        </w:rPr>
        <w:t xml:space="preserve">Incident Classification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2354"/>
        <w:gridCol w:w="5351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color w:val="8E4585"/>
              </w:rPr>
              <w:t xml:space="preserve">Level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color w:val="8E4585"/>
              </w:rPr>
              <w:t xml:space="preserve">Description &amp; Response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Level 1 — Minor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Curfew violation, chore dispute, noise complaint.</w:t>
            </w:r>
            <w:r>
              <w:t xml:space="preserve"> </w:t>
            </w:r>
            <w:r>
              <w:t xml:space="preserve">Address in next available conversation. Document</w:t>
            </w:r>
            <w:r>
              <w:t xml:space="preserve"> </w:t>
            </w:r>
            <w:r>
              <w:t xml:space="preserve">in resident log.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Level 2 — Moderate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Positive drug screen, visitor policy violation,</w:t>
            </w:r>
            <w:r>
              <w:t xml:space="preserve"> </w:t>
            </w:r>
            <w:r>
              <w:t xml:space="preserve">missing required meeting. Care conversation</w:t>
            </w:r>
            <w:r>
              <w:t xml:space="preserve"> </w:t>
            </w:r>
            <w:r>
              <w:t xml:space="preserve">within 24 hours. Document and notify 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Level 3 — Serious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Physical altercation, bringing substances into</w:t>
            </w:r>
            <w:r>
              <w:t xml:space="preserve"> </w:t>
            </w:r>
            <w:r>
              <w:t xml:space="preserve">house, harassment. Immediate response. Safety</w:t>
            </w:r>
            <w:r>
              <w:t xml:space="preserve"> </w:t>
            </w:r>
            <w:r>
              <w:t xml:space="preserve">assessment. Notify ED immediately. Document.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Level 4 — Emergency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Overdose, medical emergency, imminent violence.</w:t>
            </w:r>
            <w:r>
              <w:t xml:space="preserve"> </w:t>
            </w:r>
            <w:r>
              <w:t xml:space="preserve">Call 911. Administer Narcan if overdose. Notify</w:t>
            </w:r>
            <w:r>
              <w:t xml:space="preserve"> </w:t>
            </w:r>
            <w:r>
              <w:t xml:space="preserve">ED immediately. File incident report within 2</w:t>
            </w:r>
            <w:r>
              <w:t xml:space="preserve"> </w:t>
            </w:r>
            <w:r>
              <w:t xml:space="preserve">hours.</w:t>
            </w:r>
          </w:p>
        </w:tc>
      </w:tr>
    </w:tbl>
    <w:p>
      <w:pPr>
        <w:pStyle w:val="BodyText"/>
      </w:pPr>
      <w:r>
        <w:rPr>
          <w:bCs/>
          <w:b/>
          <w:color w:val="8E4585"/>
        </w:rPr>
        <w:t xml:space="preserve">Incident Report Requirements</w:t>
      </w:r>
    </w:p>
    <w:p>
      <w:pPr>
        <w:pStyle w:val="BodyText"/>
      </w:pPr>
      <w:r>
        <w:t xml:space="preserve">Any Level 2 or higher incident requires a written Incident Report</w:t>
      </w:r>
      <w:r>
        <w:t xml:space="preserve"> </w:t>
      </w:r>
      <w:r>
        <w:t xml:space="preserve">completed within 24 hours (Level 3 and 4: within 2 hours). The report</w:t>
      </w:r>
      <w:r>
        <w:t xml:space="preserve"> </w:t>
      </w:r>
      <w:r>
        <w:t xml:space="preserve">must include:</w:t>
      </w:r>
    </w:p>
    <w:p>
      <w:pPr>
        <w:numPr>
          <w:ilvl w:val="0"/>
          <w:numId w:val="1055"/>
        </w:numPr>
      </w:pPr>
      <w:r>
        <w:t xml:space="preserve">Date, time, and location of incident</w:t>
      </w:r>
    </w:p>
    <w:p>
      <w:pPr>
        <w:numPr>
          <w:ilvl w:val="0"/>
          <w:numId w:val="1055"/>
        </w:numPr>
      </w:pPr>
      <w:r>
        <w:t xml:space="preserve">Names of people involved (resident names are confidential — use</w:t>
      </w:r>
      <w:r>
        <w:t xml:space="preserve"> </w:t>
      </w:r>
      <w:r>
        <w:t xml:space="preserve">file numbers in shared documents)</w:t>
      </w:r>
    </w:p>
    <w:p>
      <w:pPr>
        <w:numPr>
          <w:ilvl w:val="0"/>
          <w:numId w:val="1055"/>
        </w:numPr>
      </w:pPr>
      <w:r>
        <w:t xml:space="preserve">Description of what occurred (observable facts, not interpretations)</w:t>
      </w:r>
    </w:p>
    <w:p>
      <w:pPr>
        <w:numPr>
          <w:ilvl w:val="0"/>
          <w:numId w:val="1055"/>
        </w:numPr>
      </w:pPr>
      <w:r>
        <w:t xml:space="preserve">Immediate actions taken</w:t>
      </w:r>
    </w:p>
    <w:p>
      <w:pPr>
        <w:numPr>
          <w:ilvl w:val="0"/>
          <w:numId w:val="1055"/>
        </w:numPr>
      </w:pPr>
      <w:r>
        <w:t xml:space="preserve">Follow-up plan</w:t>
      </w:r>
    </w:p>
    <w:p>
      <w:pPr>
        <w:numPr>
          <w:ilvl w:val="0"/>
          <w:numId w:val="1055"/>
        </w:numPr>
      </w:pPr>
      <w:r>
        <w:t xml:space="preserve">Reporter's name and signature</w:t>
      </w:r>
    </w:p>
    <w:p>
      <w:pPr>
        <w:pStyle w:val="FirstParagraph"/>
      </w:pPr>
      <w:r>
        <w:rPr>
          <w:bCs/>
          <w:b/>
          <w:color w:val="8E4585"/>
        </w:rPr>
        <w:t xml:space="preserve">NARR Level II Compliance Responsibilities</w:t>
      </w:r>
    </w:p>
    <w:p>
      <w:pPr>
        <w:pStyle w:val="BodyText"/>
      </w:pPr>
      <w:r>
        <w:t xml:space="preserve">Grace House maintains NARR Level II certification. Staff are responsible</w:t>
      </w:r>
      <w:r>
        <w:t xml:space="preserve"> </w:t>
      </w:r>
      <w:r>
        <w:t xml:space="preserve">for ensuring ongoing compliance in their areas of responsibility.</w:t>
      </w:r>
    </w:p>
    <w:p>
      <w:pPr>
        <w:pStyle w:val="BodyText"/>
      </w:pPr>
      <w:r>
        <w:rPr>
          <w:bCs/>
          <w:b/>
          <w:color w:val="8E4585"/>
        </w:rPr>
        <w:t xml:space="preserve">Annual Compliance Activities</w:t>
      </w:r>
    </w:p>
    <w:p>
      <w:pPr>
        <w:numPr>
          <w:ilvl w:val="0"/>
          <w:numId w:val="1056"/>
        </w:numPr>
      </w:pPr>
      <w:r>
        <w:t xml:space="preserve">NARR self-assessment review (annually in January).</w:t>
      </w:r>
    </w:p>
    <w:p>
      <w:pPr>
        <w:numPr>
          <w:ilvl w:val="0"/>
          <w:numId w:val="1056"/>
        </w:numPr>
      </w:pPr>
      <w:r>
        <w:t xml:space="preserve">Resident rights posting audit (verify postings are current and</w:t>
      </w:r>
      <w:r>
        <w:t xml:space="preserve"> </w:t>
      </w:r>
      <w:r>
        <w:t xml:space="preserve">visible).</w:t>
      </w:r>
    </w:p>
    <w:p>
      <w:pPr>
        <w:numPr>
          <w:ilvl w:val="0"/>
          <w:numId w:val="1056"/>
        </w:numPr>
      </w:pPr>
      <w:r>
        <w:t xml:space="preserve">Policy review and update by Executive Director.</w:t>
      </w:r>
    </w:p>
    <w:p>
      <w:pPr>
        <w:numPr>
          <w:ilvl w:val="0"/>
          <w:numId w:val="1056"/>
        </w:numPr>
      </w:pPr>
      <w:r>
        <w:t xml:space="preserve">Staff and peer mentor training log verification.</w:t>
      </w:r>
    </w:p>
    <w:p>
      <w:pPr>
        <w:numPr>
          <w:ilvl w:val="0"/>
          <w:numId w:val="1056"/>
        </w:numPr>
      </w:pPr>
      <w:r>
        <w:t xml:space="preserve">Drug testing documentation audit.</w:t>
      </w:r>
    </w:p>
    <w:p>
      <w:pPr>
        <w:numPr>
          <w:ilvl w:val="0"/>
          <w:numId w:val="1056"/>
        </w:numPr>
      </w:pPr>
      <w:r>
        <w:t xml:space="preserve">Fire safety inspection and drill.</w:t>
      </w:r>
    </w:p>
    <w:p>
      <w:pPr>
        <w:numPr>
          <w:ilvl w:val="0"/>
          <w:numId w:val="1056"/>
        </w:numPr>
      </w:pPr>
      <w:r>
        <w:t xml:space="preserve">Emergency contact list update.</w:t>
      </w:r>
    </w:p>
    <w:p>
      <w:pPr>
        <w:pStyle w:val="FirstParagraph"/>
      </w:pPr>
      <w:r>
        <w:rPr>
          <w:bCs/>
          <w:b/>
          <w:color w:val="8E4585"/>
        </w:rPr>
        <w:t xml:space="preserve">Ongoing Compliance Monitoring</w:t>
      </w:r>
    </w:p>
    <w:p>
      <w:pPr>
        <w:numPr>
          <w:ilvl w:val="0"/>
          <w:numId w:val="1057"/>
        </w:numPr>
      </w:pPr>
      <w:r>
        <w:t xml:space="preserve">House Manager submits weekly operational summary to Executive</w:t>
      </w:r>
      <w:r>
        <w:t xml:space="preserve"> </w:t>
      </w:r>
      <w:r>
        <w:t xml:space="preserve">Director.</w:t>
      </w:r>
    </w:p>
    <w:p>
      <w:pPr>
        <w:numPr>
          <w:ilvl w:val="0"/>
          <w:numId w:val="1057"/>
        </w:numPr>
      </w:pPr>
      <w:r>
        <w:t xml:space="preserve">Drug testing logs are reviewed monthly.</w:t>
      </w:r>
    </w:p>
    <w:p>
      <w:pPr>
        <w:numPr>
          <w:ilvl w:val="0"/>
          <w:numId w:val="1057"/>
        </w:numPr>
      </w:pPr>
      <w:r>
        <w:t xml:space="preserve">Resident satisfaction surveys conducted quarterly.</w:t>
      </w:r>
    </w:p>
    <w:p>
      <w:pPr>
        <w:numPr>
          <w:ilvl w:val="0"/>
          <w:numId w:val="1057"/>
        </w:numPr>
      </w:pPr>
      <w:r>
        <w:t xml:space="preserve">Grievance log is reviewed and trends addressed quarterly.</w:t>
      </w:r>
    </w:p>
    <w:p>
      <w:pPr>
        <w:numPr>
          <w:ilvl w:val="0"/>
          <w:numId w:val="1057"/>
        </w:numPr>
      </w:pPr>
      <w:r>
        <w:t xml:space="preserve">All policy changes are documented and dated.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7705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color w:val="8E4585"/>
              </w:rPr>
              <w:t xml:space="preserve">SECTION 3 · FULL RESIDENT FORM PACKET</w:t>
            </w:r>
          </w:p>
        </w:tc>
      </w:tr>
    </w:tbl>
    <w:p>
      <w:pPr>
        <w:pStyle w:val="BodyText"/>
      </w:pPr>
      <w:r>
        <w:rPr>
          <w:bCs/>
          <w:b/>
          <w:color w:val="8E4585"/>
        </w:rPr>
        <w:t xml:space="preserve">Resident Form Packet</w:t>
      </w:r>
    </w:p>
    <w:p>
      <w:pPr>
        <w:pStyle w:val="BodyText"/>
      </w:pPr>
      <w:r>
        <w:t xml:space="preserve">All forms in this packet are completed upon intake and maintained in the</w:t>
      </w:r>
      <w:r>
        <w:t xml:space="preserve"> </w:t>
      </w:r>
      <w:r>
        <w:t xml:space="preserve">resident's confidential file. Digital versions are available in the</w:t>
      </w:r>
      <w:r>
        <w:t xml:space="preserve"> </w:t>
      </w:r>
      <w:r>
        <w:t xml:space="preserve">VRCC Resident Portal.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7705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color w:val="8E4585"/>
              </w:rPr>
              <w:t xml:space="preserve">FORM 1: Grace House Intake Application</w:t>
            </w:r>
          </w:p>
        </w:tc>
      </w:tr>
    </w:tbl>
    <w:p>
      <w:pPr>
        <w:pStyle w:val="BodyText"/>
      </w:pPr>
      <w:r>
        <w:t xml:space="preserve">CONFIDENTIAL — This form is used to evaluate fit and prepare for your</w:t>
      </w:r>
      <w:r>
        <w:t xml:space="preserve"> </w:t>
      </w:r>
      <w:r>
        <w:t xml:space="preserve">intake appointment. Honest answers help us serve you well.</w:t>
      </w:r>
    </w:p>
    <w:p>
      <w:pPr>
        <w:pStyle w:val="BodyText"/>
      </w:pPr>
      <w:r>
        <w:rPr>
          <w:bCs/>
          <w:b/>
          <w:color w:val="8E4585"/>
        </w:rPr>
        <w:t xml:space="preserve">APPLICANT INFORMATION</w:t>
      </w:r>
    </w:p>
    <w:p>
      <w:pPr>
        <w:pStyle w:val="BodyText"/>
      </w:pPr>
      <w:r>
        <w:rPr>
          <w:bCs/>
          <w:b/>
          <w:color w:val="8E4585"/>
        </w:rPr>
        <w:t xml:space="preserve">Full Legal Name:</w:t>
      </w:r>
      <w:r>
        <w:t xml:space="preserve"> </w:t>
      </w:r>
      <w:r>
        <w:t xml:space="preserve">____________________________________________________________</w:t>
      </w:r>
    </w:p>
    <w:p>
      <w:pPr>
        <w:pStyle w:val="BodyText"/>
      </w:pPr>
      <w:r>
        <w:rPr>
          <w:bCs/>
          <w:b/>
          <w:color w:val="8E4585"/>
        </w:rPr>
        <w:t xml:space="preserve">Preferred Name / Nickname:</w:t>
      </w:r>
      <w:r>
        <w:t xml:space="preserve"> </w:t>
      </w:r>
      <w:r>
        <w:t xml:space="preserve">____________________________________________________________</w:t>
      </w:r>
    </w:p>
    <w:p>
      <w:pPr>
        <w:pStyle w:val="BodyText"/>
      </w:pPr>
      <w:r>
        <w:rPr>
          <w:bCs/>
          <w:b/>
          <w:color w:val="8E4585"/>
        </w:rPr>
        <w:t xml:space="preserve">Date of Birth:</w:t>
      </w:r>
      <w:r>
        <w:t xml:space="preserve"> </w:t>
      </w:r>
      <w:r>
        <w:t xml:space="preserve">____________________________________________________________</w:t>
      </w:r>
    </w:p>
    <w:p>
      <w:pPr>
        <w:pStyle w:val="BodyText"/>
      </w:pPr>
      <w:r>
        <w:rPr>
          <w:bCs/>
          <w:b/>
          <w:color w:val="8E4585"/>
        </w:rPr>
        <w:t xml:space="preserve">Phone Number:</w:t>
      </w:r>
      <w:r>
        <w:t xml:space="preserve"> </w:t>
      </w:r>
      <w:r>
        <w:t xml:space="preserve">____________________________________________________________</w:t>
      </w:r>
    </w:p>
    <w:p>
      <w:pPr>
        <w:pStyle w:val="BodyText"/>
      </w:pPr>
      <w:r>
        <w:rPr>
          <w:bCs/>
          <w:b/>
          <w:color w:val="8E4585"/>
        </w:rPr>
        <w:t xml:space="preserve">Email Address:</w:t>
      </w:r>
      <w:r>
        <w:t xml:space="preserve"> </w:t>
      </w:r>
      <w:r>
        <w:t xml:space="preserve">____________________________________________________________</w:t>
      </w:r>
    </w:p>
    <w:p>
      <w:pPr>
        <w:pStyle w:val="BodyText"/>
      </w:pPr>
      <w:r>
        <w:rPr>
          <w:bCs/>
          <w:b/>
          <w:color w:val="8E4585"/>
        </w:rPr>
        <w:t xml:space="preserve">Current Address or Situation (if unhoused, note shelter/location):</w:t>
      </w:r>
      <w:r>
        <w:t xml:space="preserve"> </w:t>
      </w:r>
      <w:r>
        <w:t xml:space="preserve">____________________________________________________________</w:t>
      </w:r>
    </w:p>
    <w:p>
      <w:pPr>
        <w:pStyle w:val="BodyText"/>
      </w:pPr>
      <w:r>
        <w:rPr>
          <w:bCs/>
          <w:b/>
          <w:color w:val="8E4585"/>
        </w:rPr>
        <w:t xml:space="preserve">How did you hear about Grace House?:</w:t>
      </w:r>
      <w:r>
        <w:t xml:space="preserve"> </w:t>
      </w:r>
      <w:r>
        <w:t xml:space="preserve">____________________________________________________________</w:t>
      </w:r>
    </w:p>
    <w:p>
      <w:pPr>
        <w:pStyle w:val="BodyText"/>
      </w:pPr>
      <w:r>
        <w:rPr>
          <w:bCs/>
          <w:b/>
          <w:color w:val="8E4585"/>
        </w:rPr>
        <w:t xml:space="preserve">RECOVERY HISTORY</w:t>
      </w:r>
    </w:p>
    <w:p>
      <w:pPr>
        <w:pStyle w:val="BodyText"/>
      </w:pPr>
      <w:r>
        <w:rPr>
          <w:bCs/>
          <w:b/>
          <w:color w:val="8E4585"/>
        </w:rPr>
        <w:t xml:space="preserve">What substance(s) have you used? (Be as specific as you are</w:t>
      </w:r>
      <w:r>
        <w:rPr>
          <w:bCs/>
          <w:b/>
          <w:color w:val="8E4585"/>
        </w:rPr>
        <w:t xml:space="preserve"> </w:t>
      </w:r>
      <w:r>
        <w:rPr>
          <w:bCs/>
          <w:b/>
          <w:color w:val="8E4585"/>
        </w:rPr>
        <w:t xml:space="preserve">comfortable.):</w:t>
      </w:r>
      <w:r>
        <w:t xml:space="preserve"> </w:t>
      </w:r>
      <w:r>
        <w:t xml:space="preserve">____________________________________________________________</w:t>
      </w:r>
    </w:p>
    <w:p>
      <w:pPr>
        <w:pStyle w:val="BodyText"/>
      </w:pPr>
      <w:r>
        <w:rPr>
          <w:bCs/>
          <w:b/>
          <w:color w:val="8E4585"/>
        </w:rPr>
        <w:t xml:space="preserve">How long have you been in recovery from each substance?:</w:t>
      </w:r>
      <w:r>
        <w:t xml:space="preserve"> </w:t>
      </w:r>
      <w:r>
        <w:t xml:space="preserve">____________________________________________________________</w:t>
      </w:r>
    </w:p>
    <w:p>
      <w:pPr>
        <w:pStyle w:val="BodyText"/>
      </w:pPr>
      <w:r>
        <w:rPr>
          <w:bCs/>
          <w:b/>
          <w:color w:val="8E4585"/>
        </w:rPr>
        <w:t xml:space="preserve">Have you ever attended residential treatment? If yes, when and</w:t>
      </w:r>
      <w:r>
        <w:rPr>
          <w:bCs/>
          <w:b/>
          <w:color w:val="8E4585"/>
        </w:rPr>
        <w:t xml:space="preserve"> </w:t>
      </w:r>
      <w:r>
        <w:rPr>
          <w:bCs/>
          <w:b/>
          <w:color w:val="8E4585"/>
        </w:rPr>
        <w:t xml:space="preserve">where?:</w:t>
      </w:r>
      <w:r>
        <w:t xml:space="preserve"> </w:t>
      </w:r>
      <w:r>
        <w:t xml:space="preserve">____________________________________________________________</w:t>
      </w:r>
    </w:p>
    <w:p>
      <w:pPr>
        <w:pStyle w:val="BodyText"/>
      </w:pPr>
      <w:r>
        <w:rPr>
          <w:bCs/>
          <w:b/>
          <w:color w:val="8E4585"/>
        </w:rPr>
        <w:t xml:space="preserve">Are you currently enrolled in any treatment program? If yes, which</w:t>
      </w:r>
      <w:r>
        <w:rPr>
          <w:bCs/>
          <w:b/>
          <w:color w:val="8E4585"/>
        </w:rPr>
        <w:t xml:space="preserve"> </w:t>
      </w:r>
      <w:r>
        <w:rPr>
          <w:bCs/>
          <w:b/>
          <w:color w:val="8E4585"/>
        </w:rPr>
        <w:t xml:space="preserve">one?:</w:t>
      </w:r>
      <w:r>
        <w:t xml:space="preserve"> </w:t>
      </w:r>
      <w:r>
        <w:t xml:space="preserve">____________________________________________________________</w:t>
      </w:r>
    </w:p>
    <w:p>
      <w:pPr>
        <w:pStyle w:val="BodyText"/>
      </w:pPr>
      <w:r>
        <w:t xml:space="preserve">Are you currently taking medication for opioid or alcohol use disorder</w:t>
      </w:r>
      <w:r>
        <w:t xml:space="preserve"> </w:t>
      </w:r>
      <w:r>
        <w:t xml:space="preserve">(MAT)?</w:t>
      </w:r>
    </w:p>
    <w:p>
      <w:pPr>
        <w:pStyle w:val="BodyText"/>
      </w:pPr>
      <w:r>
        <w:t xml:space="preserve">[ ] Yes — please describe below</w:t>
      </w:r>
    </w:p>
    <w:p>
      <w:pPr>
        <w:pStyle w:val="BodyText"/>
      </w:pPr>
      <w:r>
        <w:t xml:space="preserve">[ ] No</w:t>
      </w:r>
    </w:p>
    <w:p>
      <w:pPr>
        <w:pStyle w:val="BodyText"/>
      </w:pPr>
      <w:r>
        <w:rPr>
          <w:bCs/>
          <w:b/>
          <w:color w:val="8E4585"/>
        </w:rPr>
        <w:t xml:space="preserve">If yes, which medication and who prescribes it?:</w:t>
      </w:r>
      <w:r>
        <w:t xml:space="preserve"> </w:t>
      </w:r>
      <w:r>
        <w:t xml:space="preserve">____________________________________________________________</w:t>
      </w:r>
    </w:p>
    <w:p>
      <w:pPr>
        <w:pStyle w:val="BodyText"/>
      </w:pPr>
      <w:r>
        <w:rPr>
          <w:bCs/>
          <w:b/>
          <w:color w:val="8E4585"/>
        </w:rPr>
        <w:t xml:space="preserve">CURRENT SITUATION</w:t>
      </w:r>
    </w:p>
    <w:p>
      <w:pPr>
        <w:pStyle w:val="BodyText"/>
      </w:pPr>
      <w:r>
        <w:t xml:space="preserve">What brings you to Grace House at this time?</w:t>
      </w:r>
    </w:p>
    <w:p>
      <w:pPr>
        <w:pStyle w:val="BodyText"/>
      </w:pPr>
      <w:r>
        <w:rPr>
          <w:bCs/>
          <w:b/>
          <w:color w:val="8E4585"/>
        </w:rPr>
        <w:t xml:space="preserve">:</w:t>
      </w:r>
    </w:p>
    <w:p>
      <w:pPr>
        <w:pStyle w:val="BodyText"/>
      </w:pPr>
      <w:r>
        <w:rPr>
          <w:bCs/>
          <w:b/>
          <w:color w:val="8E4585"/>
        </w:rPr>
        <w:t xml:space="preserve">What are your recovery goals for the next 6 months?:</w:t>
      </w:r>
      <w:r>
        <w:t xml:space="preserve"> </w:t>
      </w:r>
      <w:r>
        <w:t xml:space="preserve">____________________________________________________________</w:t>
      </w:r>
    </w:p>
    <w:p>
      <w:pPr>
        <w:pStyle w:val="BodyText"/>
      </w:pPr>
      <w:r>
        <w:rPr>
          <w:bCs/>
          <w:b/>
          <w:color w:val="8E4585"/>
        </w:rPr>
        <w:t xml:space="preserve">What does your support system look like right now?:</w:t>
      </w:r>
      <w:r>
        <w:t xml:space="preserve"> </w:t>
      </w:r>
      <w:r>
        <w:t xml:space="preserve">____________________________________________________________</w:t>
      </w:r>
    </w:p>
    <w:p>
      <w:pPr>
        <w:pStyle w:val="BodyText"/>
      </w:pPr>
      <w:r>
        <w:rPr>
          <w:bCs/>
          <w:b/>
          <w:color w:val="8E4585"/>
        </w:rPr>
        <w:t xml:space="preserve">Are you currently working, in school, or engaged in job training?:</w:t>
      </w:r>
      <w:r>
        <w:t xml:space="preserve"> </w:t>
      </w:r>
      <w:r>
        <w:t xml:space="preserve">____________________________________________________________</w:t>
      </w:r>
    </w:p>
    <w:p>
      <w:pPr>
        <w:pStyle w:val="BodyText"/>
      </w:pPr>
      <w:r>
        <w:rPr>
          <w:bCs/>
          <w:b/>
          <w:color w:val="8E4585"/>
        </w:rPr>
        <w:t xml:space="preserve">Do you have any legal obligations (probation, parole, court dates)?</w:t>
      </w:r>
      <w:r>
        <w:rPr>
          <w:bCs/>
          <w:b/>
          <w:color w:val="8E4585"/>
        </w:rPr>
        <w:t xml:space="preserve"> </w:t>
      </w:r>
      <w:r>
        <w:rPr>
          <w:bCs/>
          <w:b/>
          <w:color w:val="8E4585"/>
        </w:rPr>
        <w:t xml:space="preserve">Please describe.:</w:t>
      </w:r>
      <w:r>
        <w:t xml:space="preserve"> </w:t>
      </w:r>
      <w:r>
        <w:t xml:space="preserve">____________________________________________________________</w:t>
      </w:r>
    </w:p>
    <w:p>
      <w:pPr>
        <w:pStyle w:val="BodyText"/>
      </w:pPr>
      <w:r>
        <w:rPr>
          <w:bCs/>
          <w:b/>
          <w:color w:val="8E4585"/>
        </w:rPr>
        <w:t xml:space="preserve">HEALTH AND SAFETY</w:t>
      </w:r>
    </w:p>
    <w:p>
      <w:pPr>
        <w:pStyle w:val="BodyText"/>
      </w:pPr>
      <w:r>
        <w:t xml:space="preserve">Do you have any medical conditions that would affect your ability to</w:t>
      </w:r>
      <w:r>
        <w:t xml:space="preserve"> </w:t>
      </w:r>
      <w:r>
        <w:t xml:space="preserve">live in shared housing?</w:t>
      </w:r>
    </w:p>
    <w:p>
      <w:pPr>
        <w:pStyle w:val="BodyText"/>
      </w:pPr>
      <w:r>
        <w:t xml:space="preserve">[ ] Yes — please describe below</w:t>
      </w:r>
    </w:p>
    <w:p>
      <w:pPr>
        <w:pStyle w:val="BodyText"/>
      </w:pPr>
      <w:r>
        <w:t xml:space="preserve">[ ] No</w:t>
      </w:r>
    </w:p>
    <w:p>
      <w:pPr>
        <w:pStyle w:val="BodyText"/>
      </w:pPr>
      <w:r>
        <w:rPr>
          <w:bCs/>
          <w:b/>
          <w:color w:val="8E4585"/>
        </w:rPr>
        <w:t xml:space="preserve">If yes, please describe::</w:t>
      </w:r>
      <w:r>
        <w:t xml:space="preserve"> </w:t>
      </w:r>
      <w:r>
        <w:t xml:space="preserve">____________________________________________________________</w:t>
      </w:r>
    </w:p>
    <w:p>
      <w:pPr>
        <w:pStyle w:val="BodyText"/>
      </w:pPr>
      <w:r>
        <w:t xml:space="preserve">Do you have any history of violent behavior toward others?</w:t>
      </w:r>
    </w:p>
    <w:p>
      <w:pPr>
        <w:pStyle w:val="BodyText"/>
      </w:pPr>
      <w:r>
        <w:t xml:space="preserve">[ ] Yes — please describe below</w:t>
      </w:r>
    </w:p>
    <w:p>
      <w:pPr>
        <w:pStyle w:val="BodyText"/>
      </w:pPr>
      <w:r>
        <w:t xml:space="preserve">[ ] No</w:t>
      </w:r>
    </w:p>
    <w:p>
      <w:pPr>
        <w:pStyle w:val="BodyText"/>
      </w:pPr>
      <w:r>
        <w:rPr>
          <w:bCs/>
          <w:b/>
          <w:color w:val="8E4585"/>
        </w:rPr>
        <w:t xml:space="preserve">Do you require any disability-related accommodations?:</w:t>
      </w:r>
      <w:r>
        <w:t xml:space="preserve"> </w:t>
      </w:r>
      <w:r>
        <w:t xml:space="preserve">____________________________________________________________</w:t>
      </w:r>
    </w:p>
    <w:p>
      <w:pPr>
        <w:pStyle w:val="BodyText"/>
      </w:pPr>
      <w:r>
        <w:rPr>
          <w:bCs/>
          <w:b/>
          <w:color w:val="8E4585"/>
        </w:rPr>
        <w:t xml:space="preserve">REFERENCES (Two required — not family members)</w:t>
      </w:r>
    </w:p>
    <w:p>
      <w:pPr>
        <w:pStyle w:val="BodyText"/>
      </w:pPr>
      <w:r>
        <w:rPr>
          <w:bCs/>
          <w:b/>
          <w:color w:val="8E4585"/>
        </w:rPr>
        <w:t xml:space="preserve">Reference 1 Name and Relationship:</w:t>
      </w:r>
      <w:r>
        <w:t xml:space="preserve"> </w:t>
      </w:r>
      <w:r>
        <w:t xml:space="preserve">____________________________________________________________</w:t>
      </w:r>
    </w:p>
    <w:p>
      <w:pPr>
        <w:pStyle w:val="BodyText"/>
      </w:pPr>
      <w:r>
        <w:rPr>
          <w:bCs/>
          <w:b/>
          <w:color w:val="8E4585"/>
        </w:rPr>
        <w:t xml:space="preserve">Reference 1 Phone:</w:t>
      </w:r>
      <w:r>
        <w:t xml:space="preserve"> </w:t>
      </w:r>
      <w:r>
        <w:t xml:space="preserve">____________________________________________________________</w:t>
      </w:r>
    </w:p>
    <w:p>
      <w:pPr>
        <w:pStyle w:val="BodyText"/>
      </w:pPr>
      <w:r>
        <w:rPr>
          <w:bCs/>
          <w:b/>
          <w:color w:val="8E4585"/>
        </w:rPr>
        <w:t xml:space="preserve">Reference 2 Name and Relationship:</w:t>
      </w:r>
      <w:r>
        <w:t xml:space="preserve"> </w:t>
      </w:r>
      <w:r>
        <w:t xml:space="preserve">____________________________________________________________</w:t>
      </w:r>
    </w:p>
    <w:p>
      <w:pPr>
        <w:pStyle w:val="BodyText"/>
      </w:pPr>
      <w:r>
        <w:rPr>
          <w:bCs/>
          <w:b/>
          <w:color w:val="8E4585"/>
        </w:rPr>
        <w:t xml:space="preserve">Reference 2 Phone:</w:t>
      </w:r>
      <w:r>
        <w:t xml:space="preserve"> </w:t>
      </w:r>
      <w:r>
        <w:t xml:space="preserve">____________________________________________________________</w:t>
      </w:r>
    </w:p>
    <w:p>
      <w:pPr>
        <w:pStyle w:val="BodyText"/>
      </w:pPr>
      <w:r>
        <w:rPr>
          <w:bCs/>
          <w:b/>
          <w:color w:val="8E4585"/>
        </w:rPr>
        <w:t xml:space="preserve">CERTIFICATION</w:t>
      </w:r>
    </w:p>
    <w:p>
      <w:pPr>
        <w:pStyle w:val="BodyText"/>
      </w:pPr>
      <w:r>
        <w:t xml:space="preserve">I certify that all information provided on this application is true and</w:t>
      </w:r>
      <w:r>
        <w:t xml:space="preserve"> </w:t>
      </w:r>
      <w:r>
        <w:t xml:space="preserve">accurate to the best of my knowledge. I understand that providing false</w:t>
      </w:r>
      <w:r>
        <w:t xml:space="preserve"> </w:t>
      </w:r>
      <w:r>
        <w:t xml:space="preserve">information may result in denial or termination of my application.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4388"/>
        <w:gridCol w:w="3317"/>
      </w:tblGrid>
      <w:tr>
        <w:tc>
          <w:tcPr/>
          <w:p>
            <w:pPr>
              <w:pStyle w:val="Compact"/>
              <w:jc w:val="left"/>
            </w:pPr>
            <w:r>
              <w:t xml:space="preserve">Applicant Signature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</w:tr>
    </w:tbl>
    <w:p>
      <w:pPr>
        <w:pStyle w:val="BodyText"/>
      </w:pPr>
      <w:r>
        <w:rPr>
          <w:bCs/>
          <w:b/>
          <w:color w:val="8E4585"/>
        </w:rPr>
        <w:t xml:space="preserve">FOR STAFF USE ONLY</w:t>
      </w:r>
    </w:p>
    <w:p>
      <w:pPr>
        <w:pStyle w:val="BodyText"/>
      </w:pPr>
      <w:r>
        <w:rPr>
          <w:bCs/>
          <w:b/>
          <w:color w:val="8E4585"/>
        </w:rPr>
        <w:t xml:space="preserve">Intake Interview Completed By:</w:t>
      </w:r>
      <w:r>
        <w:t xml:space="preserve"> </w:t>
      </w:r>
      <w:r>
        <w:t xml:space="preserve">____________________________________________________________</w:t>
      </w:r>
    </w:p>
    <w:p>
      <w:pPr>
        <w:pStyle w:val="BodyText"/>
      </w:pPr>
      <w:r>
        <w:rPr>
          <w:bCs/>
          <w:b/>
          <w:color w:val="8E4585"/>
        </w:rPr>
        <w:t xml:space="preserve">Date of Interview:</w:t>
      </w:r>
      <w:r>
        <w:t xml:space="preserve"> </w:t>
      </w:r>
      <w:r>
        <w:t xml:space="preserve">____________________________________________________________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2354"/>
        <w:gridCol w:w="5351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color w:val="8E4585"/>
              </w:rPr>
              <w:t xml:space="preserve">Outcome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color w:val="8E4585"/>
              </w:rP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Admitted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Waitlisted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 Admitted (reason</w:t>
            </w:r>
            <w:r>
              <w:t xml:space="preserve"> </w:t>
            </w:r>
            <w:r>
              <w:t xml:space="preserve">on file)</w:t>
            </w:r>
          </w:p>
        </w:tc>
        <w:tc>
          <w:tcPr/>
          <w:p>
            <w:pPr>
              <w:pStyle w:val="Compact"/>
            </w:pPr>
          </w:p>
        </w:tc>
      </w:tr>
    </w:tbl>
    <w:p/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7705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color w:val="8E4585"/>
              </w:rPr>
              <w:t xml:space="preserve">FORM 2: Intake Assessment</w:t>
            </w:r>
          </w:p>
        </w:tc>
      </w:tr>
    </w:tbl>
    <w:p>
      <w:pPr>
        <w:pStyle w:val="BodyText"/>
      </w:pPr>
      <w:r>
        <w:t xml:space="preserve">Completed by House Manager at intake. This is a wellness and planning</w:t>
      </w:r>
      <w:r>
        <w:t xml:space="preserve"> </w:t>
      </w:r>
      <w:r>
        <w:t xml:space="preserve">tool — not a clinical assessment.</w:t>
      </w:r>
    </w:p>
    <w:p>
      <w:pPr>
        <w:pStyle w:val="BodyText"/>
      </w:pPr>
      <w:r>
        <w:rPr>
          <w:bCs/>
          <w:b/>
          <w:color w:val="8E4585"/>
        </w:rPr>
        <w:t xml:space="preserve">RESIDENT INFORMATION</w:t>
      </w:r>
    </w:p>
    <w:p>
      <w:pPr>
        <w:pStyle w:val="BodyText"/>
      </w:pPr>
      <w:r>
        <w:rPr>
          <w:bCs/>
          <w:b/>
          <w:color w:val="8E4585"/>
        </w:rPr>
        <w:t xml:space="preserve">Resident Name:</w:t>
      </w:r>
      <w:r>
        <w:t xml:space="preserve"> </w:t>
      </w:r>
      <w:r>
        <w:t xml:space="preserve">____________________________________________________________</w:t>
      </w:r>
    </w:p>
    <w:p>
      <w:pPr>
        <w:pStyle w:val="BodyText"/>
      </w:pPr>
      <w:r>
        <w:rPr>
          <w:bCs/>
          <w:b/>
          <w:color w:val="8E4585"/>
        </w:rPr>
        <w:t xml:space="preserve">Intake Date:</w:t>
      </w:r>
      <w:r>
        <w:t xml:space="preserve"> </w:t>
      </w:r>
      <w:r>
        <w:t xml:space="preserve">____________________________________________________________</w:t>
      </w:r>
    </w:p>
    <w:p>
      <w:pPr>
        <w:pStyle w:val="BodyText"/>
      </w:pPr>
      <w:r>
        <w:rPr>
          <w:bCs/>
          <w:b/>
          <w:color w:val="8E4585"/>
        </w:rPr>
        <w:t xml:space="preserve">Assigned Bed/Room:</w:t>
      </w:r>
      <w:r>
        <w:t xml:space="preserve"> </w:t>
      </w:r>
      <w:r>
        <w:t xml:space="preserve">____________________________________________________________</w:t>
      </w:r>
    </w:p>
    <w:p>
      <w:pPr>
        <w:pStyle w:val="BodyText"/>
      </w:pPr>
      <w:r>
        <w:rPr>
          <w:bCs/>
          <w:b/>
          <w:color w:val="8E4585"/>
        </w:rPr>
        <w:t xml:space="preserve">Phase of Residency at Intake:</w:t>
      </w:r>
      <w:r>
        <w:t xml:space="preserve"> </w:t>
      </w:r>
      <w:r>
        <w:t xml:space="preserve">____________________________________________________________</w:t>
      </w:r>
    </w:p>
    <w:p>
      <w:pPr>
        <w:pStyle w:val="BodyText"/>
      </w:pPr>
      <w:r>
        <w:rPr>
          <w:bCs/>
          <w:b/>
          <w:color w:val="8E4585"/>
        </w:rPr>
        <w:t xml:space="preserve">PHYSICAL HEALTH</w:t>
      </w:r>
    </w:p>
    <w:p>
      <w:pPr>
        <w:pStyle w:val="BodyText"/>
      </w:pPr>
      <w:r>
        <w:rPr>
          <w:bCs/>
          <w:b/>
          <w:color w:val="8E4585"/>
        </w:rPr>
        <w:t xml:space="preserve">Current primary care provider (name and contact)::</w:t>
      </w:r>
      <w:r>
        <w:t xml:space="preserve"> </w:t>
      </w:r>
      <w:r>
        <w:t xml:space="preserve">____________________________________________________________</w:t>
      </w:r>
    </w:p>
    <w:p>
      <w:pPr>
        <w:pStyle w:val="BodyText"/>
      </w:pPr>
      <w:r>
        <w:rPr>
          <w:bCs/>
          <w:b/>
          <w:color w:val="8E4585"/>
        </w:rPr>
        <w:t xml:space="preserve">Prescribing provider for MAT or psychiatric medications (if</w:t>
      </w:r>
      <w:r>
        <w:rPr>
          <w:bCs/>
          <w:b/>
          <w:color w:val="8E4585"/>
        </w:rPr>
        <w:t xml:space="preserve"> </w:t>
      </w:r>
      <w:r>
        <w:rPr>
          <w:bCs/>
          <w:b/>
          <w:color w:val="8E4585"/>
        </w:rPr>
        <w:t xml:space="preserve">applicable)::</w:t>
      </w:r>
      <w:r>
        <w:t xml:space="preserve"> </w:t>
      </w:r>
      <w:r>
        <w:t xml:space="preserve">____________________________________________________________</w:t>
      </w:r>
    </w:p>
    <w:p>
      <w:pPr>
        <w:pStyle w:val="BodyText"/>
      </w:pPr>
      <w:r>
        <w:rPr>
          <w:bCs/>
          <w:b/>
          <w:color w:val="8E4585"/>
        </w:rPr>
        <w:t xml:space="preserve">Current medications (list all)::</w:t>
      </w:r>
      <w:r>
        <w:t xml:space="preserve"> </w:t>
      </w:r>
      <w:r>
        <w:t xml:space="preserve">____________________________________________________________</w:t>
      </w:r>
    </w:p>
    <w:p>
      <w:pPr>
        <w:pStyle w:val="BodyText"/>
      </w:pPr>
      <w:r>
        <w:t xml:space="preserve">Any known allergies?</w:t>
      </w:r>
    </w:p>
    <w:p>
      <w:pPr>
        <w:pStyle w:val="BodyText"/>
      </w:pPr>
      <w:r>
        <w:t xml:space="preserve">[ ] None known</w:t>
      </w:r>
    </w:p>
    <w:p>
      <w:pPr>
        <w:pStyle w:val="BodyText"/>
      </w:pPr>
      <w:r>
        <w:t xml:space="preserve">[ ] Yes — listed below</w:t>
      </w:r>
    </w:p>
    <w:p>
      <w:pPr>
        <w:pStyle w:val="BodyText"/>
      </w:pPr>
      <w:r>
        <w:rPr>
          <w:bCs/>
          <w:b/>
          <w:color w:val="8E4585"/>
        </w:rPr>
        <w:t xml:space="preserve">Allergies::</w:t>
      </w:r>
      <w:r>
        <w:t xml:space="preserve"> </w:t>
      </w:r>
      <w:r>
        <w:t xml:space="preserve">____________________________________________________________</w:t>
      </w:r>
    </w:p>
    <w:p>
      <w:pPr>
        <w:pStyle w:val="BodyText"/>
      </w:pPr>
      <w:r>
        <w:t xml:space="preserve">Are you currently experiencing any health issues that require immediate</w:t>
      </w:r>
      <w:r>
        <w:t xml:space="preserve"> </w:t>
      </w:r>
      <w:r>
        <w:t xml:space="preserve">attention?</w:t>
      </w:r>
    </w:p>
    <w:p>
      <w:pPr>
        <w:pStyle w:val="BodyText"/>
      </w:pPr>
      <w:r>
        <w:t xml:space="preserve">[ ] No</w:t>
      </w:r>
    </w:p>
    <w:p>
      <w:pPr>
        <w:pStyle w:val="BodyText"/>
      </w:pPr>
      <w:r>
        <w:t xml:space="preserve">[ ] Yes — describe below and notify medical contacts</w:t>
      </w:r>
    </w:p>
    <w:p>
      <w:pPr>
        <w:pStyle w:val="BodyText"/>
      </w:pPr>
      <w:r>
        <w:rPr>
          <w:bCs/>
          <w:b/>
          <w:color w:val="8E4585"/>
        </w:rPr>
        <w:t xml:space="preserve">Description::</w:t>
      </w:r>
      <w:r>
        <w:t xml:space="preserve"> </w:t>
      </w:r>
      <w:r>
        <w:t xml:space="preserve">____________________________________________________________</w:t>
      </w:r>
    </w:p>
    <w:p>
      <w:pPr>
        <w:pStyle w:val="BodyText"/>
      </w:pPr>
      <w:r>
        <w:rPr>
          <w:bCs/>
          <w:b/>
          <w:color w:val="8E4585"/>
        </w:rPr>
        <w:t xml:space="preserve">RECOVERY STATUS</w:t>
      </w:r>
    </w:p>
    <w:p>
      <w:pPr>
        <w:pStyle w:val="BodyText"/>
      </w:pPr>
      <w:r>
        <w:rPr>
          <w:bCs/>
          <w:b/>
          <w:color w:val="8E4585"/>
        </w:rPr>
        <w:t xml:space="preserve">Days of sobriety/recovery at intake::</w:t>
      </w:r>
      <w:r>
        <w:t xml:space="preserve"> </w:t>
      </w:r>
      <w:r>
        <w:t xml:space="preserve">____________________________________________________________</w:t>
      </w:r>
    </w:p>
    <w:p>
      <w:pPr>
        <w:pStyle w:val="BodyText"/>
      </w:pPr>
      <w:r>
        <w:t xml:space="preserve">Primary recovery pathway (check all that apply):</w:t>
      </w:r>
    </w:p>
    <w:p>
      <w:pPr>
        <w:pStyle w:val="BodyText"/>
      </w:pPr>
      <w:r>
        <w:t xml:space="preserve">[ ] 12-Step (AA, NA, CA, other)</w:t>
      </w:r>
    </w:p>
    <w:p>
      <w:pPr>
        <w:pStyle w:val="BodyText"/>
      </w:pPr>
      <w:r>
        <w:t xml:space="preserve">[ ] SMART Recovery</w:t>
      </w:r>
    </w:p>
    <w:p>
      <w:pPr>
        <w:pStyle w:val="BodyText"/>
      </w:pPr>
      <w:r>
        <w:t xml:space="preserve">[ ] Celebrate Recovery</w:t>
      </w:r>
    </w:p>
    <w:p>
      <w:pPr>
        <w:pStyle w:val="BodyText"/>
      </w:pPr>
      <w:r>
        <w:t xml:space="preserve">[ ] Faith-based (specify):</w:t>
      </w:r>
    </w:p>
    <w:p>
      <w:pPr>
        <w:pStyle w:val="BodyText"/>
      </w:pPr>
      <w:r>
        <w:t xml:space="preserve">[ ] Medication-Assisted Treatment (MAT)</w:t>
      </w:r>
    </w:p>
    <w:p>
      <w:pPr>
        <w:pStyle w:val="BodyText"/>
      </w:pPr>
      <w:r>
        <w:t xml:space="preserve">[ ] Individual therapy / counseling</w:t>
      </w:r>
    </w:p>
    <w:p>
      <w:pPr>
        <w:pStyle w:val="BodyText"/>
      </w:pPr>
      <w:r>
        <w:t xml:space="preserve">[ ] Peer support / recovery coaching</w:t>
      </w:r>
    </w:p>
    <w:p>
      <w:pPr>
        <w:pStyle w:val="BodyText"/>
      </w:pPr>
      <w:r>
        <w:t xml:space="preserve">[ ] Other (specify):</w:t>
      </w:r>
    </w:p>
    <w:p>
      <w:pPr>
        <w:pStyle w:val="BodyText"/>
      </w:pPr>
      <w:r>
        <w:t xml:space="preserve">[ ] Currently exploring — no specific pathway yet</w:t>
      </w:r>
    </w:p>
    <w:p>
      <w:pPr>
        <w:pStyle w:val="BodyText"/>
      </w:pPr>
      <w:r>
        <w:rPr>
          <w:bCs/>
          <w:b/>
          <w:color w:val="8E4585"/>
        </w:rPr>
        <w:t xml:space="preserve">SOCIAL AND PRACTICAL NEEDS</w:t>
      </w:r>
    </w:p>
    <w:p>
      <w:pPr>
        <w:pStyle w:val="BodyText"/>
      </w:pPr>
      <w:r>
        <w:t xml:space="preserve">Which of the following does the resident need support with? (Check all</w:t>
      </w:r>
      <w:r>
        <w:t xml:space="preserve"> </w:t>
      </w:r>
      <w:r>
        <w:t xml:space="preserve">that apply)</w:t>
      </w:r>
    </w:p>
    <w:p>
      <w:pPr>
        <w:pStyle w:val="BodyText"/>
      </w:pPr>
      <w:r>
        <w:t xml:space="preserve">[ ] Employment / job search</w:t>
      </w:r>
    </w:p>
    <w:p>
      <w:pPr>
        <w:pStyle w:val="BodyText"/>
      </w:pPr>
      <w:r>
        <w:t xml:space="preserve">[ ] Education / GED / job training</w:t>
      </w:r>
    </w:p>
    <w:p>
      <w:pPr>
        <w:pStyle w:val="BodyText"/>
      </w:pPr>
      <w:r>
        <w:t xml:space="preserve">[ ] Transportation</w:t>
      </w:r>
    </w:p>
    <w:p>
      <w:pPr>
        <w:pStyle w:val="BodyText"/>
      </w:pPr>
      <w:r>
        <w:t xml:space="preserve">[ ] Childcare</w:t>
      </w:r>
    </w:p>
    <w:p>
      <w:pPr>
        <w:pStyle w:val="BodyText"/>
      </w:pPr>
      <w:r>
        <w:t xml:space="preserve">[ ] Legal needs (probation, expungement, court)</w:t>
      </w:r>
    </w:p>
    <w:p>
      <w:pPr>
        <w:pStyle w:val="BodyText"/>
      </w:pPr>
      <w:r>
        <w:t xml:space="preserve">[ ] Benefits enrollment (Medicaid, food assistance, etc.)</w:t>
      </w:r>
    </w:p>
    <w:p>
      <w:pPr>
        <w:pStyle w:val="BodyText"/>
      </w:pPr>
      <w:r>
        <w:t xml:space="preserve">[ ] Family reconnection</w:t>
      </w:r>
    </w:p>
    <w:p>
      <w:pPr>
        <w:pStyle w:val="BodyText"/>
      </w:pPr>
      <w:r>
        <w:t xml:space="preserve">[ ] Dental / vision / medical care</w:t>
      </w:r>
    </w:p>
    <w:p>
      <w:pPr>
        <w:pStyle w:val="BodyText"/>
      </w:pPr>
      <w:r>
        <w:t xml:space="preserve">[ ] Mental health services</w:t>
      </w:r>
    </w:p>
    <w:p>
      <w:pPr>
        <w:pStyle w:val="BodyText"/>
      </w:pPr>
      <w:r>
        <w:t xml:space="preserve">[ ] Financial literacy / banking</w:t>
      </w:r>
    </w:p>
    <w:p>
      <w:pPr>
        <w:pStyle w:val="BodyText"/>
      </w:pPr>
      <w:r>
        <w:t xml:space="preserve">[ ] None identified at this time</w:t>
      </w:r>
    </w:p>
    <w:p>
      <w:pPr>
        <w:pStyle w:val="BodyText"/>
      </w:pPr>
      <w:r>
        <w:rPr>
          <w:bCs/>
          <w:b/>
          <w:color w:val="8E4585"/>
        </w:rPr>
        <w:t xml:space="preserve">SAFETY SCREENING</w:t>
      </w:r>
    </w:p>
    <w:p>
      <w:pPr>
        <w:pStyle w:val="BodyText"/>
      </w:pPr>
      <w:r>
        <w:t xml:space="preserve">Are there any safety concerns for this resident that the house should be</w:t>
      </w:r>
      <w:r>
        <w:t xml:space="preserve"> </w:t>
      </w:r>
      <w:r>
        <w:t xml:space="preserve">aware of?</w:t>
      </w:r>
    </w:p>
    <w:p>
      <w:pPr>
        <w:pStyle w:val="BodyText"/>
      </w:pPr>
      <w:r>
        <w:t xml:space="preserve">[ ] No known concerns</w:t>
      </w:r>
    </w:p>
    <w:p>
      <w:pPr>
        <w:pStyle w:val="BodyText"/>
      </w:pPr>
      <w:r>
        <w:t xml:space="preserve">[ ] Yes — documented in confidential safety file</w:t>
      </w:r>
    </w:p>
    <w:p>
      <w:pPr>
        <w:pStyle w:val="BodyText"/>
      </w:pPr>
      <w:r>
        <w:t xml:space="preserve">Is there a protection order or safety plan in place?</w:t>
      </w:r>
    </w:p>
    <w:p>
      <w:pPr>
        <w:pStyle w:val="BodyText"/>
      </w:pPr>
      <w:r>
        <w:t xml:space="preserve">[ ] No</w:t>
      </w:r>
    </w:p>
    <w:p>
      <w:pPr>
        <w:pStyle w:val="BodyText"/>
      </w:pPr>
      <w:r>
        <w:t xml:space="preserve">[ ] Yes — copy on file</w:t>
      </w:r>
    </w:p>
    <w:p>
      <w:pPr>
        <w:pStyle w:val="BodyText"/>
      </w:pPr>
      <w:r>
        <w:t xml:space="preserve">History of trauma that may affect housing (does not need to be specified</w:t>
      </w:r>
      <w:r>
        <w:t xml:space="preserve"> </w:t>
      </w:r>
      <w:r>
        <w:t xml:space="preserve">in detail)?</w:t>
      </w:r>
    </w:p>
    <w:p>
      <w:pPr>
        <w:pStyle w:val="BodyText"/>
      </w:pPr>
      <w:r>
        <w:t xml:space="preserve">[ ] Resident prefers not to say</w:t>
      </w:r>
    </w:p>
    <w:p>
      <w:pPr>
        <w:pStyle w:val="BodyText"/>
      </w:pPr>
      <w:r>
        <w:t xml:space="preserve">[ ] Resident acknowledges trauma history — no details needed</w:t>
      </w:r>
    </w:p>
    <w:p>
      <w:pPr>
        <w:pStyle w:val="BodyText"/>
      </w:pPr>
      <w:r>
        <w:t xml:space="preserve">[ ] Resident wishes to discuss — schedule trauma-informed support</w:t>
      </w:r>
      <w:r>
        <w:t xml:space="preserve"> </w:t>
      </w:r>
      <w:r>
        <w:t xml:space="preserve">conversation</w:t>
      </w:r>
    </w:p>
    <w:p>
      <w:pPr>
        <w:pStyle w:val="BodyText"/>
      </w:pPr>
      <w:r>
        <w:rPr>
          <w:bCs/>
          <w:b/>
          <w:color w:val="8E4585"/>
        </w:rPr>
        <w:t xml:space="preserve">ORIENTATION CHECKLIST (Staff initials required)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2354"/>
        <w:gridCol w:w="5351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color w:val="8E4585"/>
              </w:rP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color w:val="8E4585"/>
              </w:rPr>
              <w:t xml:space="preserve">Staff Initials &amp; 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House tour completed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Resident Handbook</w:t>
            </w:r>
            <w:r>
              <w:t xml:space="preserve"> </w:t>
            </w:r>
            <w:r>
              <w:t xml:space="preserve">reviewed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Participant Agreement</w:t>
            </w:r>
            <w:r>
              <w:t xml:space="preserve"> </w:t>
            </w:r>
            <w:r>
              <w:t xml:space="preserve">signed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Drug screen</w:t>
            </w:r>
            <w:r>
              <w:t xml:space="preserve"> </w:t>
            </w:r>
            <w:r>
              <w:t xml:space="preserve">administered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Medication lockbox</w:t>
            </w:r>
            <w:r>
              <w:t xml:space="preserve"> </w:t>
            </w:r>
            <w:r>
              <w:t xml:space="preserve">assigned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Naloxone training</w:t>
            </w:r>
            <w:r>
              <w:t xml:space="preserve"> </w:t>
            </w:r>
            <w:r>
              <w:t xml:space="preserve">completed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Emergency contacts</w:t>
            </w:r>
            <w:r>
              <w:t xml:space="preserve"> </w:t>
            </w:r>
            <w:r>
              <w:t xml:space="preserve">collected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Peer mentor assigned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IRP session scheduled</w:t>
            </w:r>
            <w:r>
              <w:t xml:space="preserve"> </w:t>
            </w:r>
            <w:r>
              <w:t xml:space="preserve">(within 72 hours)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VRCC portal account</w:t>
            </w:r>
            <w:r>
              <w:t xml:space="preserve"> </w:t>
            </w:r>
            <w:r>
              <w:t xml:space="preserve">created</w:t>
            </w:r>
          </w:p>
        </w:tc>
        <w:tc>
          <w:tcPr/>
          <w:p>
            <w:pPr>
              <w:pStyle w:val="Compact"/>
            </w:pPr>
          </w:p>
        </w:tc>
      </w:tr>
    </w:tbl>
    <w:p/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4388"/>
        <w:gridCol w:w="3317"/>
      </w:tblGrid>
      <w:tr>
        <w:tc>
          <w:tcPr/>
          <w:p>
            <w:pPr>
              <w:pStyle w:val="Compact"/>
              <w:jc w:val="left"/>
            </w:pPr>
            <w:r>
              <w:t xml:space="preserve">House Manager Signature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</w:tr>
    </w:tbl>
    <w:p/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7705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color w:val="8E4585"/>
              </w:rPr>
              <w:t xml:space="preserve">FORM 3: Emergency Contact Form</w:t>
            </w:r>
          </w:p>
        </w:tc>
      </w:tr>
    </w:tbl>
    <w:p>
      <w:pPr>
        <w:pStyle w:val="BodyText"/>
      </w:pPr>
      <w:r>
        <w:t xml:space="preserve">RESIDENT NAME:</w:t>
      </w:r>
      <w:r>
        <w:t xml:space="preserve"> </w:t>
      </w:r>
      <w:r>
        <w:t xml:space="preserve">____________________________________</w:t>
      </w:r>
      <w:r>
        <w:t xml:space="preserve"> </w:t>
      </w:r>
      <w:r>
        <w:t xml:space="preserve">DATE: ______________________</w:t>
      </w:r>
    </w:p>
    <w:p>
      <w:pPr>
        <w:pStyle w:val="BodyText"/>
      </w:pPr>
      <w:r>
        <w:rPr>
          <w:bCs/>
          <w:b/>
          <w:color w:val="8E4585"/>
        </w:rPr>
        <w:t xml:space="preserve">PRIMARY EMERGENCY CONTACT</w:t>
      </w:r>
    </w:p>
    <w:p>
      <w:pPr>
        <w:pStyle w:val="BodyText"/>
      </w:pPr>
      <w:r>
        <w:rPr>
          <w:bCs/>
          <w:b/>
          <w:color w:val="8E4585"/>
        </w:rPr>
        <w:t xml:space="preserve">Full Name:</w:t>
      </w:r>
      <w:r>
        <w:t xml:space="preserve"> </w:t>
      </w:r>
      <w:r>
        <w:t xml:space="preserve">____________________________________________________________</w:t>
      </w:r>
    </w:p>
    <w:p>
      <w:pPr>
        <w:pStyle w:val="BodyText"/>
      </w:pPr>
      <w:r>
        <w:rPr>
          <w:bCs/>
          <w:b/>
          <w:color w:val="8E4585"/>
        </w:rPr>
        <w:t xml:space="preserve">Relationship to Resident:</w:t>
      </w:r>
      <w:r>
        <w:t xml:space="preserve"> </w:t>
      </w:r>
      <w:r>
        <w:t xml:space="preserve">____________________________________________________________</w:t>
      </w:r>
    </w:p>
    <w:p>
      <w:pPr>
        <w:pStyle w:val="BodyText"/>
      </w:pPr>
      <w:r>
        <w:rPr>
          <w:bCs/>
          <w:b/>
          <w:color w:val="8E4585"/>
        </w:rPr>
        <w:t xml:space="preserve">Phone (Primary):</w:t>
      </w:r>
      <w:r>
        <w:t xml:space="preserve"> </w:t>
      </w:r>
      <w:r>
        <w:t xml:space="preserve">____________________________________________________________</w:t>
      </w:r>
    </w:p>
    <w:p>
      <w:pPr>
        <w:pStyle w:val="BodyText"/>
      </w:pPr>
      <w:r>
        <w:rPr>
          <w:bCs/>
          <w:b/>
          <w:color w:val="8E4585"/>
        </w:rPr>
        <w:t xml:space="preserve">Phone (Alternate):</w:t>
      </w:r>
      <w:r>
        <w:t xml:space="preserve"> </w:t>
      </w:r>
      <w:r>
        <w:t xml:space="preserve">____________________________________________________________</w:t>
      </w:r>
    </w:p>
    <w:p>
      <w:pPr>
        <w:pStyle w:val="BodyText"/>
      </w:pPr>
      <w:r>
        <w:rPr>
          <w:bCs/>
          <w:b/>
          <w:color w:val="8E4585"/>
        </w:rPr>
        <w:t xml:space="preserve">Email Address:</w:t>
      </w:r>
      <w:r>
        <w:t xml:space="preserve"> </w:t>
      </w:r>
      <w:r>
        <w:t xml:space="preserve">____________________________________________________________</w:t>
      </w:r>
    </w:p>
    <w:p>
      <w:pPr>
        <w:pStyle w:val="BodyText"/>
      </w:pPr>
      <w:r>
        <w:rPr>
          <w:bCs/>
          <w:b/>
          <w:color w:val="8E4585"/>
        </w:rPr>
        <w:t xml:space="preserve">Address:</w:t>
      </w:r>
      <w:r>
        <w:t xml:space="preserve"> </w:t>
      </w:r>
      <w:r>
        <w:t xml:space="preserve">____________________________________________________________</w:t>
      </w:r>
    </w:p>
    <w:p>
      <w:pPr>
        <w:pStyle w:val="BodyText"/>
      </w:pPr>
      <w:r>
        <w:t xml:space="preserve">May Grace House staff contact this person in case of emergency?</w:t>
      </w:r>
    </w:p>
    <w:p>
      <w:pPr>
        <w:pStyle w:val="BodyText"/>
      </w:pPr>
      <w:r>
        <w:t xml:space="preserve">[ ] Yes</w:t>
      </w:r>
    </w:p>
    <w:p>
      <w:pPr>
        <w:pStyle w:val="BodyText"/>
      </w:pPr>
      <w:r>
        <w:t xml:space="preserve">[ ] No</w:t>
      </w:r>
    </w:p>
    <w:p>
      <w:pPr>
        <w:pStyle w:val="BodyText"/>
      </w:pPr>
      <w:r>
        <w:t xml:space="preserve">May Grace House release information about my recovery status to this</w:t>
      </w:r>
      <w:r>
        <w:t xml:space="preserve"> </w:t>
      </w:r>
      <w:r>
        <w:t xml:space="preserve">person?</w:t>
      </w:r>
    </w:p>
    <w:p>
      <w:pPr>
        <w:pStyle w:val="BodyText"/>
      </w:pPr>
      <w:r>
        <w:t xml:space="preserve">[ ] Yes</w:t>
      </w:r>
    </w:p>
    <w:p>
      <w:pPr>
        <w:pStyle w:val="BodyText"/>
      </w:pPr>
      <w:r>
        <w:t xml:space="preserve">[ ] No</w:t>
      </w:r>
    </w:p>
    <w:p>
      <w:pPr>
        <w:pStyle w:val="BodyText"/>
      </w:pPr>
      <w:r>
        <w:rPr>
          <w:bCs/>
          <w:b/>
          <w:color w:val="8E4585"/>
        </w:rPr>
        <w:t xml:space="preserve">SECONDARY EMERGENCY CONTACT</w:t>
      </w:r>
    </w:p>
    <w:p>
      <w:pPr>
        <w:pStyle w:val="BodyText"/>
      </w:pPr>
      <w:r>
        <w:rPr>
          <w:bCs/>
          <w:b/>
          <w:color w:val="8E4585"/>
        </w:rPr>
        <w:t xml:space="preserve">Full Name:</w:t>
      </w:r>
      <w:r>
        <w:t xml:space="preserve"> </w:t>
      </w:r>
      <w:r>
        <w:t xml:space="preserve">____________________________________________________________</w:t>
      </w:r>
    </w:p>
    <w:p>
      <w:pPr>
        <w:pStyle w:val="BodyText"/>
      </w:pPr>
      <w:r>
        <w:rPr>
          <w:bCs/>
          <w:b/>
          <w:color w:val="8E4585"/>
        </w:rPr>
        <w:t xml:space="preserve">Relationship to Resident:</w:t>
      </w:r>
      <w:r>
        <w:t xml:space="preserve"> </w:t>
      </w:r>
      <w:r>
        <w:t xml:space="preserve">____________________________________________________________</w:t>
      </w:r>
    </w:p>
    <w:p>
      <w:pPr>
        <w:pStyle w:val="BodyText"/>
      </w:pPr>
      <w:r>
        <w:rPr>
          <w:bCs/>
          <w:b/>
          <w:color w:val="8E4585"/>
        </w:rPr>
        <w:t xml:space="preserve">Phone (Primary):</w:t>
      </w:r>
      <w:r>
        <w:t xml:space="preserve"> </w:t>
      </w:r>
      <w:r>
        <w:t xml:space="preserve">____________________________________________________________</w:t>
      </w:r>
    </w:p>
    <w:p>
      <w:pPr>
        <w:pStyle w:val="BodyText"/>
      </w:pPr>
      <w:r>
        <w:rPr>
          <w:bCs/>
          <w:b/>
          <w:color w:val="8E4585"/>
        </w:rPr>
        <w:t xml:space="preserve">Phone (Alternate):</w:t>
      </w:r>
      <w:r>
        <w:t xml:space="preserve"> </w:t>
      </w:r>
      <w:r>
        <w:t xml:space="preserve">____________________________________________________________</w:t>
      </w:r>
    </w:p>
    <w:p>
      <w:pPr>
        <w:pStyle w:val="BodyText"/>
      </w:pPr>
      <w:r>
        <w:t xml:space="preserve">May Grace House staff contact this person in case of emergency?</w:t>
      </w:r>
    </w:p>
    <w:p>
      <w:pPr>
        <w:pStyle w:val="BodyText"/>
      </w:pPr>
      <w:r>
        <w:t xml:space="preserve">[ ] Yes</w:t>
      </w:r>
    </w:p>
    <w:p>
      <w:pPr>
        <w:pStyle w:val="BodyText"/>
      </w:pPr>
      <w:r>
        <w:t xml:space="preserve">[ ] No</w:t>
      </w:r>
    </w:p>
    <w:p>
      <w:pPr>
        <w:pStyle w:val="BodyText"/>
      </w:pPr>
      <w:r>
        <w:rPr>
          <w:bCs/>
          <w:b/>
          <w:color w:val="8E4585"/>
        </w:rPr>
        <w:t xml:space="preserve">MEDICAL EMERGENCY AUTHORIZATION</w:t>
      </w:r>
    </w:p>
    <w:p>
      <w:pPr>
        <w:pStyle w:val="BodyText"/>
      </w:pPr>
      <w:r>
        <w:t xml:space="preserve">In the event I am unable to communicate or make decisions due to a</w:t>
      </w:r>
      <w:r>
        <w:t xml:space="preserve"> </w:t>
      </w:r>
      <w:r>
        <w:t xml:space="preserve">medical emergency, I authorize Grace House to:</w:t>
      </w:r>
    </w:p>
    <w:p>
      <w:pPr>
        <w:pStyle w:val="BodyText"/>
      </w:pPr>
      <w:r>
        <w:t xml:space="preserve">[ ] Contact my emergency contacts listed above</w:t>
      </w:r>
    </w:p>
    <w:p>
      <w:pPr>
        <w:pStyle w:val="BodyText"/>
      </w:pPr>
      <w:r>
        <w:t xml:space="preserve">[ ] Call 911 immediately</w:t>
      </w:r>
    </w:p>
    <w:p>
      <w:pPr>
        <w:pStyle w:val="BodyText"/>
      </w:pPr>
      <w:r>
        <w:t xml:space="preserve">[ ] Administer naloxone (Narcan) if overdose is suspected</w:t>
      </w:r>
    </w:p>
    <w:p>
      <w:pPr>
        <w:pStyle w:val="BodyText"/>
      </w:pPr>
      <w:r>
        <w:t xml:space="preserve">[ ] Provide my emergency contacts with my location and general medical</w:t>
      </w:r>
      <w:r>
        <w:t xml:space="preserve"> </w:t>
      </w:r>
      <w:r>
        <w:t xml:space="preserve">status</w:t>
      </w:r>
    </w:p>
    <w:p>
      <w:pPr>
        <w:pStyle w:val="BodyText"/>
      </w:pPr>
      <w:r>
        <w:rPr>
          <w:bCs/>
          <w:b/>
          <w:color w:val="8E4585"/>
        </w:rPr>
        <w:t xml:space="preserve">HEALTHCARE PROVIDERS</w:t>
      </w:r>
    </w:p>
    <w:p>
      <w:pPr>
        <w:pStyle w:val="BodyText"/>
      </w:pPr>
      <w:r>
        <w:rPr>
          <w:bCs/>
          <w:b/>
          <w:color w:val="8E4585"/>
        </w:rPr>
        <w:t xml:space="preserve">Primary Care Provider Name and Phone:</w:t>
      </w:r>
      <w:r>
        <w:t xml:space="preserve"> </w:t>
      </w:r>
      <w:r>
        <w:t xml:space="preserve">____________________________________________________________</w:t>
      </w:r>
    </w:p>
    <w:p>
      <w:pPr>
        <w:pStyle w:val="BodyText"/>
      </w:pPr>
      <w:r>
        <w:rPr>
          <w:bCs/>
          <w:b/>
          <w:color w:val="8E4585"/>
        </w:rPr>
        <w:t xml:space="preserve">Mental Health Provider Name and Phone:</w:t>
      </w:r>
      <w:r>
        <w:t xml:space="preserve"> </w:t>
      </w:r>
      <w:r>
        <w:t xml:space="preserve">____________________________________________________________</w:t>
      </w:r>
    </w:p>
    <w:p>
      <w:pPr>
        <w:pStyle w:val="BodyText"/>
      </w:pPr>
      <w:r>
        <w:rPr>
          <w:bCs/>
          <w:b/>
          <w:color w:val="8E4585"/>
        </w:rPr>
        <w:t xml:space="preserve">MAT/Prescribing Provider Name and Phone (if applicable):</w:t>
      </w:r>
      <w:r>
        <w:t xml:space="preserve"> </w:t>
      </w:r>
      <w:r>
        <w:t xml:space="preserve">____________________________________________________________</w:t>
      </w:r>
    </w:p>
    <w:p>
      <w:pPr>
        <w:pStyle w:val="BodyText"/>
      </w:pPr>
      <w:r>
        <w:rPr>
          <w:bCs/>
          <w:b/>
          <w:color w:val="8E4585"/>
        </w:rPr>
        <w:t xml:space="preserve">Pharmacy Name and Phone:</w:t>
      </w:r>
      <w:r>
        <w:t xml:space="preserve"> </w:t>
      </w:r>
      <w:r>
        <w:t xml:space="preserve">____________________________________________________________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4388"/>
        <w:gridCol w:w="3317"/>
      </w:tblGrid>
      <w:tr>
        <w:tc>
          <w:tcPr/>
          <w:p>
            <w:pPr>
              <w:pStyle w:val="Compact"/>
              <w:jc w:val="left"/>
            </w:pPr>
            <w:r>
              <w:t xml:space="preserve">Resident Signature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</w:tr>
    </w:tbl>
    <w:p/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7705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color w:val="8E4585"/>
              </w:rPr>
              <w:t xml:space="preserve">FORM 4: Medication Disclosure Form</w:t>
            </w:r>
          </w:p>
        </w:tc>
      </w:tr>
    </w:tbl>
    <w:p>
      <w:pPr>
        <w:pStyle w:val="BodyText"/>
      </w:pPr>
      <w:r>
        <w:t xml:space="preserve">CONFIDENTIAL — This form is required for all residents. Medication</w:t>
      </w:r>
      <w:r>
        <w:t xml:space="preserve"> </w:t>
      </w:r>
      <w:r>
        <w:t xml:space="preserve">information is kept strictly confidential and is never shared with other</w:t>
      </w:r>
      <w:r>
        <w:t xml:space="preserve"> </w:t>
      </w:r>
      <w:r>
        <w:t xml:space="preserve">residents.</w:t>
      </w:r>
    </w:p>
    <w:p>
      <w:pPr>
        <w:pStyle w:val="BodyText"/>
      </w:pPr>
      <w:r>
        <w:t xml:space="preserve">RESIDENT NAME:</w:t>
      </w:r>
      <w:r>
        <w:t xml:space="preserve"> </w:t>
      </w:r>
      <w:r>
        <w:t xml:space="preserve">____________________________________</w:t>
      </w:r>
      <w:r>
        <w:t xml:space="preserve"> </w:t>
      </w:r>
      <w:r>
        <w:t xml:space="preserve">DATE: ______________________</w:t>
      </w:r>
    </w:p>
    <w:p>
      <w:pPr>
        <w:pStyle w:val="BodyText"/>
      </w:pPr>
      <w:r>
        <w:rPr>
          <w:bCs/>
          <w:b/>
          <w:color w:val="8E4585"/>
        </w:rPr>
        <w:t xml:space="preserve">CURRENT MEDICATIONS</w:t>
      </w:r>
    </w:p>
    <w:p>
      <w:pPr>
        <w:pStyle w:val="BodyText"/>
      </w:pPr>
      <w:r>
        <w:t xml:space="preserve">Please list all medications you are currently taking, including</w:t>
      </w:r>
      <w:r>
        <w:t xml:space="preserve"> </w:t>
      </w:r>
      <w:r>
        <w:t xml:space="preserve">prescriptions, over-the-counter medications, supplements, and MAT</w:t>
      </w:r>
      <w:r>
        <w:t xml:space="preserve"> </w:t>
      </w:r>
      <w:r>
        <w:t xml:space="preserve">medications.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2354"/>
        <w:gridCol w:w="5351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color w:val="8E4585"/>
              </w:rPr>
              <w:t xml:space="preserve">Medication 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color w:val="8E4585"/>
              </w:rPr>
              <w:t xml:space="preserve">Dose / Frequency / Prescriber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  <w:color w:val="8E4585"/>
        </w:rPr>
        <w:t xml:space="preserve">MEDICATION-ASSISTED TREATMENT</w:t>
      </w:r>
    </w:p>
    <w:p>
      <w:pPr>
        <w:pStyle w:val="BodyText"/>
      </w:pPr>
      <w:r>
        <w:t xml:space="preserve">Are you currently taking any of the following MAT medications?</w:t>
      </w:r>
    </w:p>
    <w:p>
      <w:pPr>
        <w:pStyle w:val="BodyText"/>
      </w:pPr>
      <w:r>
        <w:t xml:space="preserve">[ ] Buprenorphine (Suboxone, Subutex, Zubsolv, Sublocade)</w:t>
      </w:r>
    </w:p>
    <w:p>
      <w:pPr>
        <w:pStyle w:val="BodyText"/>
      </w:pPr>
      <w:r>
        <w:t xml:space="preserve">[ ] Methadone (from a licensed OTP/clinic)</w:t>
      </w:r>
    </w:p>
    <w:p>
      <w:pPr>
        <w:pStyle w:val="BodyText"/>
      </w:pPr>
      <w:r>
        <w:t xml:space="preserve">[ ] Naltrexone (Vivitrol injection or oral tablet)</w:t>
      </w:r>
    </w:p>
    <w:p>
      <w:pPr>
        <w:pStyle w:val="BodyText"/>
      </w:pPr>
      <w:r>
        <w:t xml:space="preserve">[ ] Acamprosate (Campral)</w:t>
      </w:r>
    </w:p>
    <w:p>
      <w:pPr>
        <w:pStyle w:val="BodyText"/>
      </w:pPr>
      <w:r>
        <w:t xml:space="preserve">[ ] Disulfiram (Antabuse)</w:t>
      </w:r>
    </w:p>
    <w:p>
      <w:pPr>
        <w:pStyle w:val="BodyText"/>
      </w:pPr>
      <w:r>
        <w:t xml:space="preserve">[ ] Other prescribed medication for SUD:</w:t>
      </w:r>
    </w:p>
    <w:p>
      <w:pPr>
        <w:pStyle w:val="BodyText"/>
      </w:pPr>
      <w:r>
        <w:t xml:space="preserve">[ ] I am not currently on MAT medications</w:t>
      </w:r>
    </w:p>
    <w:p>
      <w:pPr>
        <w:pStyle w:val="BodyText"/>
      </w:pPr>
      <w:r>
        <w:rPr>
          <w:bCs/>
          <w:b/>
          <w:color w:val="8E4585"/>
        </w:rPr>
        <w:t xml:space="preserve">MEDICATION STORAGE AGREEMENT</w:t>
      </w:r>
    </w:p>
    <w:p>
      <w:pPr>
        <w:pStyle w:val="BodyText"/>
      </w:pPr>
      <w:r>
        <w:t xml:space="preserve">I understand and agree to the following:</w:t>
      </w:r>
    </w:p>
    <w:p>
      <w:pPr>
        <w:pStyle w:val="BodyText"/>
      </w:pPr>
      <w:r>
        <w:t xml:space="preserve">[ ] All prescription medications will be stored in my assigned lockbox</w:t>
      </w:r>
      <w:r>
        <w:t xml:space="preserve"> </w:t>
      </w:r>
      <w:r>
        <w:t xml:space="preserve">or the house medication safe.</w:t>
      </w:r>
    </w:p>
    <w:p>
      <w:pPr>
        <w:pStyle w:val="BodyText"/>
      </w:pPr>
      <w:r>
        <w:t xml:space="preserve">[ ] I will not share my medications with any other resident.</w:t>
      </w:r>
    </w:p>
    <w:p>
      <w:pPr>
        <w:pStyle w:val="BodyText"/>
      </w:pPr>
      <w:r>
        <w:t xml:space="preserve">[ ] I will report any new prescriptions to the House Manager within 24</w:t>
      </w:r>
      <w:r>
        <w:t xml:space="preserve"> </w:t>
      </w:r>
      <w:r>
        <w:t xml:space="preserve">hours.</w:t>
      </w:r>
    </w:p>
    <w:p>
      <w:pPr>
        <w:pStyle w:val="BodyText"/>
      </w:pPr>
      <w:r>
        <w:t xml:space="preserve">[ ] I understand that my medication information is confidential.</w:t>
      </w:r>
    </w:p>
    <w:p>
      <w:pPr>
        <w:pStyle w:val="BodyText"/>
      </w:pPr>
      <w:r>
        <w:t xml:space="preserve">[ ] I will bring documentation from my prescriber for all controlled</w:t>
      </w:r>
      <w:r>
        <w:t xml:space="preserve"> </w:t>
      </w:r>
      <w:r>
        <w:t xml:space="preserve">substances.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4388"/>
        <w:gridCol w:w="3317"/>
      </w:tblGrid>
      <w:tr>
        <w:tc>
          <w:tcPr/>
          <w:p>
            <w:pPr>
              <w:pStyle w:val="Compact"/>
              <w:jc w:val="left"/>
            </w:pPr>
            <w:r>
              <w:t xml:space="preserve">Resident Signature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</w:tr>
    </w:tbl>
    <w:p/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4388"/>
        <w:gridCol w:w="3317"/>
      </w:tblGrid>
      <w:tr>
        <w:tc>
          <w:tcPr/>
          <w:p>
            <w:pPr>
              <w:pStyle w:val="Compact"/>
              <w:jc w:val="left"/>
            </w:pPr>
            <w:r>
              <w:t xml:space="preserve">House Manager Signature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</w:tr>
    </w:tbl>
    <w:p/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7705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color w:val="8E4585"/>
              </w:rPr>
              <w:t xml:space="preserve">FORM 5: Authorization for Release of Information</w:t>
            </w:r>
          </w:p>
        </w:tc>
      </w:tr>
    </w:tbl>
    <w:p>
      <w:pPr>
        <w:pStyle w:val="BodyText"/>
      </w:pPr>
      <w:r>
        <w:t xml:space="preserve">CONFIDENTIAL — This form authorizes Grace House to share your</w:t>
      </w:r>
      <w:r>
        <w:t xml:space="preserve"> </w:t>
      </w:r>
      <w:r>
        <w:t xml:space="preserve">information with specific individuals or organizations you identify.</w:t>
      </w:r>
      <w:r>
        <w:t xml:space="preserve"> </w:t>
      </w:r>
      <w:r>
        <w:t xml:space="preserve">Your signature is required for each release.</w:t>
      </w:r>
    </w:p>
    <w:p>
      <w:pPr>
        <w:pStyle w:val="BodyText"/>
      </w:pPr>
      <w:r>
        <w:t xml:space="preserve">RESIDENT NAME:</w:t>
      </w:r>
      <w:r>
        <w:t xml:space="preserve"> </w:t>
      </w:r>
      <w:r>
        <w:t xml:space="preserve">____________________________________</w:t>
      </w:r>
      <w:r>
        <w:t xml:space="preserve"> </w:t>
      </w:r>
      <w:r>
        <w:t xml:space="preserve">DATE: ______________________</w:t>
      </w:r>
    </w:p>
    <w:p>
      <w:pPr>
        <w:pStyle w:val="BodyText"/>
      </w:pPr>
      <w:r>
        <w:t xml:space="preserve">DATE OF BIRTH:</w:t>
      </w:r>
      <w:r>
        <w:t xml:space="preserve"> </w:t>
      </w:r>
      <w:r>
        <w:t xml:space="preserve">____________________________________</w:t>
      </w:r>
    </w:p>
    <w:p>
      <w:pPr>
        <w:pStyle w:val="BodyText"/>
      </w:pPr>
      <w:r>
        <w:t xml:space="preserve">I, the above-named individual, authorize Grace House / Grace For</w:t>
      </w:r>
      <w:r>
        <w:t xml:space="preserve"> </w:t>
      </w:r>
      <w:r>
        <w:t xml:space="preserve">Addictions to:</w:t>
      </w:r>
    </w:p>
    <w:p>
      <w:pPr>
        <w:pStyle w:val="BodyText"/>
      </w:pPr>
      <w:r>
        <w:t xml:space="preserve">[ ] RELEASE information to (provide information TO the party listed</w:t>
      </w:r>
      <w:r>
        <w:t xml:space="preserve"> </w:t>
      </w:r>
      <w:r>
        <w:t xml:space="preserve">below)</w:t>
      </w:r>
    </w:p>
    <w:p>
      <w:pPr>
        <w:pStyle w:val="BodyText"/>
      </w:pPr>
      <w:r>
        <w:t xml:space="preserve">[ ] RECEIVE information from (receive information FROM the party</w:t>
      </w:r>
      <w:r>
        <w:t xml:space="preserve"> </w:t>
      </w:r>
      <w:r>
        <w:t xml:space="preserve">listed below)</w:t>
      </w:r>
    </w:p>
    <w:p>
      <w:pPr>
        <w:pStyle w:val="BodyText"/>
      </w:pPr>
      <w:r>
        <w:t xml:space="preserve">[ ] BOTH release and receive information with the party listed below</w:t>
      </w:r>
    </w:p>
    <w:p>
      <w:pPr>
        <w:pStyle w:val="BodyText"/>
      </w:pPr>
      <w:r>
        <w:rPr>
          <w:bCs/>
          <w:b/>
          <w:color w:val="8E4585"/>
        </w:rPr>
        <w:t xml:space="preserve">AUTHORIZED PARTY INFORMATION</w:t>
      </w:r>
    </w:p>
    <w:p>
      <w:pPr>
        <w:pStyle w:val="BodyText"/>
      </w:pPr>
      <w:r>
        <w:rPr>
          <w:bCs/>
          <w:b/>
          <w:color w:val="8E4585"/>
        </w:rPr>
        <w:t xml:space="preserve">Name of Organization or Individual:</w:t>
      </w:r>
      <w:r>
        <w:t xml:space="preserve"> </w:t>
      </w:r>
      <w:r>
        <w:t xml:space="preserve">____________________________________________________________</w:t>
      </w:r>
    </w:p>
    <w:p>
      <w:pPr>
        <w:pStyle w:val="BodyText"/>
      </w:pPr>
      <w:r>
        <w:rPr>
          <w:bCs/>
          <w:b/>
          <w:color w:val="8E4585"/>
        </w:rPr>
        <w:t xml:space="preserve">Contact Person (if applicable):</w:t>
      </w:r>
      <w:r>
        <w:t xml:space="preserve"> </w:t>
      </w:r>
      <w:r>
        <w:t xml:space="preserve">____________________________________________________________</w:t>
      </w:r>
    </w:p>
    <w:p>
      <w:pPr>
        <w:pStyle w:val="BodyText"/>
      </w:pPr>
      <w:r>
        <w:rPr>
          <w:bCs/>
          <w:b/>
          <w:color w:val="8E4585"/>
        </w:rPr>
        <w:t xml:space="preserve">Address:</w:t>
      </w:r>
      <w:r>
        <w:t xml:space="preserve"> </w:t>
      </w:r>
      <w:r>
        <w:t xml:space="preserve">____________________________________________________________</w:t>
      </w:r>
    </w:p>
    <w:p>
      <w:pPr>
        <w:pStyle w:val="BodyText"/>
      </w:pPr>
      <w:r>
        <w:rPr>
          <w:bCs/>
          <w:b/>
          <w:color w:val="8E4585"/>
        </w:rPr>
        <w:t xml:space="preserve">Phone:</w:t>
      </w:r>
      <w:r>
        <w:t xml:space="preserve"> </w:t>
      </w:r>
      <w:r>
        <w:t xml:space="preserve">____________________________________________________________</w:t>
      </w:r>
    </w:p>
    <w:p>
      <w:pPr>
        <w:pStyle w:val="BodyText"/>
      </w:pPr>
      <w:r>
        <w:rPr>
          <w:bCs/>
          <w:b/>
          <w:color w:val="8E4585"/>
        </w:rPr>
        <w:t xml:space="preserve">Email:</w:t>
      </w:r>
      <w:r>
        <w:t xml:space="preserve"> </w:t>
      </w:r>
      <w:r>
        <w:t xml:space="preserve">____________________________________________________________</w:t>
      </w:r>
    </w:p>
    <w:p>
      <w:pPr>
        <w:pStyle w:val="BodyText"/>
      </w:pPr>
      <w:r>
        <w:rPr>
          <w:bCs/>
          <w:b/>
          <w:color w:val="8E4585"/>
        </w:rPr>
        <w:t xml:space="preserve">INFORMATION TO BE RELEASED OR RECEIVED</w:t>
      </w:r>
    </w:p>
    <w:p>
      <w:pPr>
        <w:pStyle w:val="BodyText"/>
      </w:pPr>
      <w:r>
        <w:t xml:space="preserve">Please check the types of information covered by this release:</w:t>
      </w:r>
    </w:p>
    <w:p>
      <w:pPr>
        <w:pStyle w:val="BodyText"/>
      </w:pPr>
      <w:r>
        <w:t xml:space="preserve">[ ] General participation in Grace House (dates of residency)</w:t>
      </w:r>
    </w:p>
    <w:p>
      <w:pPr>
        <w:pStyle w:val="BodyText"/>
      </w:pPr>
      <w:r>
        <w:t xml:space="preserve">[ ] Recovery status and progress</w:t>
      </w:r>
    </w:p>
    <w:p>
      <w:pPr>
        <w:pStyle w:val="BodyText"/>
      </w:pPr>
      <w:r>
        <w:t xml:space="preserve">[ ] Mental health information</w:t>
      </w:r>
    </w:p>
    <w:p>
      <w:pPr>
        <w:pStyle w:val="BodyText"/>
      </w:pPr>
      <w:r>
        <w:t xml:space="preserve">[ ] Substance use history</w:t>
      </w:r>
    </w:p>
    <w:p>
      <w:pPr>
        <w:pStyle w:val="BodyText"/>
      </w:pPr>
      <w:r>
        <w:t xml:space="preserve">[ ] Medical information (specify):</w:t>
      </w:r>
    </w:p>
    <w:p>
      <w:pPr>
        <w:pStyle w:val="BodyText"/>
      </w:pPr>
      <w:r>
        <w:t xml:space="preserve">[ ] Legal history</w:t>
      </w:r>
    </w:p>
    <w:p>
      <w:pPr>
        <w:pStyle w:val="BodyText"/>
      </w:pPr>
      <w:r>
        <w:t xml:space="preserve">[ ] Employment or education status</w:t>
      </w:r>
    </w:p>
    <w:p>
      <w:pPr>
        <w:pStyle w:val="BodyText"/>
      </w:pPr>
      <w:r>
        <w:t xml:space="preserve">[ ] Other (specify):</w:t>
      </w:r>
    </w:p>
    <w:p>
      <w:pPr>
        <w:pStyle w:val="BodyText"/>
      </w:pPr>
      <w:r>
        <w:rPr>
          <w:bCs/>
          <w:b/>
          <w:color w:val="8E4585"/>
        </w:rPr>
        <w:t xml:space="preserve">PURPOSE OF RELEASE</w:t>
      </w:r>
    </w:p>
    <w:p>
      <w:pPr>
        <w:pStyle w:val="BodyText"/>
      </w:pPr>
      <w:r>
        <w:t xml:space="preserve">[ ] Coordinating care with treatment providers</w:t>
      </w:r>
    </w:p>
    <w:p>
      <w:pPr>
        <w:pStyle w:val="BodyText"/>
      </w:pPr>
      <w:r>
        <w:t xml:space="preserve">[ ] Legal or court purposes</w:t>
      </w:r>
    </w:p>
    <w:p>
      <w:pPr>
        <w:pStyle w:val="BodyText"/>
      </w:pPr>
      <w:r>
        <w:t xml:space="preserve">[ ] Employment verification</w:t>
      </w:r>
    </w:p>
    <w:p>
      <w:pPr>
        <w:pStyle w:val="BodyText"/>
      </w:pPr>
      <w:r>
        <w:t xml:space="preserve">[ ] Housing assistance</w:t>
      </w:r>
    </w:p>
    <w:p>
      <w:pPr>
        <w:pStyle w:val="BodyText"/>
      </w:pPr>
      <w:r>
        <w:t xml:space="preserve">[ ] Benefits eligibility</w:t>
      </w:r>
    </w:p>
    <w:p>
      <w:pPr>
        <w:pStyle w:val="BodyText"/>
      </w:pPr>
      <w:r>
        <w:t xml:space="preserve">[ ] Family communication (at my request)</w:t>
      </w:r>
    </w:p>
    <w:p>
      <w:pPr>
        <w:pStyle w:val="BodyText"/>
      </w:pPr>
      <w:r>
        <w:t xml:space="preserve">[ ] Other (specify):</w:t>
      </w:r>
    </w:p>
    <w:p>
      <w:pPr>
        <w:pStyle w:val="BodyText"/>
      </w:pPr>
      <w:r>
        <w:rPr>
          <w:bCs/>
          <w:b/>
          <w:color w:val="8E4585"/>
        </w:rPr>
        <w:t xml:space="preserve">DURATION</w:t>
      </w:r>
    </w:p>
    <w:p>
      <w:pPr>
        <w:pStyle w:val="BodyText"/>
      </w:pPr>
      <w:r>
        <w:t xml:space="preserve">This authorization is valid:</w:t>
      </w:r>
    </w:p>
    <w:p>
      <w:pPr>
        <w:pStyle w:val="BodyText"/>
      </w:pPr>
      <w:r>
        <w:t xml:space="preserve">[ ] Until I revoke it in writing</w:t>
      </w:r>
    </w:p>
    <w:p>
      <w:pPr>
        <w:pStyle w:val="BodyText"/>
      </w:pPr>
      <w:r>
        <w:t xml:space="preserve">[ ] For the following time period:</w:t>
      </w:r>
      <w:r>
        <w:t xml:space="preserve"> </w:t>
      </w:r>
      <w:r>
        <w:t xml:space="preserve">____________________________________</w:t>
      </w:r>
    </w:p>
    <w:p>
      <w:pPr>
        <w:pStyle w:val="BodyText"/>
      </w:pPr>
      <w:r>
        <w:rPr>
          <w:bCs/>
          <w:b/>
          <w:color w:val="8E4585"/>
        </w:rPr>
        <w:t xml:space="preserve">RIGHT TO REVOKE</w:t>
      </w:r>
    </w:p>
    <w:p>
      <w:pPr>
        <w:pStyle w:val="BodyText"/>
      </w:pPr>
      <w:r>
        <w:t xml:space="preserve">I understand that I may revoke this authorization at any time by</w:t>
      </w:r>
      <w:r>
        <w:t xml:space="preserve"> </w:t>
      </w:r>
      <w:r>
        <w:t xml:space="preserve">submitting a written request to Grace House. Revocation does not apply</w:t>
      </w:r>
      <w:r>
        <w:t xml:space="preserve"> </w:t>
      </w:r>
      <w:r>
        <w:t xml:space="preserve">to information already released in good faith before the revocation was</w:t>
      </w:r>
      <w:r>
        <w:t xml:space="preserve"> </w:t>
      </w:r>
      <w:r>
        <w:t xml:space="preserve">received.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4388"/>
        <w:gridCol w:w="3317"/>
      </w:tblGrid>
      <w:tr>
        <w:tc>
          <w:tcPr/>
          <w:p>
            <w:pPr>
              <w:pStyle w:val="Compact"/>
              <w:jc w:val="left"/>
            </w:pPr>
            <w:r>
              <w:t xml:space="preserve">Resident Signature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</w:tr>
    </w:tbl>
    <w:p/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7705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color w:val="8E4585"/>
              </w:rPr>
              <w:t xml:space="preserve">FORM 6: Individual Recovery Plan (IRP)</w:t>
            </w:r>
          </w:p>
        </w:tc>
      </w:tr>
    </w:tbl>
    <w:p>
      <w:pPr>
        <w:pStyle w:val="BodyText"/>
      </w:pPr>
      <w:r>
        <w:t xml:space="preserve">This plan belongs to you. It is written in your voice, reviewed with</w:t>
      </w:r>
      <w:r>
        <w:t xml:space="preserve"> </w:t>
      </w:r>
      <w:r>
        <w:t xml:space="preserve">your input, and updated as you grow. It is not a clinical document —</w:t>
      </w:r>
      <w:r>
        <w:t xml:space="preserve"> </w:t>
      </w:r>
      <w:r>
        <w:t xml:space="preserve">it is your roadmap.</w:t>
      </w:r>
    </w:p>
    <w:p>
      <w:pPr>
        <w:pStyle w:val="BodyText"/>
      </w:pPr>
      <w:r>
        <w:t xml:space="preserve">RESIDENT NAME:</w:t>
      </w:r>
      <w:r>
        <w:t xml:space="preserve"> </w:t>
      </w:r>
      <w:r>
        <w:t xml:space="preserve">____________________________________</w:t>
      </w:r>
      <w:r>
        <w:t xml:space="preserve"> </w:t>
      </w:r>
      <w:r>
        <w:t xml:space="preserve">PLAN DATE: ______________________</w:t>
      </w:r>
    </w:p>
    <w:p>
      <w:pPr>
        <w:pStyle w:val="BodyText"/>
      </w:pPr>
      <w:r>
        <w:t xml:space="preserve">REVIEW DATE:</w:t>
      </w:r>
      <w:r>
        <w:t xml:space="preserve"> </w:t>
      </w:r>
      <w:r>
        <w:t xml:space="preserve">____________________________________</w:t>
      </w:r>
      <w:r>
        <w:t xml:space="preserve"> </w:t>
      </w:r>
      <w:r>
        <w:t xml:space="preserve">PEER MENTOR: ______________________</w:t>
      </w:r>
    </w:p>
    <w:p>
      <w:pPr>
        <w:pStyle w:val="BodyText"/>
      </w:pPr>
      <w:r>
        <w:rPr>
          <w:bCs/>
          <w:b/>
          <w:color w:val="8E4585"/>
        </w:rPr>
        <w:t xml:space="preserve">Part 1: Where I Am Now</w:t>
      </w:r>
    </w:p>
    <w:p>
      <w:pPr>
        <w:pStyle w:val="BodyText"/>
      </w:pPr>
      <w:r>
        <w:t xml:space="preserve">In a few sentences, describe where you are in your recovery right now</w:t>
      </w:r>
      <w:r>
        <w:t xml:space="preserve"> </w:t>
      </w:r>
      <w:r>
        <w:t xml:space="preserve">— your strengths, challenges, and what matters most to you in this</w:t>
      </w:r>
      <w:r>
        <w:t xml:space="preserve"> </w:t>
      </w:r>
      <w:r>
        <w:t xml:space="preserve">season.</w:t>
      </w:r>
    </w:p>
    <w:p>
      <w:pPr>
        <w:pStyle w:val="BodyText"/>
      </w:pPr>
      <w:r>
        <w:rPr>
          <w:bCs/>
          <w:b/>
          <w:color w:val="8E4585"/>
        </w:rPr>
        <w:t xml:space="preserve">:</w:t>
      </w:r>
    </w:p>
    <w:p>
      <w:pPr>
        <w:pStyle w:val="BodyText"/>
      </w:pPr>
      <w:r>
        <w:t xml:space="preserve">What I am most proud of so far:</w:t>
      </w:r>
    </w:p>
    <w:p>
      <w:pPr>
        <w:pStyle w:val="BodyText"/>
      </w:pPr>
      <w:r>
        <w:rPr>
          <w:bCs/>
          <w:b/>
          <w:color w:val="8E4585"/>
        </w:rPr>
        <w:t xml:space="preserve">:</w:t>
      </w:r>
    </w:p>
    <w:p>
      <w:pPr>
        <w:pStyle w:val="BodyText"/>
      </w:pPr>
      <w:r>
        <w:t xml:space="preserve">What I am working to change or grow:</w:t>
      </w:r>
    </w:p>
    <w:p>
      <w:pPr>
        <w:pStyle w:val="BodyText"/>
      </w:pPr>
      <w:r>
        <w:rPr>
          <w:bCs/>
          <w:b/>
          <w:color w:val="8E4585"/>
        </w:rPr>
        <w:t xml:space="preserve">:</w:t>
      </w:r>
    </w:p>
    <w:p>
      <w:pPr>
        <w:pStyle w:val="BodyText"/>
      </w:pPr>
      <w:r>
        <w:rPr>
          <w:bCs/>
          <w:b/>
          <w:color w:val="8E4585"/>
        </w:rPr>
        <w:t xml:space="preserve">Part 2: My Recovery Goals (Next 90 Days)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2354"/>
        <w:gridCol w:w="5351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color w:val="8E4585"/>
              </w:rPr>
              <w:t xml:space="preserve">Area of Life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color w:val="8E4585"/>
              </w:rPr>
              <w:t xml:space="preserve">My Goal for This Season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Recovery &amp; Sobriety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Health &amp; Wellness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Employment /</w:t>
            </w:r>
            <w:r>
              <w:t xml:space="preserve"> </w:t>
            </w:r>
            <w:r>
              <w:t xml:space="preserve">Education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Housing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Family /</w:t>
            </w:r>
            <w:r>
              <w:t xml:space="preserve"> </w:t>
            </w:r>
            <w:r>
              <w:t xml:space="preserve">Relationships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Finances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Legal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Spiritual / Personal</w:t>
            </w:r>
            <w:r>
              <w:t xml:space="preserve"> </w:t>
            </w:r>
            <w:r>
              <w:t xml:space="preserve">Growth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  <w:color w:val="8E4585"/>
        </w:rPr>
        <w:t xml:space="preserve">Part 3: My Recovery Support Plan</w:t>
      </w:r>
    </w:p>
    <w:p>
      <w:pPr>
        <w:pStyle w:val="BodyText"/>
      </w:pPr>
      <w:r>
        <w:t xml:space="preserve">My primary recovery pathway:</w:t>
      </w:r>
    </w:p>
    <w:p>
      <w:pPr>
        <w:pStyle w:val="BodyText"/>
      </w:pPr>
      <w:r>
        <w:rPr>
          <w:bCs/>
          <w:b/>
          <w:color w:val="8E4585"/>
        </w:rPr>
        <w:t xml:space="preserve">:</w:t>
      </w:r>
      <w:r>
        <w:t xml:space="preserve"> </w:t>
      </w:r>
      <w:r>
        <w:t xml:space="preserve">____________________________________________________________</w:t>
      </w:r>
    </w:p>
    <w:p>
      <w:pPr>
        <w:pStyle w:val="BodyText"/>
      </w:pPr>
      <w:r>
        <w:t xml:space="preserve">My sponsor, mentor, or primary support person:</w:t>
      </w:r>
    </w:p>
    <w:p>
      <w:pPr>
        <w:pStyle w:val="BodyText"/>
      </w:pPr>
      <w:r>
        <w:rPr>
          <w:bCs/>
          <w:b/>
          <w:color w:val="8E4585"/>
        </w:rPr>
        <w:t xml:space="preserve">:</w:t>
      </w:r>
      <w:r>
        <w:t xml:space="preserve"> </w:t>
      </w:r>
      <w:r>
        <w:t xml:space="preserve">____________________________________________________________</w:t>
      </w:r>
    </w:p>
    <w:p>
      <w:pPr>
        <w:pStyle w:val="BodyText"/>
      </w:pPr>
      <w:r>
        <w:t xml:space="preserve">Recovery meetings or programs I attend:</w:t>
      </w:r>
    </w:p>
    <w:p>
      <w:pPr>
        <w:pStyle w:val="BodyText"/>
      </w:pPr>
      <w:r>
        <w:rPr>
          <w:bCs/>
          <w:b/>
          <w:color w:val="8E4585"/>
        </w:rPr>
        <w:t xml:space="preserve">:</w:t>
      </w:r>
      <w:r>
        <w:t xml:space="preserve"> </w:t>
      </w:r>
      <w:r>
        <w:t xml:space="preserve">____________________________________________________________</w:t>
      </w:r>
    </w:p>
    <w:p>
      <w:pPr>
        <w:pStyle w:val="BodyText"/>
      </w:pPr>
      <w:r>
        <w:t xml:space="preserve">My counselor or therapist (if applicable):</w:t>
      </w:r>
    </w:p>
    <w:p>
      <w:pPr>
        <w:pStyle w:val="BodyText"/>
      </w:pPr>
      <w:r>
        <w:rPr>
          <w:bCs/>
          <w:b/>
          <w:color w:val="8E4585"/>
        </w:rPr>
        <w:t xml:space="preserve">:</w:t>
      </w:r>
      <w:r>
        <w:t xml:space="preserve"> </w:t>
      </w:r>
      <w:r>
        <w:t xml:space="preserve">____________________________________________________________</w:t>
      </w:r>
    </w:p>
    <w:p>
      <w:pPr>
        <w:pStyle w:val="BodyText"/>
      </w:pPr>
      <w:r>
        <w:t xml:space="preserve">Other recovery activities (exercise, faith community, creative practice,</w:t>
      </w:r>
      <w:r>
        <w:t xml:space="preserve"> </w:t>
      </w:r>
      <w:r>
        <w:t xml:space="preserve">etc.):</w:t>
      </w:r>
    </w:p>
    <w:p>
      <w:pPr>
        <w:pStyle w:val="BodyText"/>
      </w:pPr>
      <w:r>
        <w:rPr>
          <w:bCs/>
          <w:b/>
          <w:color w:val="8E4585"/>
        </w:rPr>
        <w:t xml:space="preserve">:</w:t>
      </w:r>
      <w:r>
        <w:t xml:space="preserve"> </w:t>
      </w:r>
      <w:r>
        <w:t xml:space="preserve">____________________________________________________________</w:t>
      </w:r>
    </w:p>
    <w:p>
      <w:pPr>
        <w:pStyle w:val="BodyText"/>
      </w:pPr>
      <w:r>
        <w:rPr>
          <w:bCs/>
          <w:b/>
          <w:color w:val="8E4585"/>
        </w:rPr>
        <w:t xml:space="preserve">Part 4: My Strengths and Support Network</w:t>
      </w:r>
    </w:p>
    <w:p>
      <w:pPr>
        <w:pStyle w:val="BodyText"/>
      </w:pPr>
      <w:r>
        <w:t xml:space="preserve">Three strengths I bring to my recovery:</w:t>
      </w:r>
    </w:p>
    <w:p>
      <w:pPr>
        <w:pStyle w:val="BodyText"/>
      </w:pPr>
      <w:r>
        <w:rPr>
          <w:bCs/>
          <w:b/>
          <w:color w:val="8E4585"/>
        </w:rPr>
        <w:t xml:space="preserve">1.:</w:t>
      </w:r>
      <w:r>
        <w:t xml:space="preserve"> </w:t>
      </w:r>
      <w:r>
        <w:t xml:space="preserve">____________________________________________________________</w:t>
      </w:r>
    </w:p>
    <w:p>
      <w:pPr>
        <w:pStyle w:val="BodyText"/>
      </w:pPr>
      <w:r>
        <w:rPr>
          <w:bCs/>
          <w:b/>
          <w:color w:val="8E4585"/>
        </w:rPr>
        <w:t xml:space="preserve">2.:</w:t>
      </w:r>
      <w:r>
        <w:t xml:space="preserve"> </w:t>
      </w:r>
      <w:r>
        <w:t xml:space="preserve">____________________________________________________________</w:t>
      </w:r>
    </w:p>
    <w:p>
      <w:pPr>
        <w:pStyle w:val="BodyText"/>
      </w:pPr>
      <w:r>
        <w:rPr>
          <w:bCs/>
          <w:b/>
          <w:color w:val="8E4585"/>
        </w:rPr>
        <w:t xml:space="preserve">3.:</w:t>
      </w:r>
      <w:r>
        <w:t xml:space="preserve"> </w:t>
      </w:r>
      <w:r>
        <w:t xml:space="preserve">____________________________________________________________</w:t>
      </w:r>
    </w:p>
    <w:p>
      <w:pPr>
        <w:pStyle w:val="BodyText"/>
      </w:pPr>
      <w:r>
        <w:t xml:space="preserve">People in my life who support my recovery:</w:t>
      </w:r>
    </w:p>
    <w:p>
      <w:pPr>
        <w:pStyle w:val="BodyText"/>
      </w:pPr>
      <w:r>
        <w:rPr>
          <w:bCs/>
          <w:b/>
          <w:color w:val="8E4585"/>
        </w:rPr>
        <w:t xml:space="preserve">:</w:t>
      </w:r>
    </w:p>
    <w:p>
      <w:pPr>
        <w:pStyle w:val="BodyText"/>
      </w:pPr>
      <w:r>
        <w:rPr>
          <w:bCs/>
          <w:b/>
          <w:color w:val="8E4585"/>
        </w:rPr>
        <w:t xml:space="preserve">Part 5: Warning Signs and Safety Plan</w:t>
      </w:r>
    </w:p>
    <w:p>
      <w:pPr>
        <w:pStyle w:val="BodyText"/>
      </w:pPr>
      <w:r>
        <w:t xml:space="preserve">When I am struggling, I tend to:</w:t>
      </w:r>
    </w:p>
    <w:p>
      <w:pPr>
        <w:pStyle w:val="BodyText"/>
      </w:pPr>
      <w:r>
        <w:rPr>
          <w:bCs/>
          <w:b/>
          <w:color w:val="8E4585"/>
        </w:rPr>
        <w:t xml:space="preserve">:</w:t>
      </w:r>
    </w:p>
    <w:p>
      <w:pPr>
        <w:pStyle w:val="BodyText"/>
      </w:pPr>
      <w:r>
        <w:t xml:space="preserve">Early warning signs that I may need more support:</w:t>
      </w:r>
    </w:p>
    <w:p>
      <w:pPr>
        <w:pStyle w:val="BodyText"/>
      </w:pPr>
      <w:r>
        <w:rPr>
          <w:bCs/>
          <w:b/>
          <w:color w:val="8E4585"/>
        </w:rPr>
        <w:t xml:space="preserve">:</w:t>
      </w:r>
    </w:p>
    <w:p>
      <w:pPr>
        <w:pStyle w:val="BodyText"/>
      </w:pPr>
      <w:r>
        <w:t xml:space="preserve">When I notice these signs, my plan is:</w:t>
      </w:r>
    </w:p>
    <w:p>
      <w:pPr>
        <w:pStyle w:val="BodyText"/>
      </w:pPr>
      <w:r>
        <w:rPr>
          <w:bCs/>
          <w:b/>
          <w:color w:val="8E4585"/>
        </w:rPr>
        <w:t xml:space="preserve">:</w:t>
      </w:r>
    </w:p>
    <w:p>
      <w:pPr>
        <w:pStyle w:val="BodyText"/>
      </w:pPr>
      <w:r>
        <w:t xml:space="preserve">People I will contact when I am struggling:</w:t>
      </w:r>
    </w:p>
    <w:p>
      <w:pPr>
        <w:pStyle w:val="BodyText"/>
      </w:pPr>
      <w:r>
        <w:rPr>
          <w:bCs/>
          <w:b/>
          <w:color w:val="8E4585"/>
        </w:rPr>
        <w:t xml:space="preserve">1. Name and phone::</w:t>
      </w:r>
      <w:r>
        <w:t xml:space="preserve"> </w:t>
      </w:r>
      <w:r>
        <w:t xml:space="preserve">____________________________________________________________</w:t>
      </w:r>
    </w:p>
    <w:p>
      <w:pPr>
        <w:pStyle w:val="BodyText"/>
      </w:pPr>
      <w:r>
        <w:rPr>
          <w:bCs/>
          <w:b/>
          <w:color w:val="8E4585"/>
        </w:rPr>
        <w:t xml:space="preserve">2. Name and phone::</w:t>
      </w:r>
      <w:r>
        <w:t xml:space="preserve"> </w:t>
      </w:r>
      <w:r>
        <w:t xml:space="preserve">____________________________________________________________</w:t>
      </w:r>
    </w:p>
    <w:p>
      <w:pPr>
        <w:pStyle w:val="BodyText"/>
      </w:pPr>
      <w:r>
        <w:rPr>
          <w:bCs/>
          <w:b/>
          <w:color w:val="8E4585"/>
        </w:rPr>
        <w:t xml:space="preserve">Part 6: Signatures</w:t>
      </w:r>
    </w:p>
    <w:p>
      <w:pPr>
        <w:pStyle w:val="BodyText"/>
      </w:pPr>
      <w:r>
        <w:t xml:space="preserve">This plan was created collaboratively and reflects my own goals and</w:t>
      </w:r>
      <w:r>
        <w:t xml:space="preserve"> </w:t>
      </w:r>
      <w:r>
        <w:t xml:space="preserve">voice.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4388"/>
        <w:gridCol w:w="3317"/>
      </w:tblGrid>
      <w:tr>
        <w:tc>
          <w:tcPr/>
          <w:p>
            <w:pPr>
              <w:pStyle w:val="Compact"/>
              <w:jc w:val="left"/>
            </w:pPr>
            <w:r>
              <w:t xml:space="preserve">Resident Signature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</w:tr>
    </w:tbl>
    <w:p/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4388"/>
        <w:gridCol w:w="3317"/>
      </w:tblGrid>
      <w:tr>
        <w:tc>
          <w:tcPr/>
          <w:p>
            <w:pPr>
              <w:pStyle w:val="Compact"/>
              <w:jc w:val="left"/>
            </w:pPr>
            <w:r>
              <w:t xml:space="preserve">House Manager / Peer Mentor Signature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</w:tr>
    </w:tbl>
    <w:p>
      <w:pPr>
        <w:pStyle w:val="BodyText"/>
      </w:pPr>
      <w:r>
        <w:rPr>
          <w:bCs/>
          <w:b/>
          <w:color w:val="8E4585"/>
        </w:rPr>
        <w:t xml:space="preserve">PLAN REVIEW LOG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2354"/>
        <w:gridCol w:w="5351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color w:val="8E4585"/>
              </w:rPr>
              <w:t xml:space="preserve">Review 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color w:val="8E4585"/>
              </w:rPr>
              <w:t xml:space="preserve">Summary of Changes / Notes / Signatures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30-Day Review: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60-Day Review: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90-Day Review: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6-Month Review:</w:t>
            </w:r>
          </w:p>
        </w:tc>
        <w:tc>
          <w:tcPr/>
          <w:p>
            <w:pPr>
              <w:pStyle w:val="Compact"/>
            </w:pPr>
          </w:p>
        </w:tc>
      </w:tr>
    </w:tbl>
    <w:p/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7705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color w:val="8E4585"/>
              </w:rPr>
              <w:t xml:space="preserve">FORM 7: Drug Screen Documentation Log</w:t>
            </w:r>
          </w:p>
        </w:tc>
      </w:tr>
    </w:tbl>
    <w:p>
      <w:pPr>
        <w:pStyle w:val="BodyText"/>
      </w:pPr>
      <w:r>
        <w:t xml:space="preserve">CONFIDENTIAL — All drug screen documentation is kept in the</w:t>
      </w:r>
      <w:r>
        <w:t xml:space="preserve"> </w:t>
      </w:r>
      <w:r>
        <w:t xml:space="preserve">resident's confidential file.</w:t>
      </w:r>
    </w:p>
    <w:p>
      <w:pPr>
        <w:pStyle w:val="BodyText"/>
      </w:pPr>
      <w:r>
        <w:t xml:space="preserve">RESIDENT NAME:</w:t>
      </w:r>
      <w:r>
        <w:t xml:space="preserve"> </w:t>
      </w:r>
      <w:r>
        <w:t xml:space="preserve">____________________________________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2354"/>
        <w:gridCol w:w="5351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color w:val="8E4585"/>
              </w:rP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color w:val="8E4585"/>
              </w:rPr>
              <w:t xml:space="preserve">Time | Screen Type | Substances Tested |</w:t>
            </w:r>
            <w:r>
              <w:rPr>
                <w:bCs/>
                <w:b/>
                <w:color w:val="8E4585"/>
              </w:rPr>
              <w:t xml:space="preserve"> </w:t>
            </w:r>
            <w:r>
              <w:rPr>
                <w:bCs/>
                <w:b/>
                <w:color w:val="8E4585"/>
              </w:rPr>
              <w:t xml:space="preserve">Result | Administered By | Notes</w:t>
            </w:r>
          </w:p>
        </w:tc>
      </w:tr>
    </w:tbl>
    <w:p>
      <w:pPr>
        <w:pStyle w:val="BodyText"/>
      </w:pPr>
      <w:r>
        <w:t xml:space="preserve">Result Key: NEG = Negative | POS = Positive (substance indicated in</w:t>
      </w:r>
      <w:r>
        <w:t xml:space="preserve"> </w:t>
      </w:r>
      <w:r>
        <w:t xml:space="preserve">Notes) | REF = Refused | INV = Invalid sample</w:t>
      </w:r>
    </w:p>
    <w:p>
      <w:pPr>
        <w:pStyle w:val="BodyText"/>
      </w:pPr>
      <w:r>
        <w:t xml:space="preserve">Note: Positive results for prescribed MAT medications (buprenorphine,</w:t>
      </w:r>
      <w:r>
        <w:t xml:space="preserve"> </w:t>
      </w:r>
      <w:r>
        <w:t xml:space="preserve">methadone, naltrexone) are documented separately in the medication file</w:t>
      </w:r>
      <w:r>
        <w:t xml:space="preserve"> </w:t>
      </w:r>
      <w:r>
        <w:t xml:space="preserve">and do not constitute a policy violation.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7705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color w:val="8E4585"/>
              </w:rPr>
              <w:t xml:space="preserve">FORM 8: Grievance Form</w:t>
            </w:r>
          </w:p>
        </w:tc>
      </w:tr>
    </w:tbl>
    <w:p>
      <w:pPr>
        <w:pStyle w:val="BodyText"/>
      </w:pPr>
      <w:r>
        <w:t xml:space="preserve">You have the right to file a grievance without fear of retaliation. All</w:t>
      </w:r>
      <w:r>
        <w:t xml:space="preserve"> </w:t>
      </w:r>
      <w:r>
        <w:t xml:space="preserve">grievances are reviewed seriously and responded to in writing.</w:t>
      </w:r>
    </w:p>
    <w:p>
      <w:pPr>
        <w:pStyle w:val="BodyText"/>
      </w:pPr>
      <w:r>
        <w:rPr>
          <w:bCs/>
          <w:b/>
          <w:color w:val="8E4585"/>
        </w:rPr>
        <w:t xml:space="preserve">COMPLAINANT INFORMATION</w:t>
      </w:r>
    </w:p>
    <w:p>
      <w:pPr>
        <w:pStyle w:val="BodyText"/>
      </w:pPr>
      <w:r>
        <w:rPr>
          <w:bCs/>
          <w:b/>
          <w:color w:val="8E4585"/>
        </w:rPr>
        <w:t xml:space="preserve">Name (or File # if you prefer anonymity):</w:t>
      </w:r>
      <w:r>
        <w:t xml:space="preserve"> </w:t>
      </w:r>
      <w:r>
        <w:t xml:space="preserve">____________________________________________________________</w:t>
      </w:r>
    </w:p>
    <w:p>
      <w:pPr>
        <w:pStyle w:val="BodyText"/>
      </w:pPr>
      <w:r>
        <w:rPr>
          <w:bCs/>
          <w:b/>
          <w:color w:val="8E4585"/>
        </w:rPr>
        <w:t xml:space="preserve">Date of This Form:</w:t>
      </w:r>
      <w:r>
        <w:t xml:space="preserve"> </w:t>
      </w:r>
      <w:r>
        <w:t xml:space="preserve">____________________________________________________________</w:t>
      </w:r>
    </w:p>
    <w:p>
      <w:pPr>
        <w:pStyle w:val="BodyText"/>
      </w:pPr>
      <w:r>
        <w:rPr>
          <w:bCs/>
          <w:b/>
          <w:color w:val="8E4585"/>
        </w:rPr>
        <w:t xml:space="preserve">Date of Incident or Concern:</w:t>
      </w:r>
      <w:r>
        <w:t xml:space="preserve"> </w:t>
      </w:r>
      <w:r>
        <w:t xml:space="preserve">____________________________________________________________</w:t>
      </w:r>
    </w:p>
    <w:p>
      <w:pPr>
        <w:pStyle w:val="BodyText"/>
      </w:pPr>
      <w:r>
        <w:rPr>
          <w:bCs/>
          <w:b/>
          <w:color w:val="8E4585"/>
        </w:rPr>
        <w:t xml:space="preserve">DESCRIPTION OF CONCERN</w:t>
      </w:r>
    </w:p>
    <w:p>
      <w:pPr>
        <w:pStyle w:val="BodyText"/>
      </w:pPr>
      <w:r>
        <w:t xml:space="preserve">Please describe what happened in as much detail as possible. Include</w:t>
      </w:r>
      <w:r>
        <w:t xml:space="preserve"> </w:t>
      </w:r>
      <w:r>
        <w:t xml:space="preserve">dates, times, locations, and names of people involved.</w:t>
      </w:r>
    </w:p>
    <w:p>
      <w:pPr>
        <w:pStyle w:val="BodyText"/>
      </w:pPr>
      <w:r>
        <w:rPr>
          <w:bCs/>
          <w:b/>
          <w:color w:val="8E4585"/>
        </w:rPr>
        <w:t xml:space="preserve">:</w:t>
      </w:r>
    </w:p>
    <w:p>
      <w:pPr>
        <w:pStyle w:val="BodyText"/>
      </w:pPr>
      <w:r>
        <w:t xml:space="preserve">How did this situation affect you?</w:t>
      </w:r>
    </w:p>
    <w:p>
      <w:pPr>
        <w:pStyle w:val="BodyText"/>
      </w:pPr>
      <w:r>
        <w:rPr>
          <w:bCs/>
          <w:b/>
          <w:color w:val="8E4585"/>
        </w:rPr>
        <w:t xml:space="preserve">:</w:t>
      </w:r>
    </w:p>
    <w:p>
      <w:pPr>
        <w:pStyle w:val="BodyText"/>
      </w:pPr>
      <w:r>
        <w:t xml:space="preserve">What resolution are you seeking?</w:t>
      </w:r>
    </w:p>
    <w:p>
      <w:pPr>
        <w:pStyle w:val="BodyText"/>
      </w:pPr>
      <w:r>
        <w:rPr>
          <w:bCs/>
          <w:b/>
          <w:color w:val="8E4585"/>
        </w:rPr>
        <w:t xml:space="preserve">:</w:t>
      </w:r>
    </w:p>
    <w:p>
      <w:pPr>
        <w:pStyle w:val="BodyText"/>
      </w:pPr>
      <w:r>
        <w:rPr>
          <w:bCs/>
          <w:b/>
          <w:color w:val="8E4585"/>
        </w:rPr>
        <w:t xml:space="preserve">PRIOR ATTEMPTS TO RESOLVE</w:t>
      </w:r>
    </w:p>
    <w:p>
      <w:pPr>
        <w:pStyle w:val="BodyText"/>
      </w:pPr>
      <w:r>
        <w:t xml:space="preserve">Have you attempted to resolve this informally?</w:t>
      </w:r>
    </w:p>
    <w:p>
      <w:pPr>
        <w:pStyle w:val="BodyText"/>
      </w:pPr>
      <w:r>
        <w:t xml:space="preserve">[ ] Yes — describe below</w:t>
      </w:r>
    </w:p>
    <w:p>
      <w:pPr>
        <w:pStyle w:val="BodyText"/>
      </w:pPr>
      <w:r>
        <w:t xml:space="preserve">[ ] No — I did not feel safe doing so or preferred formal process</w:t>
      </w:r>
    </w:p>
    <w:p>
      <w:pPr>
        <w:pStyle w:val="BodyText"/>
      </w:pPr>
      <w:r>
        <w:rPr>
          <w:bCs/>
          <w:b/>
          <w:color w:val="8E4585"/>
        </w:rPr>
        <w:t xml:space="preserve">If yes, describe::</w:t>
      </w:r>
      <w:r>
        <w:t xml:space="preserve"> </w:t>
      </w:r>
      <w:r>
        <w:t xml:space="preserve">____________________________________________________________</w:t>
      </w:r>
    </w:p>
    <w:p>
      <w:pPr>
        <w:pStyle w:val="BodyText"/>
      </w:pPr>
      <w:r>
        <w:rPr>
          <w:bCs/>
          <w:b/>
          <w:color w:val="8E4585"/>
        </w:rPr>
        <w:t xml:space="preserve">WITNESSES (if applicable)</w:t>
      </w:r>
    </w:p>
    <w:p>
      <w:pPr>
        <w:pStyle w:val="BodyText"/>
      </w:pPr>
      <w:r>
        <w:rPr>
          <w:bCs/>
          <w:b/>
          <w:color w:val="8E4585"/>
        </w:rPr>
        <w:t xml:space="preserve">Name(s) of witness(es) who may have relevant information::</w:t>
      </w:r>
      <w:r>
        <w:t xml:space="preserve"> </w:t>
      </w:r>
      <w:r>
        <w:t xml:space="preserve">____________________________________________________________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4388"/>
        <w:gridCol w:w="3317"/>
      </w:tblGrid>
      <w:tr>
        <w:tc>
          <w:tcPr/>
          <w:p>
            <w:pPr>
              <w:pStyle w:val="Compact"/>
              <w:jc w:val="left"/>
            </w:pPr>
            <w:r>
              <w:t xml:space="preserve">Resident / Complainant Signature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</w:tr>
    </w:tbl>
    <w:p>
      <w:pPr>
        <w:pStyle w:val="BodyText"/>
      </w:pPr>
      <w:r>
        <w:rPr>
          <w:bCs/>
          <w:b/>
          <w:color w:val="8E4585"/>
        </w:rPr>
        <w:t xml:space="preserve">FOR STAFF USE ONLY</w:t>
      </w:r>
    </w:p>
    <w:p>
      <w:pPr>
        <w:pStyle w:val="BodyText"/>
      </w:pPr>
      <w:r>
        <w:rPr>
          <w:bCs/>
          <w:b/>
          <w:color w:val="8E4585"/>
        </w:rPr>
        <w:t xml:space="preserve">Date Received:</w:t>
      </w:r>
      <w:r>
        <w:t xml:space="preserve"> </w:t>
      </w:r>
      <w:r>
        <w:t xml:space="preserve">____________________________________________________________</w:t>
      </w:r>
    </w:p>
    <w:p>
      <w:pPr>
        <w:pStyle w:val="BodyText"/>
      </w:pPr>
      <w:r>
        <w:rPr>
          <w:bCs/>
          <w:b/>
          <w:color w:val="8E4585"/>
        </w:rPr>
        <w:t xml:space="preserve">Received By:</w:t>
      </w:r>
      <w:r>
        <w:t xml:space="preserve"> </w:t>
      </w:r>
      <w:r>
        <w:t xml:space="preserve">____________________________________________________________</w:t>
      </w:r>
    </w:p>
    <w:p>
      <w:pPr>
        <w:pStyle w:val="BodyText"/>
      </w:pPr>
      <w:r>
        <w:rPr>
          <w:bCs/>
          <w:b/>
          <w:color w:val="8E4585"/>
        </w:rPr>
        <w:t xml:space="preserve">Acknowledgment Provided to Complainant (Date):</w:t>
      </w:r>
      <w:r>
        <w:t xml:space="preserve"> </w:t>
      </w:r>
      <w:r>
        <w:t xml:space="preserve">____________________________________________________________</w:t>
      </w:r>
    </w:p>
    <w:p>
      <w:pPr>
        <w:pStyle w:val="BodyText"/>
      </w:pPr>
      <w:r>
        <w:rPr>
          <w:bCs/>
          <w:b/>
          <w:color w:val="8E4585"/>
        </w:rPr>
        <w:t xml:space="preserve">Investigation Completed (Date):</w:t>
      </w:r>
      <w:r>
        <w:t xml:space="preserve"> </w:t>
      </w:r>
      <w:r>
        <w:t xml:space="preserve">____________________________________________________________</w:t>
      </w:r>
    </w:p>
    <w:p>
      <w:pPr>
        <w:pStyle w:val="BodyText"/>
      </w:pPr>
      <w:r>
        <w:rPr>
          <w:bCs/>
          <w:b/>
          <w:color w:val="8E4585"/>
        </w:rPr>
        <w:t xml:space="preserve">Response Provided (Date):</w:t>
      </w:r>
      <w:r>
        <w:t xml:space="preserve"> </w:t>
      </w:r>
      <w:r>
        <w:t xml:space="preserve">____________________________________________________________</w:t>
      </w:r>
    </w:p>
    <w:p>
      <w:pPr>
        <w:pStyle w:val="BodyText"/>
      </w:pPr>
      <w:r>
        <w:rPr>
          <w:bCs/>
          <w:b/>
          <w:color w:val="8E4585"/>
        </w:rPr>
        <w:t xml:space="preserve">Outcome Summary:</w:t>
      </w:r>
      <w:r>
        <w:t xml:space="preserve"> </w:t>
      </w:r>
      <w:r>
        <w:t xml:space="preserve">____________________________________________________________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4388"/>
        <w:gridCol w:w="3317"/>
      </w:tblGrid>
      <w:tr>
        <w:tc>
          <w:tcPr/>
          <w:p>
            <w:pPr>
              <w:pStyle w:val="Compact"/>
              <w:jc w:val="left"/>
            </w:pPr>
            <w:r>
              <w:t xml:space="preserve">House Manager Signature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</w:tr>
    </w:tbl>
    <w:p/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7705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color w:val="8E4585"/>
              </w:rPr>
              <w:t xml:space="preserve">SECTION 4 · VRCC + STAFF PORTAL INTEGRATION ARCHITECTURE</w:t>
            </w:r>
          </w:p>
        </w:tc>
      </w:tr>
    </w:tbl>
    <w:p>
      <w:pPr>
        <w:pStyle w:val="BodyText"/>
      </w:pPr>
      <w:r>
        <w:rPr>
          <w:bCs/>
          <w:b/>
          <w:color w:val="8E4585"/>
        </w:rPr>
        <w:t xml:space="preserve">Virtual Recovery Community Center (VRCC)</w:t>
      </w:r>
    </w:p>
    <w:p>
      <w:pPr>
        <w:pStyle w:val="BodyText"/>
      </w:pPr>
      <w:r>
        <w:t xml:space="preserve">The VRCC is the digital infrastructure for Grace House — a unified</w:t>
      </w:r>
      <w:r>
        <w:t xml:space="preserve"> </w:t>
      </w:r>
      <w:r>
        <w:t xml:space="preserve">platform housing the resident experience, staff operations, coaching</w:t>
      </w:r>
      <w:r>
        <w:t xml:space="preserve"> </w:t>
      </w:r>
      <w:r>
        <w:t xml:space="preserve">relationships, and community connection in a single, integrated</w:t>
      </w:r>
      <w:r>
        <w:t xml:space="preserve"> </w:t>
      </w:r>
      <w:r>
        <w:t xml:space="preserve">environment.</w:t>
      </w:r>
    </w:p>
    <w:p>
      <w:pPr>
        <w:pStyle w:val="BodyText"/>
      </w:pPr>
      <w:r>
        <w:rPr>
          <w:bCs/>
          <w:b/>
          <w:color w:val="8E4585"/>
        </w:rPr>
        <w:t xml:space="preserve">Platform Architecture Overview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jc w:val="left"/>
            </w:pPr>
            <w:r>
              <w:rPr>
                <w:bCs/>
                <w:b/>
                <w:color w:val="8E4585"/>
              </w:rPr>
              <w:t xml:space="preserve">Core Design Principles</w:t>
            </w:r>
          </w:p>
          <w:p>
            <w:pPr>
              <w:jc w:val="left"/>
            </w:pPr>
            <w:r>
              <w:t xml:space="preserve">PRIVACY FIRST — No personally identifiable information in URLs or</w:t>
            </w:r>
            <w:r>
              <w:t xml:space="preserve"> </w:t>
            </w:r>
            <w:r>
              <w:t xml:space="preserve">public-facing elements.</w:t>
            </w:r>
          </w:p>
          <w:p>
            <w:pPr>
              <w:jc w:val="left"/>
            </w:pPr>
            <w:r>
              <w:t xml:space="preserve">MOBILE FIRST — All interfaces optimized for smartphone use (WCAG</w:t>
            </w:r>
            <w:r>
              <w:t xml:space="preserve"> </w:t>
            </w:r>
            <w:r>
              <w:t xml:space="preserve">2.1 AA).</w:t>
            </w:r>
          </w:p>
          <w:p>
            <w:pPr>
              <w:jc w:val="left"/>
            </w:pPr>
            <w:r>
              <w:t xml:space="preserve">PEER-LED FEEL — Design language reflects community, not clinical or</w:t>
            </w:r>
            <w:r>
              <w:t xml:space="preserve"> </w:t>
            </w:r>
            <w:r>
              <w:t xml:space="preserve">institutional aesthetics.</w:t>
            </w:r>
          </w:p>
          <w:p>
            <w:pPr>
              <w:jc w:val="left"/>
            </w:pPr>
            <w:r>
              <w:t xml:space="preserve">INTEGRATED — Resident portal, staff portal, and community center</w:t>
            </w:r>
            <w:r>
              <w:t xml:space="preserve"> </w:t>
            </w:r>
            <w:r>
              <w:t xml:space="preserve">share data but maintain role-based access boundaries.</w:t>
            </w:r>
          </w:p>
          <w:p>
            <w:pPr>
              <w:jc w:val="left"/>
            </w:pPr>
            <w:r>
              <w:t xml:space="preserve">OFFLINE-CAPABLE — Core features function in low-connectivity</w:t>
            </w:r>
            <w:r>
              <w:t xml:space="preserve"> </w:t>
            </w:r>
            <w:r>
              <w:t xml:space="preserve">environments.</w:t>
            </w:r>
          </w:p>
        </w:tc>
      </w:tr>
    </w:tbl>
    <w:p>
      <w:pPr>
        <w:pStyle w:val="BodyText"/>
      </w:pPr>
      <w:r>
        <w:rPr>
          <w:bCs/>
          <w:b/>
          <w:color w:val="8E4585"/>
        </w:rPr>
        <w:t xml:space="preserve">Platform Rooms (Modules)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2354"/>
        <w:gridCol w:w="5351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color w:val="8E4585"/>
              </w:rPr>
              <w:t xml:space="preserve">Room / Module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color w:val="8E4585"/>
              </w:rPr>
              <w:t xml:space="preserve">Function &amp; Access Level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Intake &amp; Onboarding</w:t>
            </w:r>
            <w:r>
              <w:t xml:space="preserve"> </w:t>
            </w:r>
            <w:r>
              <w:t xml:space="preserve">Room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Pre-admission screening, application submission,</w:t>
            </w:r>
            <w:r>
              <w:t xml:space="preserve"> </w:t>
            </w:r>
            <w:r>
              <w:t xml:space="preserve">waitlist management. Access: Applicants (public),</w:t>
            </w:r>
            <w:r>
              <w:t xml:space="preserve"> </w:t>
            </w:r>
            <w:r>
              <w:t xml:space="preserve">Staff (admin).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Resident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Personal check-ins, IRP progress, community chat,</w:t>
            </w:r>
            <w:r>
              <w:t xml:space="preserve"> </w:t>
            </w:r>
            <w:r>
              <w:t xml:space="preserve">financial tracking, alerts. Access: Individual</w:t>
            </w:r>
            <w:r>
              <w:t xml:space="preserve"> </w:t>
            </w:r>
            <w:r>
              <w:t xml:space="preserve">residents + assigned staff.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Community Room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Shared announcements, house meeting notes,</w:t>
            </w:r>
            <w:r>
              <w:t xml:space="preserve"> </w:t>
            </w:r>
            <w:r>
              <w:t xml:space="preserve">house-wide communications, milestone</w:t>
            </w:r>
            <w:r>
              <w:t xml:space="preserve"> </w:t>
            </w:r>
            <w:r>
              <w:t xml:space="preserve">celebrations. Access: All active residents +</w:t>
            </w:r>
            <w:r>
              <w:t xml:space="preserve"> </w:t>
            </w:r>
            <w:r>
              <w:t xml:space="preserve">staff.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Staff Portal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Bed management, resident oversight,</w:t>
            </w:r>
            <w:r>
              <w:t xml:space="preserve"> </w:t>
            </w:r>
            <w:r>
              <w:t xml:space="preserve">documentation, drug screen logs, incident</w:t>
            </w:r>
            <w:r>
              <w:t xml:space="preserve"> </w:t>
            </w:r>
            <w:r>
              <w:t xml:space="preserve">reports, coach dashboards, alerts. Access: Staff</w:t>
            </w:r>
            <w:r>
              <w:t xml:space="preserve"> </w:t>
            </w:r>
            <w:r>
              <w:t xml:space="preserve">only.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Recovery Coach Room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Scheduled coaching sessions (Ooma integration),</w:t>
            </w:r>
            <w:r>
              <w:t xml:space="preserve"> </w:t>
            </w:r>
            <w:r>
              <w:t xml:space="preserve">session notes, goal tracking. Access: Coaches +</w:t>
            </w:r>
            <w:r>
              <w:t xml:space="preserve"> </w:t>
            </w:r>
            <w:r>
              <w:t xml:space="preserve">their assigned residents.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Resource Library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Community services, housing guides, recovery</w:t>
            </w:r>
            <w:r>
              <w:t xml:space="preserve"> </w:t>
            </w:r>
            <w:r>
              <w:t xml:space="preserve">meeting schedules, crisis resources. Access: All</w:t>
            </w:r>
            <w:r>
              <w:t xml:space="preserve"> </w:t>
            </w:r>
            <w:r>
              <w:t xml:space="preserve">residents + alumni.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Alumni Room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Peer mentorship connections, alumni events,</w:t>
            </w:r>
            <w:r>
              <w:t xml:space="preserve"> </w:t>
            </w:r>
            <w:r>
              <w:t xml:space="preserve">community engagement. Access: Graduated</w:t>
            </w:r>
            <w:r>
              <w:t xml:space="preserve"> </w:t>
            </w:r>
            <w:r>
              <w:t xml:space="preserve">residents.</w:t>
            </w:r>
          </w:p>
        </w:tc>
      </w:tr>
    </w:tbl>
    <w:p>
      <w:pPr>
        <w:pStyle w:val="BodyText"/>
      </w:pPr>
      <w:r>
        <w:rPr>
          <w:bCs/>
          <w:b/>
          <w:color w:val="8E4585"/>
        </w:rPr>
        <w:t xml:space="preserve">Technology Stack</w:t>
      </w:r>
    </w:p>
    <w:p>
      <w:pPr>
        <w:pStyle w:val="BodyText"/>
      </w:pPr>
      <w:r>
        <w:rPr>
          <w:bCs/>
          <w:b/>
          <w:color w:val="8E4585"/>
        </w:rPr>
        <w:t xml:space="preserve">Frontend</w:t>
      </w:r>
    </w:p>
    <w:p>
      <w:pPr>
        <w:numPr>
          <w:ilvl w:val="0"/>
          <w:numId w:val="1058"/>
        </w:numPr>
      </w:pPr>
      <w:r>
        <w:t xml:space="preserve">React (component-based, mobile-first)</w:t>
      </w:r>
    </w:p>
    <w:p>
      <w:pPr>
        <w:numPr>
          <w:ilvl w:val="0"/>
          <w:numId w:val="1058"/>
        </w:numPr>
      </w:pPr>
      <w:r>
        <w:t xml:space="preserve">Design system: DM Serif Display (headings) + Plus Jakarta Sans</w:t>
      </w:r>
      <w:r>
        <w:t xml:space="preserve"> </w:t>
      </w:r>
      <w:r>
        <w:t xml:space="preserve">(body)</w:t>
      </w:r>
    </w:p>
    <w:p>
      <w:pPr>
        <w:numPr>
          <w:ilvl w:val="0"/>
          <w:numId w:val="1058"/>
        </w:numPr>
      </w:pPr>
      <w:r>
        <w:t xml:space="preserve">Color palette: Deep plum (#5B2C6F), dark navy (#1B2A4A), warm amber</w:t>
      </w:r>
      <w:r>
        <w:t xml:space="preserve"> </w:t>
      </w:r>
      <w:r>
        <w:t xml:space="preserve">(#D4A017)</w:t>
      </w:r>
    </w:p>
    <w:p>
      <w:pPr>
        <w:numPr>
          <w:ilvl w:val="0"/>
          <w:numId w:val="1058"/>
        </w:numPr>
      </w:pPr>
      <w:r>
        <w:t xml:space="preserve">WCAG 2.1 AA accessibility compliance</w:t>
      </w:r>
    </w:p>
    <w:p>
      <w:pPr>
        <w:numPr>
          <w:ilvl w:val="0"/>
          <w:numId w:val="1058"/>
        </w:numPr>
      </w:pPr>
      <w:r>
        <w:t xml:space="preserve">Progressive Web App (PWA) capabilities for offline use</w:t>
      </w:r>
    </w:p>
    <w:p>
      <w:pPr>
        <w:pStyle w:val="FirstParagraph"/>
      </w:pPr>
      <w:r>
        <w:rPr>
          <w:bCs/>
          <w:b/>
          <w:color w:val="8E4585"/>
        </w:rPr>
        <w:t xml:space="preserve">Video Coaching Integration</w:t>
      </w:r>
    </w:p>
    <w:p>
      <w:pPr>
        <w:numPr>
          <w:ilvl w:val="0"/>
          <w:numId w:val="1059"/>
        </w:numPr>
      </w:pPr>
      <w:r>
        <w:t xml:space="preserve">Platform: Ooma</w:t>
      </w:r>
    </w:p>
    <w:p>
      <w:pPr>
        <w:numPr>
          <w:ilvl w:val="0"/>
          <w:numId w:val="1059"/>
        </w:numPr>
      </w:pPr>
      <w:r>
        <w:t xml:space="preserve">Scheduled via VRCC calendar module</w:t>
      </w:r>
    </w:p>
    <w:p>
      <w:pPr>
        <w:numPr>
          <w:ilvl w:val="0"/>
          <w:numId w:val="1059"/>
        </w:numPr>
      </w:pPr>
      <w:r>
        <w:t xml:space="preserve">Session links generated automatically and delivered to resident and</w:t>
      </w:r>
      <w:r>
        <w:t xml:space="preserve"> </w:t>
      </w:r>
      <w:r>
        <w:t xml:space="preserve">coach</w:t>
      </w:r>
    </w:p>
    <w:p>
      <w:pPr>
        <w:numPr>
          <w:ilvl w:val="0"/>
          <w:numId w:val="1059"/>
        </w:numPr>
      </w:pPr>
      <w:r>
        <w:t xml:space="preserve">Session notes captured in Recovery Coach Room post-session</w:t>
      </w:r>
    </w:p>
    <w:p>
      <w:pPr>
        <w:pStyle w:val="FirstParagraph"/>
      </w:pPr>
      <w:r>
        <w:rPr>
          <w:bCs/>
          <w:b/>
          <w:color w:val="8E4585"/>
        </w:rPr>
        <w:t xml:space="preserve">Data and Security</w:t>
      </w:r>
    </w:p>
    <w:p>
      <w:pPr>
        <w:numPr>
          <w:ilvl w:val="0"/>
          <w:numId w:val="1060"/>
        </w:numPr>
      </w:pPr>
      <w:r>
        <w:t xml:space="preserve">Role-based access control (RBAC): Resident, Peer Mentor, Coach,</w:t>
      </w:r>
      <w:r>
        <w:t xml:space="preserve"> </w:t>
      </w:r>
      <w:r>
        <w:t xml:space="preserve">House Manager, Executive Director</w:t>
      </w:r>
    </w:p>
    <w:p>
      <w:pPr>
        <w:numPr>
          <w:ilvl w:val="0"/>
          <w:numId w:val="1060"/>
        </w:numPr>
      </w:pPr>
      <w:r>
        <w:t xml:space="preserve">Data encrypted at rest and in transit</w:t>
      </w:r>
    </w:p>
    <w:p>
      <w:pPr>
        <w:numPr>
          <w:ilvl w:val="0"/>
          <w:numId w:val="1060"/>
        </w:numPr>
      </w:pPr>
      <w:r>
        <w:t xml:space="preserve">No PHI stored in unencrypted format</w:t>
      </w:r>
    </w:p>
    <w:p>
      <w:pPr>
        <w:numPr>
          <w:ilvl w:val="0"/>
          <w:numId w:val="1060"/>
        </w:numPr>
      </w:pPr>
      <w:r>
        <w:t xml:space="preserve">Automatic session timeout after 15 minutes of inactivity</w:t>
      </w:r>
    </w:p>
    <w:p>
      <w:pPr>
        <w:numPr>
          <w:ilvl w:val="0"/>
          <w:numId w:val="1060"/>
        </w:numPr>
      </w:pPr>
      <w:r>
        <w:t xml:space="preserve">Audit log maintained for all staff access to resident records</w:t>
      </w:r>
    </w:p>
    <w:p>
      <w:pPr>
        <w:pStyle w:val="FirstParagraph"/>
      </w:pPr>
      <w:r>
        <w:rPr>
          <w:bCs/>
          <w:b/>
          <w:color w:val="8E4585"/>
        </w:rPr>
        <w:t xml:space="preserve">Resident Portal — Feature Detail</w:t>
      </w:r>
    </w:p>
    <w:p>
      <w:pPr>
        <w:pStyle w:val="BodyText"/>
      </w:pPr>
      <w:r>
        <w:rPr>
          <w:bCs/>
          <w:b/>
          <w:color w:val="8E4585"/>
        </w:rPr>
        <w:t xml:space="preserve">Daily Check-In</w:t>
      </w:r>
    </w:p>
    <w:p>
      <w:pPr>
        <w:pStyle w:val="BodyText"/>
      </w:pPr>
      <w:r>
        <w:t xml:space="preserve">Residents complete a brief daily check-in (60–90 seconds) that</w:t>
      </w:r>
      <w:r>
        <w:t xml:space="preserve"> </w:t>
      </w:r>
      <w:r>
        <w:t xml:space="preserve">captures:</w:t>
      </w:r>
    </w:p>
    <w:p>
      <w:pPr>
        <w:numPr>
          <w:ilvl w:val="0"/>
          <w:numId w:val="1061"/>
        </w:numPr>
      </w:pPr>
      <w:r>
        <w:t xml:space="preserve">Mood rating (1–5 scale with emoji options)</w:t>
      </w:r>
    </w:p>
    <w:p>
      <w:pPr>
        <w:numPr>
          <w:ilvl w:val="0"/>
          <w:numId w:val="1061"/>
        </w:numPr>
      </w:pPr>
      <w:r>
        <w:t xml:space="preserve">Recovery focus for today (text entry, optional)</w:t>
      </w:r>
    </w:p>
    <w:p>
      <w:pPr>
        <w:numPr>
          <w:ilvl w:val="0"/>
          <w:numId w:val="1061"/>
        </w:numPr>
      </w:pPr>
      <w:r>
        <w:t xml:space="preserve">Cravings or challenges (yes/no with optional detail)</w:t>
      </w:r>
    </w:p>
    <w:p>
      <w:pPr>
        <w:numPr>
          <w:ilvl w:val="0"/>
          <w:numId w:val="1061"/>
        </w:numPr>
      </w:pPr>
      <w:r>
        <w:t xml:space="preserve">Gratitude entry (optional)</w:t>
      </w:r>
    </w:p>
    <w:p>
      <w:pPr>
        <w:numPr>
          <w:ilvl w:val="0"/>
          <w:numId w:val="1061"/>
        </w:numPr>
      </w:pPr>
      <w:r>
        <w:t xml:space="preserve">Alert flag for staff if indicated (auto-triggered by concerning</w:t>
      </w:r>
      <w:r>
        <w:t xml:space="preserve"> </w:t>
      </w:r>
      <w:r>
        <w:t xml:space="preserve">patterns)</w:t>
      </w:r>
    </w:p>
    <w:p>
      <w:pPr>
        <w:pStyle w:val="FirstParagraph"/>
      </w:pPr>
      <w:r>
        <w:rPr>
          <w:bCs/>
          <w:b/>
          <w:color w:val="8E4585"/>
        </w:rPr>
        <w:t xml:space="preserve">IRP Progress Tracker</w:t>
      </w:r>
    </w:p>
    <w:p>
      <w:pPr>
        <w:numPr>
          <w:ilvl w:val="0"/>
          <w:numId w:val="1062"/>
        </w:numPr>
      </w:pPr>
      <w:r>
        <w:t xml:space="preserve">Visual goal tracking board organized by life domain</w:t>
      </w:r>
    </w:p>
    <w:p>
      <w:pPr>
        <w:numPr>
          <w:ilvl w:val="0"/>
          <w:numId w:val="1062"/>
        </w:numPr>
      </w:pPr>
      <w:r>
        <w:t xml:space="preserve">Milestone celebration prompts at 30, 60, 90 days and 6 months</w:t>
      </w:r>
    </w:p>
    <w:p>
      <w:pPr>
        <w:numPr>
          <w:ilvl w:val="0"/>
          <w:numId w:val="1062"/>
        </w:numPr>
      </w:pPr>
      <w:r>
        <w:t xml:space="preserve">Private journal linked to IRP goals</w:t>
      </w:r>
    </w:p>
    <w:p>
      <w:pPr>
        <w:numPr>
          <w:ilvl w:val="0"/>
          <w:numId w:val="1062"/>
        </w:numPr>
      </w:pPr>
      <w:r>
        <w:t xml:space="preserve">Shareable progress summary for recovery coach sessions</w:t>
      </w:r>
    </w:p>
    <w:p>
      <w:pPr>
        <w:pStyle w:val="FirstParagraph"/>
      </w:pPr>
      <w:r>
        <w:rPr>
          <w:bCs/>
          <w:b/>
          <w:color w:val="8E4585"/>
        </w:rPr>
        <w:t xml:space="preserve">Financial Tracking</w:t>
      </w:r>
    </w:p>
    <w:p>
      <w:pPr>
        <w:numPr>
          <w:ilvl w:val="0"/>
          <w:numId w:val="1063"/>
        </w:numPr>
      </w:pPr>
      <w:r>
        <w:t xml:space="preserve">Program fee payment tracking and receipt</w:t>
      </w:r>
    </w:p>
    <w:p>
      <w:pPr>
        <w:numPr>
          <w:ilvl w:val="0"/>
          <w:numId w:val="1063"/>
        </w:numPr>
      </w:pPr>
      <w:r>
        <w:t xml:space="preserve">Savings goal tracker (private to resident)</w:t>
      </w:r>
    </w:p>
    <w:p>
      <w:pPr>
        <w:numPr>
          <w:ilvl w:val="0"/>
          <w:numId w:val="1063"/>
        </w:numPr>
      </w:pPr>
      <w:r>
        <w:t xml:space="preserve">Community resource links for financial assistance</w:t>
      </w:r>
    </w:p>
    <w:p>
      <w:pPr>
        <w:pStyle w:val="FirstParagraph"/>
      </w:pPr>
      <w:r>
        <w:rPr>
          <w:bCs/>
          <w:b/>
          <w:color w:val="8E4585"/>
        </w:rPr>
        <w:t xml:space="preserve">Staff Portal — Feature Detail</w:t>
      </w:r>
    </w:p>
    <w:p>
      <w:pPr>
        <w:pStyle w:val="BodyText"/>
      </w:pPr>
      <w:r>
        <w:rPr>
          <w:bCs/>
          <w:b/>
          <w:color w:val="8E4585"/>
        </w:rPr>
        <w:t xml:space="preserve">Bed and Waitlist Management</w:t>
      </w:r>
    </w:p>
    <w:p>
      <w:pPr>
        <w:numPr>
          <w:ilvl w:val="0"/>
          <w:numId w:val="1064"/>
        </w:numPr>
      </w:pPr>
      <w:r>
        <w:t xml:space="preserve">Real-time bed availability dashboard</w:t>
      </w:r>
    </w:p>
    <w:p>
      <w:pPr>
        <w:numPr>
          <w:ilvl w:val="0"/>
          <w:numId w:val="1064"/>
        </w:numPr>
      </w:pPr>
      <w:r>
        <w:t xml:space="preserve">Waitlist with priority queue management</w:t>
      </w:r>
    </w:p>
    <w:p>
      <w:pPr>
        <w:numPr>
          <w:ilvl w:val="0"/>
          <w:numId w:val="1064"/>
        </w:numPr>
      </w:pPr>
      <w:r>
        <w:t xml:space="preserve">Intake appointment scheduling</w:t>
      </w:r>
    </w:p>
    <w:p>
      <w:pPr>
        <w:numPr>
          <w:ilvl w:val="0"/>
          <w:numId w:val="1064"/>
        </w:numPr>
      </w:pPr>
      <w:r>
        <w:t xml:space="preserve">Bed assignment and room tracking</w:t>
      </w:r>
    </w:p>
    <w:p>
      <w:pPr>
        <w:pStyle w:val="FirstParagraph"/>
      </w:pPr>
      <w:r>
        <w:rPr>
          <w:bCs/>
          <w:b/>
          <w:color w:val="8E4585"/>
        </w:rPr>
        <w:t xml:space="preserve">Resident Oversight Dashboard</w:t>
      </w:r>
    </w:p>
    <w:p>
      <w:pPr>
        <w:numPr>
          <w:ilvl w:val="0"/>
          <w:numId w:val="1065"/>
        </w:numPr>
      </w:pPr>
      <w:r>
        <w:t xml:space="preserve">At-a-glance resident status board (active, good standing, concern</w:t>
      </w:r>
      <w:r>
        <w:t xml:space="preserve"> </w:t>
      </w:r>
      <w:r>
        <w:t xml:space="preserve">flagged)</w:t>
      </w:r>
    </w:p>
    <w:p>
      <w:pPr>
        <w:numPr>
          <w:ilvl w:val="0"/>
          <w:numId w:val="1065"/>
        </w:numPr>
      </w:pPr>
      <w:r>
        <w:t xml:space="preserve">Daily check-in trend visualization per resident</w:t>
      </w:r>
    </w:p>
    <w:p>
      <w:pPr>
        <w:numPr>
          <w:ilvl w:val="0"/>
          <w:numId w:val="1065"/>
        </w:numPr>
      </w:pPr>
      <w:r>
        <w:t xml:space="preserve">Drug screen schedule and results log</w:t>
      </w:r>
    </w:p>
    <w:p>
      <w:pPr>
        <w:numPr>
          <w:ilvl w:val="0"/>
          <w:numId w:val="1065"/>
        </w:numPr>
      </w:pPr>
      <w:r>
        <w:t xml:space="preserve">Curfew compliance tracking</w:t>
      </w:r>
    </w:p>
    <w:p>
      <w:pPr>
        <w:numPr>
          <w:ilvl w:val="0"/>
          <w:numId w:val="1065"/>
        </w:numPr>
      </w:pPr>
      <w:r>
        <w:t xml:space="preserve">IRP review alerts (upcoming 30/60/90-day reviews)</w:t>
      </w:r>
    </w:p>
    <w:p>
      <w:pPr>
        <w:pStyle w:val="FirstParagraph"/>
      </w:pPr>
      <w:r>
        <w:rPr>
          <w:bCs/>
          <w:b/>
          <w:color w:val="8E4585"/>
        </w:rPr>
        <w:t xml:space="preserve">Alert System</w:t>
      </w:r>
    </w:p>
    <w:p>
      <w:pPr>
        <w:numPr>
          <w:ilvl w:val="0"/>
          <w:numId w:val="1066"/>
        </w:numPr>
      </w:pPr>
      <w:r>
        <w:t xml:space="preserve">Auto-generated alerts for: missed check-ins (48+ hours), concerning</w:t>
      </w:r>
      <w:r>
        <w:t xml:space="preserve"> </w:t>
      </w:r>
      <w:r>
        <w:t xml:space="preserve">check-in patterns, overdue drug screens, curfew violations, upcoming</w:t>
      </w:r>
      <w:r>
        <w:t xml:space="preserve"> </w:t>
      </w:r>
      <w:r>
        <w:t xml:space="preserve">IRP reviews</w:t>
      </w:r>
    </w:p>
    <w:p>
      <w:pPr>
        <w:numPr>
          <w:ilvl w:val="0"/>
          <w:numId w:val="1066"/>
        </w:numPr>
      </w:pPr>
      <w:r>
        <w:t xml:space="preserve">Alert delivered to House Manager dashboard and (if Level 3+) to</w:t>
      </w:r>
      <w:r>
        <w:t xml:space="preserve"> </w:t>
      </w:r>
      <w:r>
        <w:t xml:space="preserve">Executive Director</w:t>
      </w:r>
    </w:p>
    <w:p>
      <w:pPr>
        <w:numPr>
          <w:ilvl w:val="0"/>
          <w:numId w:val="1066"/>
        </w:numPr>
      </w:pPr>
      <w:r>
        <w:t xml:space="preserve">Alert log maintained for all triggered alerts with staff response</w:t>
      </w:r>
      <w:r>
        <w:t xml:space="preserve"> </w:t>
      </w:r>
      <w:r>
        <w:t xml:space="preserve">documented</w:t>
      </w:r>
    </w:p>
    <w:p>
      <w:pPr>
        <w:pStyle w:val="FirstParagraph"/>
      </w:pPr>
      <w:r>
        <w:rPr>
          <w:bCs/>
          <w:b/>
          <w:color w:val="8E4585"/>
        </w:rPr>
        <w:t xml:space="preserve">Documentation Module</w:t>
      </w:r>
    </w:p>
    <w:p>
      <w:pPr>
        <w:numPr>
          <w:ilvl w:val="0"/>
          <w:numId w:val="1067"/>
        </w:numPr>
      </w:pPr>
      <w:r>
        <w:t xml:space="preserve">Digital resident files with version history</w:t>
      </w:r>
    </w:p>
    <w:p>
      <w:pPr>
        <w:numPr>
          <w:ilvl w:val="0"/>
          <w:numId w:val="1067"/>
        </w:numPr>
      </w:pPr>
      <w:r>
        <w:t xml:space="preserve">Incident report submission and tracking</w:t>
      </w:r>
    </w:p>
    <w:p>
      <w:pPr>
        <w:numPr>
          <w:ilvl w:val="0"/>
          <w:numId w:val="1067"/>
        </w:numPr>
      </w:pPr>
      <w:r>
        <w:t xml:space="preserve">Grievance tracking with response deadlines</w:t>
      </w:r>
    </w:p>
    <w:p>
      <w:pPr>
        <w:numPr>
          <w:ilvl w:val="0"/>
          <w:numId w:val="1067"/>
        </w:numPr>
      </w:pPr>
      <w:r>
        <w:t xml:space="preserve">Weekly operational summary template and submission</w:t>
      </w:r>
    </w:p>
    <w:p>
      <w:pPr>
        <w:numPr>
          <w:ilvl w:val="0"/>
          <w:numId w:val="1067"/>
        </w:numPr>
      </w:pPr>
      <w:r>
        <w:t xml:space="preserve">NARR compliance checklist (annual review)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7705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color w:val="8E4585"/>
              </w:rPr>
              <w:t xml:space="preserve">SECTION 5 · GOOGLE FORM / FILLABLE PDF FIELD STRUCTURES</w:t>
            </w:r>
          </w:p>
        </w:tc>
      </w:tr>
    </w:tbl>
    <w:p>
      <w:pPr>
        <w:pStyle w:val="BodyText"/>
      </w:pPr>
      <w:r>
        <w:rPr>
          <w:bCs/>
          <w:b/>
          <w:color w:val="8E4585"/>
        </w:rPr>
        <w:t xml:space="preserve">Digital Form Field Structures</w:t>
      </w:r>
    </w:p>
    <w:p>
      <w:pPr>
        <w:pStyle w:val="BodyText"/>
      </w:pPr>
      <w:r>
        <w:t xml:space="preserve">This section specifies the exact field structure for each Grace House</w:t>
      </w:r>
      <w:r>
        <w:t xml:space="preserve"> </w:t>
      </w:r>
      <w:r>
        <w:t xml:space="preserve">digital form — suitable for implementation in Google Forms, Jotform,</w:t>
      </w:r>
      <w:r>
        <w:t xml:space="preserve"> </w:t>
      </w:r>
      <w:r>
        <w:t xml:space="preserve">Typeform, or as fillable PDF fields.</w:t>
      </w:r>
    </w:p>
    <w:p>
      <w:pPr>
        <w:pStyle w:val="BodyText"/>
      </w:pPr>
      <w:r>
        <w:rPr>
          <w:bCs/>
          <w:b/>
          <w:color w:val="8E4585"/>
        </w:rPr>
        <w:t xml:space="preserve">Intake Application — Field Structure</w:t>
      </w:r>
    </w:p>
    <w:tbl>
      <w:tblPr>
        <w:tblStyle w:val="Table"/>
        <w:tblW w:type="pct" w:w="4875"/>
        <w:tblLook w:firstRow="0" w:lastRow="0" w:firstColumn="0" w:lastColumn="0" w:noHBand="0" w:noVBand="0" w:val="0000"/>
        <w:jc w:val="start"/>
      </w:tblPr>
      <w:tblGrid>
        <w:gridCol w:w="2772"/>
        <w:gridCol w:w="495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color w:val="8E4585"/>
              </w:rPr>
              <w:t xml:space="preserve">Field 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color w:val="8E4585"/>
              </w:rPr>
              <w:t xml:space="preserve">Field Type / Options / Validation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full_legal_name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Short text | Required | Min 2 chars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preferred_name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Short text | Optional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date_of_birth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 | Required | Must be 18+ at submission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phone_number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Phone | Required | Format: (000) 000-0000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email_address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| Optional | Format validation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current_address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 text | Required | Note: 'unhoused'</w:t>
            </w:r>
            <w:r>
              <w:t xml:space="preserve"> </w:t>
            </w:r>
            <w:r>
              <w:t xml:space="preserve">accepted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referral_source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Dropdown: Grace For Addictions website / Referral</w:t>
            </w:r>
            <w:r>
              <w:t xml:space="preserve"> </w:t>
            </w:r>
            <w:r>
              <w:t xml:space="preserve">from treatment provider / Referral from person in</w:t>
            </w:r>
            <w:r>
              <w:t xml:space="preserve"> </w:t>
            </w:r>
            <w:r>
              <w:t xml:space="preserve">recovery / Social media / 211 / Court/probation</w:t>
            </w:r>
            <w:r>
              <w:t xml:space="preserve"> </w:t>
            </w:r>
            <w:r>
              <w:t xml:space="preserve">referral / Other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substances_used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Checkboxes: Alcohol / Opioids / Stimulants /</w:t>
            </w:r>
            <w:r>
              <w:t xml:space="preserve"> </w:t>
            </w:r>
            <w:r>
              <w:t xml:space="preserve">Cannabis / Benzodiazepines / Other — plus text</w:t>
            </w:r>
            <w:r>
              <w:t xml:space="preserve"> </w:t>
            </w:r>
            <w:r>
              <w:t xml:space="preserve">entry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time_in_recovery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Short text per substance | Optional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prior_treatment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Yes/No radio + conditional 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current_treatment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Yes/No radio + conditional 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currently_on_mat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Yes/No radio + conditional: medication name and</w:t>
            </w:r>
            <w:r>
              <w:t xml:space="preserve"> </w:t>
            </w:r>
            <w:r>
              <w:t xml:space="preserve">prescriber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reason_for_applying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 text | Required | Min 50 chars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recovery_goals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 text |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support_system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 text | Optional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employment_status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Dropdown: Employed full-time / Employed part-time</w:t>
            </w:r>
            <w:r>
              <w:t xml:space="preserve"> </w:t>
            </w:r>
            <w:r>
              <w:t xml:space="preserve">/ Seeking employment / In school or training /</w:t>
            </w:r>
            <w:r>
              <w:t xml:space="preserve"> </w:t>
            </w:r>
            <w:r>
              <w:t xml:space="preserve">Disability / Caregiving / Other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legal_obligations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Yes/No radio + conditional 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medical_conditions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Yes/No radio + conditional 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history_of_violence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Yes/No radio + conditional text | Sensitive</w:t>
            </w:r>
            <w:r>
              <w:t xml:space="preserve"> </w:t>
            </w:r>
            <w:r>
              <w:t xml:space="preserve">field — plain language explanation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disability_accommodations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Short text | Optional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reference_1_name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Short text |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reference_1_relationship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Short text |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reference_1_phone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Phone |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reference_2_name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Short text |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reference_2_relationship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Short text |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reference_2_phone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Phone |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certification_checkbox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Checkbox: 'I certify this information is</w:t>
            </w:r>
            <w:r>
              <w:t xml:space="preserve"> </w:t>
            </w:r>
            <w:r>
              <w:t xml:space="preserve">accurate' |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electronic_signature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Short text: 'Type your full name as your</w:t>
            </w:r>
            <w:r>
              <w:t xml:space="preserve"> </w:t>
            </w:r>
            <w:r>
              <w:t xml:space="preserve">signature' |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signature_date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 | Required | Auto-fill current date option</w:t>
            </w:r>
          </w:p>
        </w:tc>
      </w:tr>
    </w:tbl>
    <w:p>
      <w:pPr>
        <w:pStyle w:val="BodyText"/>
      </w:pPr>
      <w:r>
        <w:rPr>
          <w:bCs/>
          <w:b/>
          <w:color w:val="8E4585"/>
        </w:rPr>
        <w:t xml:space="preserve">Daily Check-In — Field Structure</w:t>
      </w:r>
    </w:p>
    <w:tbl>
      <w:tblPr>
        <w:tblStyle w:val="Table"/>
        <w:tblW w:type="pct" w:w="4868"/>
        <w:tblLook w:firstRow="0" w:lastRow="0" w:firstColumn="0" w:lastColumn="0" w:noHBand="0" w:noVBand="0" w:val="0000"/>
        <w:jc w:val="start"/>
      </w:tblPr>
      <w:tblGrid>
        <w:gridCol w:w="2501"/>
        <w:gridCol w:w="521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color w:val="8E4585"/>
              </w:rPr>
              <w:t xml:space="preserve">Field 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color w:val="8E4585"/>
              </w:rPr>
              <w:t xml:space="preserve">Field Type / Options / Validation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resident_id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Hidden field (auto-populated from login)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check_in_date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 | Auto-populated |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check_in_time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 | Auto-populated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mood_rating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Scale: 1 (Really struggling) to 5 (Doing great)</w:t>
            </w:r>
            <w:r>
              <w:t xml:space="preserve"> </w:t>
            </w:r>
            <w:r>
              <w:t xml:space="preserve">| Emoji display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mood_description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Short text | Optional | 'Anything you want to</w:t>
            </w:r>
            <w:r>
              <w:t xml:space="preserve"> </w:t>
            </w:r>
            <w:r>
              <w:t xml:space="preserve">add?'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recovery_focus_today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Short text | Optional | 'What's your recovery</w:t>
            </w:r>
            <w:r>
              <w:t xml:space="preserve"> </w:t>
            </w:r>
            <w:r>
              <w:t xml:space="preserve">focus today?'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experiencing_cravings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Yes/No/Somewhat radio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craving_detail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Conditional long text | 'It's OK — what's</w:t>
            </w:r>
            <w:r>
              <w:t xml:space="preserve"> </w:t>
            </w:r>
            <w:r>
              <w:t xml:space="preserve">going on?'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support_needed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Yes/No radio | 'Do you want to talk to someone</w:t>
            </w:r>
            <w:r>
              <w:t xml:space="preserve"> </w:t>
            </w:r>
            <w:r>
              <w:t xml:space="preserve">today?'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gratitude_entry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Short text | Optional | 'Something I'm</w:t>
            </w:r>
            <w:r>
              <w:t xml:space="preserve"> </w:t>
            </w:r>
            <w:r>
              <w:t xml:space="preserve">grateful for:'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flag_for_staff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Hidden | Auto-set to True if mood 1 or</w:t>
            </w:r>
            <w:r>
              <w:t xml:space="preserve"> </w:t>
            </w:r>
            <w:r>
              <w:t xml:space="preserve">support_needed = Yes</w:t>
            </w:r>
          </w:p>
        </w:tc>
      </w:tr>
    </w:tbl>
    <w:p>
      <w:pPr>
        <w:pStyle w:val="BodyText"/>
      </w:pPr>
      <w:r>
        <w:rPr>
          <w:bCs/>
          <w:b/>
          <w:color w:val="8E4585"/>
        </w:rPr>
        <w:t xml:space="preserve">Grievance Form — Field Structure</w:t>
      </w:r>
    </w:p>
    <w:tbl>
      <w:tblPr>
        <w:tblStyle w:val="Table"/>
        <w:tblW w:type="pct" w:w="4872"/>
        <w:tblLook w:firstRow="0" w:lastRow="0" w:firstColumn="0" w:lastColumn="0" w:noHBand="0" w:noVBand="0" w:val="0000"/>
        <w:jc w:val="start"/>
      </w:tblPr>
      <w:tblGrid>
        <w:gridCol w:w="2640"/>
        <w:gridCol w:w="5076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color w:val="8E4585"/>
              </w:rPr>
              <w:t xml:space="preserve">Field 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color w:val="8E4585"/>
              </w:rPr>
              <w:t xml:space="preserve">Field Type / Options / Validation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complainant_name_or_id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Short text | Required | Note: Anonymous option</w:t>
            </w:r>
            <w:r>
              <w:t xml:space="preserve"> </w:t>
            </w:r>
            <w:r>
              <w:t xml:space="preserve">noted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prefer_anonymous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Yes/No | Conditional: if Yes, name field accepts</w:t>
            </w:r>
            <w:r>
              <w:t xml:space="preserve"> </w:t>
            </w:r>
            <w:r>
              <w:t xml:space="preserve">'Anonymous'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form_date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 | Auto-populated |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incident_date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 |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incident_description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 text | Required | Min 50 chars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impact_description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 text |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desired_resolution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 text |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prior_informal_attempt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Yes/No radio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informal_attempt_detail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Conditional long 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witness_names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Short text | Optional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electronic_signature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Short text |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signature_date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 | Auto-populated</w:t>
            </w:r>
          </w:p>
        </w:tc>
      </w:tr>
    </w:tbl>
    <w:p>
      <w:pPr>
        <w:pStyle w:val="BodyText"/>
      </w:pPr>
      <w:r>
        <w:rPr>
          <w:bCs/>
          <w:b/>
          <w:color w:val="8E4585"/>
        </w:rPr>
        <w:t xml:space="preserve">Individual Recovery Plan — Digital Field Structure</w:t>
      </w:r>
    </w:p>
    <w:tbl>
      <w:tblPr>
        <w:tblStyle w:val="Table"/>
        <w:tblW w:type="pct" w:w="4878"/>
        <w:tblLook w:firstRow="0" w:lastRow="0" w:firstColumn="0" w:lastColumn="0" w:noHBand="0" w:noVBand="0" w:val="0000"/>
        <w:jc w:val="start"/>
      </w:tblPr>
      <w:tblGrid>
        <w:gridCol w:w="2897"/>
        <w:gridCol w:w="4829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color w:val="8E4585"/>
              </w:rPr>
              <w:t xml:space="preserve">Field 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color w:val="8E4585"/>
              </w:rPr>
              <w:t xml:space="preserve">Field Type / Options / Validation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resident_id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Hidden (from login)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 |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Radio: Initial Plan / 30-Day Review / 60-Day</w:t>
            </w:r>
            <w:r>
              <w:t xml:space="preserve"> </w:t>
            </w:r>
            <w:r>
              <w:t xml:space="preserve">Review / 90-Day Review / 6-Month 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current_status_narrative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 text | Required | Prompt: 'In your own</w:t>
            </w:r>
            <w:r>
              <w:t xml:space="preserve"> </w:t>
            </w:r>
            <w:r>
              <w:t xml:space="preserve">words, where are you in your recovery?'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proud_of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 text |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working_to_change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 text |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goal_recovery_sobriety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 text |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goal_health_wellness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 text | Optional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goal_employment_education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 text | Optional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goal_housing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 text | Optional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goal_family_relationships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 text | Optional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goal_finances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 text | Optional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goal_legal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 text | Optional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goal_spiritual_growth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 text | Optional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primary_recovery_pathway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Short text |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sponsor_or_mentor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Short text | Optional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recovery_meetings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Short text | Optional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counselor_therapist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Short text | Optional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other_recovery_activities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 text | Optional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strength_1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Short text |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strength_2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Short text |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strength_3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Short text |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support_network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 text | Optional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warning_signs_behavior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 text |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warning_signs_internal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 text |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safety_plan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 text |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crisis_contact_1_name_phone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Short text |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crisis_contact_2_name_phone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Short text | Optional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resident_signature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Short text signature | Required</w:t>
            </w:r>
          </w:p>
        </w:tc>
      </w:tr>
    </w:tbl>
    <w:p/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7705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color w:val="8E4585"/>
              </w:rPr>
              <w:t xml:space="preserve">SECTION 6 · NARR LEVEL II SELF-ASSESSMENT CROSSWALK (Certification In Preparation)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tatus note: Grace House is</w:t>
            </w:r>
            <w:r>
              <w:t xml:space="preserve"> </w:t>
            </w:r>
            <w:r>
              <w:rPr>
                <w:bCs/>
                <w:b/>
                <w:color w:val="8E4585"/>
              </w:rPr>
              <w:t xml:space="preserve">preparing for NARR Level II</w:t>
            </w:r>
            <w:r>
              <w:rPr>
                <w:bCs/>
                <w:b/>
                <w:color w:val="8E4585"/>
              </w:rPr>
              <w:t xml:space="preserve"> </w:t>
            </w:r>
            <w:r>
              <w:rPr>
                <w:bCs/>
                <w:b/>
                <w:color w:val="8E4585"/>
              </w:rPr>
              <w:t xml:space="preserve">rtification</w:t>
            </w:r>
            <w:r>
              <w:t xml:space="preserve"> </w:t>
            </w:r>
            <w:r>
              <w:t xml:space="preserve">through the Iowa HHS process (temporary certification</w:t>
            </w:r>
            <w:r>
              <w:t xml:space="preserve"> </w:t>
            </w:r>
            <w:r>
              <w:t xml:space="preserve">a MCRSP, Missouri’s NARR affiliate). This crosswalk is an internal</w:t>
            </w:r>
            <w:r>
              <w:t xml:space="preserve"> </w:t>
            </w:r>
            <w:r>
              <w:t xml:space="preserve">lf-assessment demonstrating readiness. It is not a claim of current</w:t>
            </w:r>
            <w:r>
              <w:t xml:space="preserve"> </w:t>
            </w:r>
            <w:r>
              <w:t xml:space="preserve">rtification. Contact: recoveryhousing@hhs.iowa.gov.*</w:t>
            </w:r>
          </w:p>
        </w:tc>
      </w:tr>
    </w:tbl>
    <w:p>
      <w:pPr>
        <w:pStyle w:val="BodyText"/>
      </w:pPr>
      <w:r>
        <w:rPr>
          <w:bCs/>
          <w:b/>
          <w:color w:val="8E4585"/>
        </w:rPr>
        <w:t xml:space="preserve">NARR Level II Compliance Crosswalk</w:t>
      </w:r>
    </w:p>
    <w:p>
      <w:pPr>
        <w:pStyle w:val="BodyText"/>
      </w:pPr>
      <w:r>
        <w:t xml:space="preserve">This crosswalk maps Grace House policies and operational practices</w:t>
      </w:r>
      <w:r>
        <w:t xml:space="preserve"> </w:t>
      </w:r>
      <w:r>
        <w:t xml:space="preserve">against NARR Standard 3.0 Level II requirements. NARR Level II defines a</w:t>
      </w:r>
      <w:r>
        <w:t xml:space="preserve"> </w:t>
      </w:r>
      <w:r>
        <w:t xml:space="preserve">peer-supported recovery residence with a structured recovery</w:t>
      </w:r>
      <w:r>
        <w:t xml:space="preserve"> </w:t>
      </w:r>
      <w:r>
        <w:t xml:space="preserve">environment, written expectations, and some staff involvement.</w:t>
      </w:r>
    </w:p>
    <w:p>
      <w:pPr>
        <w:pStyle w:val="BodyText"/>
      </w:pPr>
      <w:r>
        <w:rPr>
          <w:bCs/>
          <w:b/>
          <w:color w:val="8E4585"/>
        </w:rPr>
        <w:t xml:space="preserve">NARR Level II — Core Domain Requirements</w:t>
      </w:r>
    </w:p>
    <w:tbl>
      <w:tblPr>
        <w:tblStyle w:val="Table"/>
        <w:tblW w:type="pct" w:w="4877"/>
        <w:tblLook w:firstRow="0" w:lastRow="0" w:firstColumn="0" w:lastColumn="0" w:noHBand="0" w:noVBand="0" w:val="0000"/>
        <w:jc w:val="start"/>
      </w:tblPr>
      <w:tblGrid>
        <w:gridCol w:w="2151"/>
        <w:gridCol w:w="2737"/>
        <w:gridCol w:w="1271"/>
        <w:gridCol w:w="1564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color w:val="8E4585"/>
              </w:rPr>
              <w:t xml:space="preserve">NARR Standard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color w:val="8E4585"/>
              </w:rPr>
              <w:t xml:space="preserve">Grace House</w:t>
            </w:r>
            <w:r>
              <w:rPr>
                <w:bCs/>
                <w:b/>
                <w:color w:val="8E4585"/>
              </w:rPr>
              <w:t xml:space="preserve"> </w:t>
            </w:r>
            <w:r>
              <w:rPr>
                <w:bCs/>
                <w:b/>
                <w:color w:val="8E4585"/>
              </w:rPr>
              <w:t xml:space="preserve">Implementation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color w:val="8E4585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color w:val="8E4585"/>
              </w:rPr>
              <w:t xml:space="preserve">Document</w:t>
            </w:r>
            <w:r>
              <w:rPr>
                <w:bCs/>
                <w:b/>
                <w:color w:val="8E4585"/>
              </w:rPr>
              <w:t xml:space="preserve"> </w:t>
            </w:r>
            <w:r>
              <w:rPr>
                <w:bCs/>
                <w:b/>
                <w:color w:val="8E4585"/>
              </w:rPr>
              <w:t xml:space="preserve">Reference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1.1 Safe and healthy</w:t>
            </w:r>
            <w:r>
              <w:t xml:space="preserve"> </w:t>
            </w:r>
            <w:r>
              <w:t xml:space="preserve">physical environment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1311 9th Street meets all</w:t>
            </w:r>
            <w:r>
              <w:t xml:space="preserve"> </w:t>
            </w:r>
            <w:r>
              <w:t xml:space="preserve">Iowa residential housing</w:t>
            </w:r>
            <w:r>
              <w:t xml:space="preserve"> </w:t>
            </w:r>
            <w:r>
              <w:t xml:space="preserve">codes. Annual safety</w:t>
            </w:r>
            <w:r>
              <w:t xml:space="preserve"> </w:t>
            </w:r>
            <w:r>
              <w:t xml:space="preserve">inspections documented.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Met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Property</w:t>
            </w:r>
            <w:r>
              <w:t xml:space="preserve"> </w:t>
            </w:r>
            <w:r>
              <w:t xml:space="preserve">Documentation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1.2 Adequate sleeping</w:t>
            </w:r>
            <w:r>
              <w:t xml:space="preserve"> </w:t>
            </w:r>
            <w:r>
              <w:t xml:space="preserve">space per resident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Historic Victorian home</w:t>
            </w:r>
            <w:r>
              <w:t xml:space="preserve"> </w:t>
            </w:r>
            <w:r>
              <w:t xml:space="preserve">with private and</w:t>
            </w:r>
            <w:r>
              <w:t xml:space="preserve"> </w:t>
            </w:r>
            <w:r>
              <w:t xml:space="preserve">semi-private rooms for up</w:t>
            </w:r>
            <w:r>
              <w:t xml:space="preserve"> </w:t>
            </w:r>
            <w:r>
              <w:t xml:space="preserve">to 10 residents. Minimum 70</w:t>
            </w:r>
            <w:r>
              <w:t xml:space="preserve"> </w:t>
            </w:r>
            <w:r>
              <w:t xml:space="preserve">sq ft per bed.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Met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Property</w:t>
            </w:r>
            <w:r>
              <w:t xml:space="preserve"> </w:t>
            </w:r>
            <w:r>
              <w:t xml:space="preserve">Documentation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1.3 Adequate bathroom</w:t>
            </w:r>
            <w:r>
              <w:t xml:space="preserve"> </w:t>
            </w:r>
            <w:r>
              <w:t xml:space="preserve">facilities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Multiple bathrooms serving</w:t>
            </w:r>
            <w:r>
              <w:t xml:space="preserve"> </w:t>
            </w:r>
            <w:r>
              <w:t xml:space="preserve">resident population at</w:t>
            </w:r>
            <w:r>
              <w:t xml:space="preserve"> </w:t>
            </w:r>
            <w:r>
              <w:t xml:space="preserve">required ratios.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Met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Property</w:t>
            </w:r>
            <w:r>
              <w:t xml:space="preserve"> </w:t>
            </w:r>
            <w:r>
              <w:t xml:space="preserve">Documentation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1.4 Smoke-free</w:t>
            </w:r>
            <w:r>
              <w:t xml:space="preserve"> </w:t>
            </w:r>
            <w:r>
              <w:t xml:space="preserve">interior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Smoking permitted in</w:t>
            </w:r>
            <w:r>
              <w:t xml:space="preserve"> </w:t>
            </w:r>
            <w:r>
              <w:t xml:space="preserve">designated outdoor areas</w:t>
            </w:r>
            <w:r>
              <w:t xml:space="preserve"> </w:t>
            </w:r>
            <w:r>
              <w:t xml:space="preserve">only. Interior 100%</w:t>
            </w:r>
            <w:r>
              <w:t xml:space="preserve"> </w:t>
            </w:r>
            <w:r>
              <w:t xml:space="preserve">smoke-free.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Met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Resident</w:t>
            </w:r>
            <w:r>
              <w:t xml:space="preserve"> </w:t>
            </w:r>
            <w:r>
              <w:t xml:space="preserve">Handbook p. XX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1.5 Accessible to</w:t>
            </w:r>
            <w:r>
              <w:t xml:space="preserve"> </w:t>
            </w:r>
            <w:r>
              <w:t xml:space="preserve">persons with</w:t>
            </w:r>
            <w:r>
              <w:t xml:space="preserve"> </w:t>
            </w:r>
            <w:r>
              <w:t xml:space="preserve">disabilities (to</w:t>
            </w:r>
            <w:r>
              <w:t xml:space="preserve"> </w:t>
            </w:r>
            <w:r>
              <w:t xml:space="preserve">extent practicable)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Reasonable accommodations</w:t>
            </w:r>
            <w:r>
              <w:t xml:space="preserve"> </w:t>
            </w:r>
            <w:r>
              <w:t xml:space="preserve">provided per FHA.</w:t>
            </w:r>
            <w:r>
              <w:t xml:space="preserve"> </w:t>
            </w:r>
            <w:r>
              <w:t xml:space="preserve">Accommodation process</w:t>
            </w:r>
            <w:r>
              <w:t xml:space="preserve"> </w:t>
            </w:r>
            <w:r>
              <w:t xml:space="preserve">documented.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Met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Participant</w:t>
            </w:r>
            <w:r>
              <w:t xml:space="preserve"> </w:t>
            </w:r>
            <w:r>
              <w:t xml:space="preserve">Agreement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2.1 Written policies</w:t>
            </w:r>
            <w:r>
              <w:t xml:space="preserve"> </w:t>
            </w:r>
            <w:r>
              <w:t xml:space="preserve">that support recovery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Resident Handbook and</w:t>
            </w:r>
            <w:r>
              <w:t xml:space="preserve"> </w:t>
            </w:r>
            <w:r>
              <w:t xml:space="preserve">Staff Operations Manual in</w:t>
            </w:r>
            <w:r>
              <w:t xml:space="preserve"> </w:t>
            </w:r>
            <w:r>
              <w:t xml:space="preserve">place.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Met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Document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2.2 Residents</w:t>
            </w:r>
            <w:r>
              <w:t xml:space="preserve"> </w:t>
            </w:r>
            <w:r>
              <w:t xml:space="preserve">understand and</w:t>
            </w:r>
            <w:r>
              <w:t xml:space="preserve"> </w:t>
            </w:r>
            <w:r>
              <w:t xml:space="preserve">acknowledge house</w:t>
            </w:r>
            <w:r>
              <w:t xml:space="preserve"> </w:t>
            </w:r>
            <w:r>
              <w:t xml:space="preserve">expectations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Signed Participant</w:t>
            </w:r>
            <w:r>
              <w:t xml:space="preserve"> </w:t>
            </w:r>
            <w:r>
              <w:t xml:space="preserve">Agreement required at</w:t>
            </w:r>
            <w:r>
              <w:t xml:space="preserve"> </w:t>
            </w:r>
            <w:r>
              <w:t xml:space="preserve">intake.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Met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2.3</w:t>
            </w:r>
            <w:r>
              <w:t xml:space="preserve"> </w:t>
            </w:r>
            <w:r>
              <w:t xml:space="preserve">Recovery-supportive</w:t>
            </w:r>
            <w:r>
              <w:t xml:space="preserve"> </w:t>
            </w:r>
            <w:r>
              <w:t xml:space="preserve">environment</w:t>
            </w:r>
            <w:r>
              <w:t xml:space="preserve"> </w:t>
            </w:r>
            <w:r>
              <w:t xml:space="preserve">maintained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Substance-free policy</w:t>
            </w:r>
            <w:r>
              <w:t xml:space="preserve"> </w:t>
            </w:r>
            <w:r>
              <w:t xml:space="preserve">enforced. Drug testing</w:t>
            </w:r>
            <w:r>
              <w:t xml:space="preserve"> </w:t>
            </w:r>
            <w:r>
              <w:t xml:space="preserve">program in place. Recovery</w:t>
            </w:r>
            <w:r>
              <w:t xml:space="preserve"> </w:t>
            </w:r>
            <w:r>
              <w:t xml:space="preserve">participation required.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Met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Handbook p. XX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2.4 Resident rights</w:t>
            </w:r>
            <w:r>
              <w:t xml:space="preserve"> </w:t>
            </w:r>
            <w:r>
              <w:t xml:space="preserve">posted and explained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Resident rights included in</w:t>
            </w:r>
            <w:r>
              <w:t xml:space="preserve"> </w:t>
            </w:r>
            <w:r>
              <w:t xml:space="preserve">Handbook. Posted in common</w:t>
            </w:r>
            <w:r>
              <w:t xml:space="preserve"> </w:t>
            </w:r>
            <w:r>
              <w:t xml:space="preserve">areas.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Met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Handbook p. XX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2.5</w:t>
            </w:r>
            <w:r>
              <w:t xml:space="preserve"> </w:t>
            </w:r>
            <w:r>
              <w:t xml:space="preserve">Non-discrimination</w:t>
            </w:r>
            <w:r>
              <w:t xml:space="preserve"> </w:t>
            </w:r>
            <w:r>
              <w:t xml:space="preserve">policy in place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Written non-discrimination</w:t>
            </w:r>
            <w:r>
              <w:t xml:space="preserve"> </w:t>
            </w:r>
            <w:r>
              <w:t xml:space="preserve">policy. No exclusion based</w:t>
            </w:r>
            <w:r>
              <w:t xml:space="preserve"> </w:t>
            </w:r>
            <w:r>
              <w:t xml:space="preserve">on recovery pathway</w:t>
            </w:r>
            <w:r>
              <w:t xml:space="preserve"> </w:t>
            </w:r>
            <w:r>
              <w:t xml:space="preserve">including MAT.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Met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Handbook p. XX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2.6 Grievance</w:t>
            </w:r>
            <w:r>
              <w:t xml:space="preserve"> </w:t>
            </w:r>
            <w:r>
              <w:t xml:space="preserve">procedure in place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Step-by-step grievance</w:t>
            </w:r>
            <w:r>
              <w:t xml:space="preserve"> </w:t>
            </w:r>
            <w:r>
              <w:t xml:space="preserve">procedure with external</w:t>
            </w:r>
            <w:r>
              <w:t xml:space="preserve"> </w:t>
            </w:r>
            <w:r>
              <w:t xml:space="preserve">escalation options.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Met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Handbook p. XX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 All residents</w:t>
            </w:r>
            <w:r>
              <w:t xml:space="preserve"> </w:t>
            </w:r>
            <w:r>
              <w:t xml:space="preserve">have an</w:t>
            </w:r>
            <w:r>
              <w:t xml:space="preserve"> </w:t>
            </w:r>
            <w:r>
              <w:t xml:space="preserve">individualized</w:t>
            </w:r>
            <w:r>
              <w:t xml:space="preserve"> </w:t>
            </w:r>
            <w:r>
              <w:t xml:space="preserve">recovery plan or</w:t>
            </w:r>
            <w:r>
              <w:t xml:space="preserve"> </w:t>
            </w:r>
            <w:r>
              <w:t xml:space="preserve">equivalent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Individual Recovery Plan</w:t>
            </w:r>
            <w:r>
              <w:t xml:space="preserve"> </w:t>
            </w:r>
            <w:r>
              <w:t xml:space="preserve">(IRP) completed within 72</w:t>
            </w:r>
            <w:r>
              <w:t xml:space="preserve"> </w:t>
            </w:r>
            <w:r>
              <w:t xml:space="preserve">hours. Reviewed at 30/60/90</w:t>
            </w:r>
            <w:r>
              <w:t xml:space="preserve"> </w:t>
            </w:r>
            <w:r>
              <w:t xml:space="preserve">days.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Met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 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3.2 Residents</w:t>
            </w:r>
            <w:r>
              <w:t xml:space="preserve"> </w:t>
            </w:r>
            <w:r>
              <w:t xml:space="preserve">encouraged to</w:t>
            </w:r>
            <w:r>
              <w:t xml:space="preserve"> </w:t>
            </w:r>
            <w:r>
              <w:t xml:space="preserve">participate in</w:t>
            </w:r>
            <w:r>
              <w:t xml:space="preserve"> </w:t>
            </w:r>
            <w:r>
              <w:t xml:space="preserve">recovery support</w:t>
            </w:r>
            <w:r>
              <w:t xml:space="preserve"> </w:t>
            </w:r>
            <w:r>
              <w:t xml:space="preserve">activities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 2 recovery</w:t>
            </w:r>
            <w:r>
              <w:t xml:space="preserve"> </w:t>
            </w:r>
            <w:r>
              <w:t xml:space="preserve">activities per week</w:t>
            </w:r>
            <w:r>
              <w:t xml:space="preserve"> </w:t>
            </w:r>
            <w:r>
              <w:t xml:space="preserve">required. Multiple pathways</w:t>
            </w:r>
            <w:r>
              <w:t xml:space="preserve"> </w:t>
            </w:r>
            <w:r>
              <w:t xml:space="preserve">supported.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Met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Handbook p. XX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3.3 Recovery support</w:t>
            </w:r>
            <w:r>
              <w:t xml:space="preserve"> </w:t>
            </w:r>
            <w:r>
              <w:t xml:space="preserve">resources made</w:t>
            </w:r>
            <w:r>
              <w:t xml:space="preserve"> </w:t>
            </w:r>
            <w:r>
              <w:t xml:space="preserve">available to</w:t>
            </w:r>
            <w:r>
              <w:t xml:space="preserve"> </w:t>
            </w:r>
            <w:r>
              <w:t xml:space="preserve">residents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Resource Library in VRCC.</w:t>
            </w:r>
            <w:r>
              <w:t xml:space="preserve"> </w:t>
            </w:r>
            <w:r>
              <w:t xml:space="preserve">Written referral list at</w:t>
            </w:r>
            <w:r>
              <w:t xml:space="preserve"> </w:t>
            </w:r>
            <w:r>
              <w:t xml:space="preserve">intake. Community resource</w:t>
            </w:r>
            <w:r>
              <w:t xml:space="preserve"> </w:t>
            </w:r>
            <w:r>
              <w:t xml:space="preserve">board.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Met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3.4 Peer support</w:t>
            </w:r>
            <w:r>
              <w:t xml:space="preserve"> </w:t>
            </w:r>
            <w:r>
              <w:t xml:space="preserve">provided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Peer mentor assigned at</w:t>
            </w:r>
            <w:r>
              <w:t xml:space="preserve"> </w:t>
            </w:r>
            <w:r>
              <w:t xml:space="preserve">intake. House Manager is</w:t>
            </w:r>
            <w:r>
              <w:t xml:space="preserve"> </w:t>
            </w:r>
            <w:r>
              <w:t xml:space="preserve">peer. Peer-led house</w:t>
            </w:r>
            <w:r>
              <w:t xml:space="preserve"> </w:t>
            </w:r>
            <w:r>
              <w:t xml:space="preserve">meetings.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Met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Staff Manual p.</w:t>
            </w:r>
            <w:r>
              <w:t xml:space="preserve"> </w:t>
            </w:r>
            <w:r>
              <w:t xml:space="preserve">XX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4.1 Written</w:t>
            </w:r>
            <w:r>
              <w:t xml:space="preserve"> </w:t>
            </w:r>
            <w:r>
              <w:t xml:space="preserve">operational policies</w:t>
            </w:r>
            <w:r>
              <w:t xml:space="preserve"> </w:t>
            </w:r>
            <w:r>
              <w:t xml:space="preserve">and procedures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Staff Operations Manual</w:t>
            </w:r>
            <w:r>
              <w:t xml:space="preserve"> </w:t>
            </w:r>
            <w:r>
              <w:t xml:space="preserve">complete and reviewed</w:t>
            </w:r>
            <w:r>
              <w:t xml:space="preserve"> </w:t>
            </w:r>
            <w:r>
              <w:t xml:space="preserve">annually.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Met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4.2 Drug and alcohol</w:t>
            </w:r>
            <w:r>
              <w:t xml:space="preserve"> </w:t>
            </w:r>
            <w:r>
              <w:t xml:space="preserve">testing conducted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Phased testing schedule.</w:t>
            </w:r>
            <w:r>
              <w:t xml:space="preserve"> </w:t>
            </w:r>
            <w:r>
              <w:t xml:space="preserve">Results documented.</w:t>
            </w:r>
            <w:r>
              <w:t xml:space="preserve"> </w:t>
            </w:r>
            <w:r>
              <w:t xml:space="preserve">Positive result protocol in</w:t>
            </w:r>
            <w:r>
              <w:t xml:space="preserve"> </w:t>
            </w:r>
            <w:r>
              <w:t xml:space="preserve">place.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Met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Staff Manual p.</w:t>
            </w:r>
            <w:r>
              <w:t xml:space="preserve"> </w:t>
            </w:r>
            <w:r>
              <w:t xml:space="preserve">XX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4.3 MAT-affirming</w:t>
            </w:r>
            <w:r>
              <w:t xml:space="preserve"> </w:t>
            </w:r>
            <w:r>
              <w:t xml:space="preserve">policy in place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Explicit MAT-affirming</w:t>
            </w:r>
            <w:r>
              <w:t xml:space="preserve"> </w:t>
            </w:r>
            <w:r>
              <w:t xml:space="preserve">policy. No exclusion or</w:t>
            </w:r>
            <w:r>
              <w:t xml:space="preserve"> </w:t>
            </w:r>
            <w:r>
              <w:t xml:space="preserve">stigma for MAT medications.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Met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Handbook p. XX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4.4 Medication</w:t>
            </w:r>
            <w:r>
              <w:t xml:space="preserve"> </w:t>
            </w:r>
            <w:r>
              <w:t xml:space="preserve">storage 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Secure lockbox required.</w:t>
            </w:r>
            <w:r>
              <w:t xml:space="preserve"> </w:t>
            </w:r>
            <w:r>
              <w:t xml:space="preserve">Controlled substances in</w:t>
            </w:r>
            <w:r>
              <w:t xml:space="preserve"> </w:t>
            </w:r>
            <w:r>
              <w:t xml:space="preserve">house medication safe.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Met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4.5 Emergency</w:t>
            </w:r>
            <w:r>
              <w:t xml:space="preserve"> </w:t>
            </w:r>
            <w:r>
              <w:t xml:space="preserve">procedures in place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Crisis protocol posted.</w:t>
            </w:r>
            <w:r>
              <w:t xml:space="preserve"> </w:t>
            </w:r>
            <w:r>
              <w:t xml:space="preserve">Emergency contacts on file.</w:t>
            </w:r>
            <w:r>
              <w:t xml:space="preserve"> </w:t>
            </w:r>
            <w:r>
              <w:t xml:space="preserve">Narcan available and</w:t>
            </w:r>
            <w:r>
              <w:t xml:space="preserve"> </w:t>
            </w:r>
            <w:r>
              <w:t xml:space="preserve">training provided.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Met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Handbook p. XX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4.6 Residents free to</w:t>
            </w:r>
            <w:r>
              <w:t xml:space="preserve"> </w:t>
            </w:r>
            <w:r>
              <w:t xml:space="preserve">access outside</w:t>
            </w:r>
            <w:r>
              <w:t xml:space="preserve"> </w:t>
            </w:r>
            <w:r>
              <w:t xml:space="preserve">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Residents choose own</w:t>
            </w:r>
            <w:r>
              <w:t xml:space="preserve"> </w:t>
            </w:r>
            <w:r>
              <w:t xml:space="preserve">providers. No in-house</w:t>
            </w:r>
            <w:r>
              <w:t xml:space="preserve"> </w:t>
            </w:r>
            <w:r>
              <w:t xml:space="preserve">clinical services required.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Met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Handbook p. XX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4.7 Confidentiality</w:t>
            </w:r>
            <w:r>
              <w:t xml:space="preserve"> </w:t>
            </w:r>
            <w:r>
              <w:t xml:space="preserve">policy in place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Written confidentiality</w:t>
            </w:r>
            <w:r>
              <w:t xml:space="preserve"> </w:t>
            </w:r>
            <w:r>
              <w:t xml:space="preserve">policy aligned with 42 CFR</w:t>
            </w:r>
            <w:r>
              <w:t xml:space="preserve"> </w:t>
            </w:r>
            <w:r>
              <w:t xml:space="preserve">Part 2 standards.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Met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Handbook p. XX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5.1 Designated house</w:t>
            </w:r>
            <w:r>
              <w:t xml:space="preserve"> </w:t>
            </w:r>
            <w:r>
              <w:t xml:space="preserve">manager or equivalent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House Manager role defined</w:t>
            </w:r>
            <w:r>
              <w:t xml:space="preserve"> </w:t>
            </w:r>
            <w:r>
              <w:t xml:space="preserve">with documented</w:t>
            </w:r>
            <w:r>
              <w:t xml:space="preserve"> </w:t>
            </w:r>
            <w:r>
              <w:t xml:space="preserve">responsibilities.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Met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Staff Manual p.</w:t>
            </w:r>
            <w:r>
              <w:t xml:space="preserve"> </w:t>
            </w:r>
            <w:r>
              <w:t xml:space="preserve">XX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5.2 Staff/leader</w:t>
            </w:r>
            <w:r>
              <w:t xml:space="preserve"> </w:t>
            </w:r>
            <w:r>
              <w:t xml:space="preserve">training documented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training</w:t>
            </w:r>
            <w:r>
              <w:t xml:space="preserve"> </w:t>
            </w:r>
            <w:r>
              <w:t xml:space="preserve">requirements. Training log</w:t>
            </w:r>
            <w:r>
              <w:t xml:space="preserve"> </w:t>
            </w:r>
            <w:r>
              <w:t xml:space="preserve">maintained.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Met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Staff Manual p.</w:t>
            </w:r>
            <w:r>
              <w:t xml:space="preserve"> </w:t>
            </w:r>
            <w:r>
              <w:t xml:space="preserve">XX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5.3 Background checks</w:t>
            </w:r>
            <w:r>
              <w:t xml:space="preserve"> </w:t>
            </w:r>
            <w:r>
              <w:t xml:space="preserve">for staff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for all staff and</w:t>
            </w:r>
            <w:r>
              <w:t xml:space="preserve"> </w:t>
            </w:r>
            <w:r>
              <w:t xml:space="preserve">volunteers prior to</w:t>
            </w:r>
            <w:r>
              <w:t xml:space="preserve"> </w:t>
            </w:r>
            <w:r>
              <w:t xml:space="preserve">resident contact.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Met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Staff Manual p.</w:t>
            </w:r>
            <w:r>
              <w:t xml:space="preserve"> </w:t>
            </w:r>
            <w:r>
              <w:t xml:space="preserve">XX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5.4 Resident</w:t>
            </w:r>
            <w:r>
              <w:t xml:space="preserve"> </w:t>
            </w:r>
            <w:r>
              <w:t xml:space="preserve">involvement in house</w:t>
            </w:r>
            <w:r>
              <w:t xml:space="preserve"> </w:t>
            </w:r>
            <w:r>
              <w:t xml:space="preserve">operations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Rotating house meeting</w:t>
            </w:r>
            <w:r>
              <w:t xml:space="preserve"> </w:t>
            </w:r>
            <w:r>
              <w:t xml:space="preserve">facilitation. Peer mentor</w:t>
            </w:r>
            <w:r>
              <w:t xml:space="preserve"> </w:t>
            </w:r>
            <w:r>
              <w:t xml:space="preserve">opportunities. Community</w:t>
            </w:r>
            <w:r>
              <w:t xml:space="preserve"> </w:t>
            </w:r>
            <w:r>
              <w:t xml:space="preserve">governance model.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Met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Handbook p. XX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5.5 Written discharge</w:t>
            </w:r>
            <w:r>
              <w:t xml:space="preserve"> </w:t>
            </w:r>
            <w:r>
              <w:t xml:space="preserve">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Planned, administrative,</w:t>
            </w:r>
            <w:r>
              <w:t xml:space="preserve"> </w:t>
            </w:r>
            <w:r>
              <w:t xml:space="preserve">and emergency discharge</w:t>
            </w:r>
            <w:r>
              <w:t xml:space="preserve"> </w:t>
            </w:r>
            <w:r>
              <w:t xml:space="preserve">procedures documented.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Met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Handbook p. XX</w:t>
            </w:r>
          </w:p>
        </w:tc>
      </w:tr>
    </w:tbl>
    <w:p>
      <w:pPr>
        <w:pStyle w:val="BodyText"/>
      </w:pPr>
      <w:r>
        <w:rPr>
          <w:bCs/>
          <w:b/>
          <w:color w:val="8E4585"/>
        </w:rPr>
        <w:t xml:space="preserve">Return-to-Use / Relapse Policy Compliance</w:t>
      </w:r>
    </w:p>
    <w:p>
      <w:pPr>
        <w:pStyle w:val="BodyText"/>
      </w:pPr>
      <w:r>
        <w:t xml:space="preserve">NARR Level II requires a written policy on how return-to-use events are</w:t>
      </w:r>
      <w:r>
        <w:t xml:space="preserve"> </w:t>
      </w:r>
      <w:r>
        <w:t xml:space="preserve">handled. Key compliance elements:</w:t>
      </w:r>
    </w:p>
    <w:p>
      <w:pPr>
        <w:numPr>
          <w:ilvl w:val="0"/>
          <w:numId w:val="1068"/>
        </w:numPr>
      </w:pPr>
      <w:r>
        <w:t xml:space="preserve">Grace House has a documented Return-to-Use Response Framework</w:t>
      </w:r>
      <w:r>
        <w:t xml:space="preserve"> </w:t>
      </w:r>
      <w:r>
        <w:t xml:space="preserve">(Handbook, p. XX).</w:t>
      </w:r>
    </w:p>
    <w:p>
      <w:pPr>
        <w:numPr>
          <w:ilvl w:val="0"/>
          <w:numId w:val="1068"/>
        </w:numPr>
      </w:pPr>
      <w:r>
        <w:t xml:space="preserve">Policy explicitly rejects automatic discharge for first</w:t>
      </w:r>
      <w:r>
        <w:t xml:space="preserve"> </w:t>
      </w:r>
      <w:r>
        <w:t xml:space="preserve">return-to-use events.</w:t>
      </w:r>
    </w:p>
    <w:p>
      <w:pPr>
        <w:numPr>
          <w:ilvl w:val="0"/>
          <w:numId w:val="1068"/>
        </w:numPr>
      </w:pPr>
      <w:r>
        <w:t xml:space="preserve">Care conversation protocol within 24–48 hours is documented.</w:t>
      </w:r>
    </w:p>
    <w:p>
      <w:pPr>
        <w:numPr>
          <w:ilvl w:val="0"/>
          <w:numId w:val="1068"/>
        </w:numPr>
      </w:pPr>
      <w:r>
        <w:t xml:space="preserve">Housing continuation framework with graduated responses is</w:t>
      </w:r>
      <w:r>
        <w:t xml:space="preserve"> </w:t>
      </w:r>
      <w:r>
        <w:t xml:space="preserve">documented.</w:t>
      </w:r>
    </w:p>
    <w:p>
      <w:pPr>
        <w:numPr>
          <w:ilvl w:val="0"/>
          <w:numId w:val="1068"/>
        </w:numPr>
      </w:pPr>
      <w:r>
        <w:t xml:space="preserve">Naloxone availability and training is documented.</w:t>
      </w:r>
    </w:p>
    <w:p>
      <w:pPr>
        <w:numPr>
          <w:ilvl w:val="0"/>
          <w:numId w:val="1068"/>
        </w:numPr>
      </w:pPr>
      <w:r>
        <w:t xml:space="preserve">Iowa Good Samaritan protections are communicated to all residents at</w:t>
      </w:r>
      <w:r>
        <w:t xml:space="preserve"> </w:t>
      </w:r>
      <w:r>
        <w:t xml:space="preserve">intake.</w:t>
      </w:r>
    </w:p>
    <w:p>
      <w:pPr>
        <w:pStyle w:val="FirstParagraph"/>
      </w:pPr>
      <w:r>
        <w:rPr>
          <w:bCs/>
          <w:b/>
          <w:color w:val="8E4585"/>
        </w:rPr>
        <w:t xml:space="preserve">MAT Compliance Requirements</w:t>
      </w:r>
    </w:p>
    <w:p>
      <w:pPr>
        <w:pStyle w:val="BodyText"/>
      </w:pPr>
      <w:r>
        <w:t xml:space="preserve">NARR Standard 3.0 explicitly requires that Level II residences have a</w:t>
      </w:r>
      <w:r>
        <w:t xml:space="preserve"> </w:t>
      </w:r>
      <w:r>
        <w:t xml:space="preserve">written policy affirming support for persons on Medication-Assisted</w:t>
      </w:r>
      <w:r>
        <w:t xml:space="preserve"> </w:t>
      </w:r>
      <w:r>
        <w:t xml:space="preserve">Treatment. Grace House compliance:</w:t>
      </w:r>
    </w:p>
    <w:p>
      <w:pPr>
        <w:numPr>
          <w:ilvl w:val="0"/>
          <w:numId w:val="1069"/>
        </w:numPr>
      </w:pPr>
      <w:r>
        <w:t xml:space="preserve">Written MAT-Affirming Statement in Resident Handbook (p. XX).</w:t>
      </w:r>
    </w:p>
    <w:p>
      <w:pPr>
        <w:numPr>
          <w:ilvl w:val="0"/>
          <w:numId w:val="1069"/>
        </w:numPr>
      </w:pPr>
      <w:r>
        <w:t xml:space="preserve">MAT medications not counted as positive drug screens.</w:t>
      </w:r>
    </w:p>
    <w:p>
      <w:pPr>
        <w:numPr>
          <w:ilvl w:val="0"/>
          <w:numId w:val="1069"/>
        </w:numPr>
      </w:pPr>
      <w:r>
        <w:t xml:space="preserve">No resident may be excluded from Grace House on the basis of MAT</w:t>
      </w:r>
      <w:r>
        <w:t xml:space="preserve"> </w:t>
      </w:r>
      <w:r>
        <w:t xml:space="preserve">participation.</w:t>
      </w:r>
    </w:p>
    <w:p>
      <w:pPr>
        <w:numPr>
          <w:ilvl w:val="0"/>
          <w:numId w:val="1069"/>
        </w:numPr>
      </w:pPr>
      <w:r>
        <w:t xml:space="preserve">Medication storage accommodates MAT medications including liquid</w:t>
      </w:r>
      <w:r>
        <w:t xml:space="preserve"> </w:t>
      </w:r>
      <w:r>
        <w:t xml:space="preserve">methadone (when prescribed in take-home form).</w:t>
      </w:r>
    </w:p>
    <w:p>
      <w:pPr>
        <w:pStyle w:val="FirstParagraph"/>
      </w:pPr>
      <w:r>
        <w:rPr>
          <w:bCs/>
          <w:b/>
          <w:color w:val="8E4585"/>
        </w:rPr>
        <w:t xml:space="preserve">NARR Level I vs. Level II Distinction</w:t>
      </w:r>
    </w:p>
    <w:p>
      <w:pPr>
        <w:pStyle w:val="BodyText"/>
      </w:pPr>
      <w:r>
        <w:t xml:space="preserve">Grace House is certified at NARR Level II, which is distinguished from</w:t>
      </w:r>
      <w:r>
        <w:t xml:space="preserve"> </w:t>
      </w:r>
      <w:r>
        <w:t xml:space="preserve">Level I as follows: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2354"/>
        <w:gridCol w:w="5351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color w:val="8E4585"/>
              </w:rPr>
              <w:t xml:space="preserve">Characteristic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color w:val="8E4585"/>
              </w:rPr>
              <w:t xml:space="preserve">Grace House / Level II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Written policies</w:t>
            </w:r>
            <w:r>
              <w:t xml:space="preserve"> </w:t>
            </w: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— comprehensive Handbook and Operations</w:t>
            </w:r>
            <w:r>
              <w:t xml:space="preserve"> </w:t>
            </w:r>
            <w:r>
              <w:t xml:space="preserve">Manual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Recovery support</w:t>
            </w:r>
            <w:r>
              <w:t xml:space="preserve"> </w:t>
            </w:r>
            <w:r>
              <w:t xml:space="preserve">participation</w:t>
            </w:r>
            <w:r>
              <w:t xml:space="preserve"> </w:t>
            </w: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— minimum 2 activities/week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Drug testing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— phased schedule per resident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Staff/house manager</w:t>
            </w:r>
            <w:r>
              <w:t xml:space="preserve"> </w:t>
            </w: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— House Manager role defined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Individual recovery</w:t>
            </w:r>
            <w:r>
              <w:t xml:space="preserve"> </w:t>
            </w:r>
            <w:r>
              <w:t xml:space="preserve">plans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— IRP completed within 72 hours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Peer support provided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— peer mentors assigned at intake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Clinical services</w:t>
            </w:r>
            <w:r>
              <w:t xml:space="preserve"> </w:t>
            </w:r>
            <w:r>
              <w:t xml:space="preserve">provided on-site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— Level II does not include on-site clinical</w:t>
            </w:r>
            <w:r>
              <w:t xml:space="preserve"> </w:t>
            </w:r>
            <w:r>
              <w:t xml:space="preserve">services</w:t>
            </w:r>
          </w:p>
        </w:tc>
      </w:tr>
    </w:tbl>
    <w:p/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7705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color w:val="8E4585"/>
              </w:rPr>
              <w:t xml:space="preserve">SECTION 7 · GRACE HOUSE PARTICIPANT AGREEMENT</w:t>
            </w:r>
          </w:p>
        </w:tc>
      </w:tr>
    </w:tbl>
    <w:p>
      <w:pPr>
        <w:pStyle w:val="BodyText"/>
      </w:pPr>
      <w:r>
        <w:rPr>
          <w:bCs/>
          <w:b/>
          <w:color w:val="8E4585"/>
        </w:rPr>
        <w:t xml:space="preserve">Grace House Participant Agreement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jc w:val="left"/>
            </w:pPr>
            <w:r>
              <w:rPr>
                <w:bCs/>
                <w:b/>
                <w:color w:val="8E4585"/>
              </w:rPr>
              <w:t xml:space="preserve">About This Agreement</w:t>
            </w:r>
          </w:p>
          <w:p>
            <w:pPr>
              <w:jc w:val="left"/>
            </w:pPr>
            <w:r>
              <w:t xml:space="preserve">This Agreement is between you and Grace House, operated by Grace For</w:t>
            </w:r>
            <w:r>
              <w:t xml:space="preserve"> </w:t>
            </w:r>
            <w:r>
              <w:t xml:space="preserve">Addictions.</w:t>
            </w:r>
          </w:p>
          <w:p>
            <w:pPr>
              <w:jc w:val="left"/>
            </w:pPr>
            <w:r>
              <w:t xml:space="preserve">It outlines the terms and expectations of your residency.</w:t>
            </w:r>
          </w:p>
          <w:p>
            <w:pPr>
              <w:jc w:val="left"/>
            </w:pPr>
            <w:r>
              <w:t xml:space="preserve">Please read it carefully. Ask questions about anything that is</w:t>
            </w:r>
            <w:r>
              <w:t xml:space="preserve"> </w:t>
            </w:r>
            <w:r>
              <w:t xml:space="preserve">unclear before signing.</w:t>
            </w:r>
          </w:p>
          <w:p>
            <w:pPr>
              <w:jc w:val="left"/>
            </w:pPr>
            <w:r>
              <w:t xml:space="preserve">Signing this agreement is a mutual commitment — we commit to you as</w:t>
            </w:r>
            <w:r>
              <w:t xml:space="preserve"> </w:t>
            </w:r>
            <w:r>
              <w:t xml:space="preserve">you commit to us.</w:t>
            </w:r>
          </w:p>
          <w:p>
            <w:pPr>
              <w:jc w:val="left"/>
            </w:pPr>
            <w:r>
              <w:t xml:space="preserve">This agreement does not waive any of your rights as a resident.</w:t>
            </w:r>
          </w:p>
        </w:tc>
      </w:tr>
    </w:tbl>
    <w:p>
      <w:pPr>
        <w:pStyle w:val="BodyText"/>
      </w:pPr>
      <w:r>
        <w:rPr>
          <w:bCs/>
          <w:b/>
          <w:color w:val="8E4585"/>
        </w:rPr>
        <w:t xml:space="preserve">RESIDENT NAME:</w:t>
      </w:r>
      <w:r>
        <w:rPr>
          <w:bCs/>
          <w:b/>
          <w:color w:val="8E4585"/>
        </w:rPr>
        <w:t xml:space="preserve"> </w:t>
      </w:r>
      <w:r>
        <w:rPr>
          <w:bCs/>
          <w:b/>
          <w:color w:val="8E4585"/>
        </w:rPr>
        <w:t xml:space="preserve">____________________________________</w:t>
      </w:r>
    </w:p>
    <w:p>
      <w:pPr>
        <w:pStyle w:val="BodyText"/>
      </w:pPr>
      <w:r>
        <w:t xml:space="preserve">DATE OF BIRTH:</w:t>
      </w:r>
      <w:r>
        <w:t xml:space="preserve"> </w:t>
      </w:r>
      <w:r>
        <w:t xml:space="preserve">____________________________________</w:t>
      </w:r>
    </w:p>
    <w:p>
      <w:pPr>
        <w:pStyle w:val="BodyText"/>
      </w:pPr>
      <w:r>
        <w:t xml:space="preserve">ADMISSION DATE:</w:t>
      </w:r>
      <w:r>
        <w:t xml:space="preserve"> </w:t>
      </w:r>
      <w:r>
        <w:t xml:space="preserve">____________________________________</w:t>
      </w:r>
    </w:p>
    <w:p>
      <w:pPr>
        <w:pStyle w:val="BodyText"/>
      </w:pPr>
      <w:r>
        <w:t xml:space="preserve">ASSIGNED ROOM/BED:</w:t>
      </w:r>
      <w:r>
        <w:t xml:space="preserve"> </w:t>
      </w:r>
      <w:r>
        <w:t xml:space="preserve">____________________________________</w:t>
      </w:r>
    </w:p>
    <w:p>
      <w:pPr>
        <w:pStyle w:val="BodyText"/>
      </w:pPr>
      <w:r>
        <w:rPr>
          <w:bCs/>
          <w:b/>
          <w:color w:val="8E4585"/>
        </w:rPr>
        <w:t xml:space="preserve">Part 1: Program Fees and Financial Agreement</w:t>
      </w:r>
    </w:p>
    <w:p>
      <w:pPr>
        <w:pStyle w:val="BodyText"/>
      </w:pPr>
      <w:r>
        <w:rPr>
          <w:iCs/>
          <w:i/>
        </w:rPr>
        <w:t xml:space="preserve">Fee schedule per Policy GH-FEES-001 (current).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  <w:color w:val="8E4585"/>
              </w:rPr>
              <w:t xml:space="preserve">Room 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color w:val="8E4585"/>
              </w:rPr>
              <w:t xml:space="preserve">Weekly rate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color w:val="8E4585"/>
              </w:rPr>
              <w:t xml:space="preserve">Monthly prepay (due at start of month)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Shared (double) room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$175 / 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$650 / month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Single (private) room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$200 / 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$700 / month</w:t>
            </w:r>
          </w:p>
        </w:tc>
      </w:tr>
    </w:tbl>
    <w:p>
      <w:pPr>
        <w:pStyle w:val="BodyText"/>
      </w:pPr>
      <w:r>
        <w:t xml:space="preserve">My room type: ____________ My rate: $_______</w:t>
      </w:r>
      <w:r>
        <w:t xml:space="preserve"> </w:t>
      </w:r>
      <w:r>
        <w:t xml:space="preserve">(__ weekly / __ monthly prepay), due every</w:t>
      </w:r>
      <w:r>
        <w:t xml:space="preserve"> </w:t>
      </w:r>
      <w:r>
        <w:t xml:space="preserve">_____________ (day of week, or first of month for</w:t>
      </w:r>
      <w:r>
        <w:t xml:space="preserve"> </w:t>
      </w:r>
      <w:r>
        <w:t xml:space="preserve">monthly prepay).</w:t>
      </w:r>
    </w:p>
    <w:p>
      <w:pPr>
        <w:pStyle w:val="BodyText"/>
      </w:pPr>
      <w:r>
        <w:t xml:space="preserve">Payment Methods Accepted:</w:t>
      </w:r>
    </w:p>
    <w:p>
      <w:pPr>
        <w:pStyle w:val="BodyText"/>
      </w:pPr>
      <w:r>
        <w:t xml:space="preserve">[ ] Cash</w:t>
      </w:r>
    </w:p>
    <w:p>
      <w:pPr>
        <w:pStyle w:val="BodyText"/>
      </w:pPr>
      <w:r>
        <w:t xml:space="preserve">[ ] Money order</w:t>
      </w:r>
    </w:p>
    <w:p>
      <w:pPr>
        <w:pStyle w:val="BodyText"/>
      </w:pPr>
      <w:r>
        <w:t xml:space="preserve">[ ] Electronic transfer (details provided by House Manager)</w:t>
      </w:r>
    </w:p>
    <w:p>
      <w:pPr>
        <w:pStyle w:val="BodyText"/>
      </w:pPr>
      <w:r>
        <w:t xml:space="preserve">I understand and agree that:</w:t>
      </w:r>
    </w:p>
    <w:p>
      <w:pPr>
        <w:numPr>
          <w:ilvl w:val="0"/>
          <w:numId w:val="1070"/>
        </w:numPr>
      </w:pPr>
      <w:r>
        <w:t xml:space="preserve">Program fees are due on the agreed day each week. Late fees or</w:t>
      </w:r>
      <w:r>
        <w:t xml:space="preserve"> </w:t>
      </w:r>
      <w:r>
        <w:t xml:space="preserve">payment plans must be arranged in advance with the House Manager.</w:t>
      </w:r>
    </w:p>
    <w:p>
      <w:pPr>
        <w:numPr>
          <w:ilvl w:val="0"/>
          <w:numId w:val="1070"/>
        </w:numPr>
      </w:pPr>
      <w:r>
        <w:t xml:space="preserve">Non-payment of fees for more than 7 days, without an approved</w:t>
      </w:r>
      <w:r>
        <w:t xml:space="preserve"> </w:t>
      </w:r>
      <w:r>
        <w:t xml:space="preserve">payment plan, may result in an administrative discharge process.</w:t>
      </w:r>
    </w:p>
    <w:p>
      <w:pPr>
        <w:numPr>
          <w:ilvl w:val="0"/>
          <w:numId w:val="1070"/>
        </w:numPr>
      </w:pPr>
      <w:r>
        <w:t xml:space="preserve">Program fees are non-refundable for the current period, except in</w:t>
      </w:r>
      <w:r>
        <w:t xml:space="preserve"> </w:t>
      </w:r>
      <w:r>
        <w:t xml:space="preserve">cases of emergency or administrative error.</w:t>
      </w:r>
    </w:p>
    <w:p>
      <w:pPr>
        <w:numPr>
          <w:ilvl w:val="0"/>
          <w:numId w:val="1070"/>
        </w:numPr>
      </w:pPr>
      <w:r>
        <w:t xml:space="preserve">Grace House does not manage, hold, or control my personal finances.</w:t>
      </w:r>
    </w:p>
    <w:p>
      <w:pPr>
        <w:numPr>
          <w:ilvl w:val="0"/>
          <w:numId w:val="1070"/>
        </w:numPr>
      </w:pPr>
      <w:r>
        <w:t xml:space="preserve">I am responsible for maintaining my own financial accounts and</w:t>
      </w:r>
      <w:r>
        <w:t xml:space="preserve"> </w:t>
      </w:r>
      <w:r>
        <w:t xml:space="preserve">obligations.</w:t>
      </w:r>
    </w:p>
    <w:p>
      <w:pPr>
        <w:pStyle w:val="FirstParagraph"/>
      </w:pPr>
      <w:r>
        <w:rPr>
          <w:bCs/>
          <w:b/>
          <w:color w:val="8E4585"/>
        </w:rPr>
        <w:t xml:space="preserve">Part 2: Recovery Participation Agreement</w:t>
      </w:r>
    </w:p>
    <w:p>
      <w:pPr>
        <w:pStyle w:val="BodyText"/>
      </w:pPr>
      <w:r>
        <w:t xml:space="preserve">I agree to actively engage in my recovery while living at Grace House. I</w:t>
      </w:r>
      <w:r>
        <w:t xml:space="preserve"> </w:t>
      </w:r>
      <w:r>
        <w:t xml:space="preserve">understand this means:</w:t>
      </w:r>
    </w:p>
    <w:p>
      <w:pPr>
        <w:numPr>
          <w:ilvl w:val="0"/>
          <w:numId w:val="1071"/>
        </w:numPr>
      </w:pPr>
      <w:r>
        <w:t xml:space="preserve">Completing an Individual Recovery Plan within 72 hours of intake.</w:t>
      </w:r>
    </w:p>
    <w:p>
      <w:pPr>
        <w:numPr>
          <w:ilvl w:val="0"/>
          <w:numId w:val="1071"/>
        </w:numPr>
      </w:pPr>
      <w:r>
        <w:t xml:space="preserve">Reviewing my IRP with the House Manager or peer mentor at 30, 60,</w:t>
      </w:r>
      <w:r>
        <w:t xml:space="preserve"> </w:t>
      </w:r>
      <w:r>
        <w:t xml:space="preserve">and 90 days, and every 90 days thereafter.</w:t>
      </w:r>
    </w:p>
    <w:p>
      <w:pPr>
        <w:numPr>
          <w:ilvl w:val="0"/>
          <w:numId w:val="1071"/>
        </w:numPr>
      </w:pPr>
      <w:r>
        <w:t xml:space="preserve">Participating in the required number of recovery support activities</w:t>
      </w:r>
      <w:r>
        <w:t xml:space="preserve"> </w:t>
      </w:r>
      <w:r>
        <w:t xml:space="preserve">each week for my current phase:</w:t>
      </w:r>
      <w:r>
        <w:t xml:space="preserve"> </w:t>
      </w:r>
      <w:r>
        <w:rPr>
          <w:bCs/>
          <w:b/>
          <w:color w:val="8E4585"/>
        </w:rPr>
        <w:t xml:space="preserve">4 per week in Phase 1, 3 per week</w:t>
      </w:r>
      <w:r>
        <w:rPr>
          <w:bCs/>
          <w:b/>
          <w:color w:val="8E4585"/>
        </w:rPr>
        <w:t xml:space="preserve"> </w:t>
      </w:r>
      <w:r>
        <w:rPr>
          <w:bCs/>
          <w:b/>
          <w:color w:val="8E4585"/>
        </w:rPr>
        <w:t xml:space="preserve">in Phase 2, and 2 per week in Phase 3.</w:t>
      </w:r>
      <w:r>
        <w:t xml:space="preserve"> </w:t>
      </w:r>
      <w:r>
        <w:t xml:space="preserve">Qualifying activities</w:t>
      </w:r>
      <w:r>
        <w:t xml:space="preserve"> </w:t>
      </w:r>
      <w:r>
        <w:t xml:space="preserve">include 12-step meetings, SMART Recovery, Celebrate Recovery,</w:t>
      </w:r>
      <w:r>
        <w:t xml:space="preserve"> </w:t>
      </w:r>
      <w:r>
        <w:t xml:space="preserve">individual therapy, sessions with my life or recovery coach, church</w:t>
      </w:r>
      <w:r>
        <w:t xml:space="preserve"> </w:t>
      </w:r>
      <w:r>
        <w:t xml:space="preserve">or worship services, Bible study, the Tuesday GFA Recovery Community</w:t>
      </w:r>
      <w:r>
        <w:t xml:space="preserve"> </w:t>
      </w:r>
      <w:r>
        <w:t xml:space="preserve">(GFARC) gathering, and other community-based recovery activities. I</w:t>
      </w:r>
      <w:r>
        <w:t xml:space="preserve"> </w:t>
      </w:r>
      <w:r>
        <w:t xml:space="preserve">understand the weekly house meeting does not count toward this</w:t>
      </w:r>
      <w:r>
        <w:t xml:space="preserve"> </w:t>
      </w:r>
      <w:r>
        <w:t xml:space="preserve">total.</w:t>
      </w:r>
    </w:p>
    <w:p>
      <w:pPr>
        <w:numPr>
          <w:ilvl w:val="0"/>
          <w:numId w:val="1071"/>
        </w:numPr>
      </w:pPr>
      <w:r>
        <w:t xml:space="preserve">Selecting a life coach or recovery coach at intake, completing</w:t>
      </w:r>
      <w:r>
        <w:t xml:space="preserve"> </w:t>
      </w:r>
      <w:r>
        <w:t xml:space="preserve">daily check-ins through the VRCC app in every phase, and attending</w:t>
      </w:r>
      <w:r>
        <w:t xml:space="preserve"> </w:t>
      </w:r>
      <w:r>
        <w:t xml:space="preserve">coaching sessions weekly in Phase 1, biweekly in Phase 2, and</w:t>
      </w:r>
      <w:r>
        <w:t xml:space="preserve"> </w:t>
      </w:r>
      <w:r>
        <w:t xml:space="preserve">monthly in Phase 3.</w:t>
      </w:r>
    </w:p>
    <w:p>
      <w:pPr>
        <w:numPr>
          <w:ilvl w:val="0"/>
          <w:numId w:val="1071"/>
        </w:numPr>
      </w:pPr>
      <w:r>
        <w:t xml:space="preserve">Attending the weekly Grace House community meeting.</w:t>
      </w:r>
    </w:p>
    <w:p>
      <w:pPr>
        <w:numPr>
          <w:ilvl w:val="0"/>
          <w:numId w:val="1071"/>
        </w:numPr>
      </w:pPr>
      <w:r>
        <w:t xml:space="preserve">Engaging in employment, education, job training, volunteering, or</w:t>
      </w:r>
      <w:r>
        <w:t xml:space="preserve"> </w:t>
      </w:r>
      <w:r>
        <w:t xml:space="preserve">caregiving at least</w:t>
      </w:r>
      <w:r>
        <w:t xml:space="preserve"> </w:t>
      </w:r>
      <w:r>
        <w:rPr>
          <w:bCs/>
          <w:b/>
          <w:color w:val="8E4585"/>
        </w:rPr>
        <w:t xml:space="preserve">30 hours per week by Day 30</w:t>
      </w:r>
      <w:r>
        <w:t xml:space="preserve"> </w:t>
      </w:r>
      <w:r>
        <w:t xml:space="preserve">(Policy</w:t>
      </w:r>
      <w:r>
        <w:t xml:space="preserve"> </w:t>
      </w:r>
      <w:r>
        <w:t xml:space="preserve">GH-ACTIVITY-001). Exceptions may be approved by the House Manager</w:t>
      </w:r>
      <w:r>
        <w:t xml:space="preserve"> </w:t>
      </w:r>
      <w:r>
        <w:t xml:space="preserve">for medical or other documented reasons.</w:t>
      </w:r>
    </w:p>
    <w:p>
      <w:pPr>
        <w:pStyle w:val="FirstParagraph"/>
      </w:pPr>
      <w:r>
        <w:rPr>
          <w:bCs/>
          <w:b/>
          <w:color w:val="8E4585"/>
        </w:rPr>
        <w:t xml:space="preserve">Part 3: Substance-Free Agreement</w:t>
      </w:r>
    </w:p>
    <w:p>
      <w:pPr>
        <w:pStyle w:val="BodyText"/>
      </w:pPr>
      <w:r>
        <w:t xml:space="preserve">I understand that Grace House is a substance-free environment. I agree:</w:t>
      </w:r>
    </w:p>
    <w:p>
      <w:pPr>
        <w:numPr>
          <w:ilvl w:val="0"/>
          <w:numId w:val="1072"/>
        </w:numPr>
      </w:pPr>
      <w:r>
        <w:t xml:space="preserve">I will not use alcohol or illegal substances while living at Grace</w:t>
      </w:r>
      <w:r>
        <w:t xml:space="preserve"> </w:t>
      </w:r>
      <w:r>
        <w:t xml:space="preserve">House, whether on or off the property.</w:t>
      </w:r>
    </w:p>
    <w:p>
      <w:pPr>
        <w:numPr>
          <w:ilvl w:val="0"/>
          <w:numId w:val="1072"/>
        </w:numPr>
      </w:pPr>
      <w:r>
        <w:t xml:space="preserve">I will not bring alcohol, illegal substances, or non-prescribed</w:t>
      </w:r>
      <w:r>
        <w:t xml:space="preserve"> </w:t>
      </w:r>
      <w:r>
        <w:t xml:space="preserve">medications onto the Grace House property at any time.</w:t>
      </w:r>
    </w:p>
    <w:p>
      <w:pPr>
        <w:numPr>
          <w:ilvl w:val="0"/>
          <w:numId w:val="1072"/>
        </w:numPr>
      </w:pPr>
      <w:r>
        <w:t xml:space="preserve">I will submit to drug testing according to the house testing</w:t>
      </w:r>
      <w:r>
        <w:t xml:space="preserve"> </w:t>
      </w:r>
      <w:r>
        <w:t xml:space="preserve">schedule, including random tests.</w:t>
      </w:r>
    </w:p>
    <w:p>
      <w:pPr>
        <w:numPr>
          <w:ilvl w:val="0"/>
          <w:numId w:val="1072"/>
        </w:numPr>
      </w:pPr>
      <w:r>
        <w:t xml:space="preserve">I understand that refusing a drug test is treated the same as a</w:t>
      </w:r>
      <w:r>
        <w:t xml:space="preserve"> </w:t>
      </w:r>
      <w:r>
        <w:t xml:space="preserve">positive result.</w:t>
      </w:r>
    </w:p>
    <w:p>
      <w:pPr>
        <w:numPr>
          <w:ilvl w:val="0"/>
          <w:numId w:val="1072"/>
        </w:numPr>
      </w:pPr>
      <w:r>
        <w:t xml:space="preserve">I understand that my use of prescribed MAT medications</w:t>
      </w:r>
      <w:r>
        <w:t xml:space="preserve"> </w:t>
      </w:r>
      <w:r>
        <w:t xml:space="preserve">(buprenorphine, methadone, naltrexone, etc.) does not constitute a</w:t>
      </w:r>
      <w:r>
        <w:t xml:space="preserve"> </w:t>
      </w:r>
      <w:r>
        <w:t xml:space="preserve">violation of this policy.</w:t>
      </w:r>
    </w:p>
    <w:p>
      <w:pPr>
        <w:pStyle w:val="FirstParagraph"/>
      </w:pPr>
      <w:r>
        <w:rPr>
          <w:bCs/>
          <w:b/>
          <w:color w:val="8E4585"/>
        </w:rPr>
        <w:t xml:space="preserve">Part 4: Community Expectations Agreement</w:t>
      </w:r>
    </w:p>
    <w:p>
      <w:pPr>
        <w:pStyle w:val="BodyText"/>
      </w:pPr>
      <w:r>
        <w:t xml:space="preserve">I agree to contribute to a safe, healthy, and respectful household.</w:t>
      </w:r>
      <w:r>
        <w:t xml:space="preserve"> </w:t>
      </w:r>
      <w:r>
        <w:t xml:space="preserve">Specifically, I agree to:</w:t>
      </w:r>
    </w:p>
    <w:p>
      <w:pPr>
        <w:numPr>
          <w:ilvl w:val="0"/>
          <w:numId w:val="1073"/>
        </w:numPr>
      </w:pPr>
      <w:r>
        <w:t xml:space="preserve">Treat all residents, staff, guests, and neighbors with dignity and</w:t>
      </w:r>
      <w:r>
        <w:t xml:space="preserve"> </w:t>
      </w:r>
      <w:r>
        <w:t xml:space="preserve">respect at all times.</w:t>
      </w:r>
    </w:p>
    <w:p>
      <w:pPr>
        <w:numPr>
          <w:ilvl w:val="0"/>
          <w:numId w:val="1073"/>
        </w:numPr>
      </w:pPr>
      <w:r>
        <w:t xml:space="preserve">Complete my assigned household chores as scheduled.</w:t>
      </w:r>
    </w:p>
    <w:p>
      <w:pPr>
        <w:numPr>
          <w:ilvl w:val="0"/>
          <w:numId w:val="1073"/>
        </w:numPr>
      </w:pPr>
      <w:r>
        <w:t xml:space="preserve">Maintain my personal space in a clean and orderly condition.</w:t>
      </w:r>
    </w:p>
    <w:p>
      <w:pPr>
        <w:numPr>
          <w:ilvl w:val="0"/>
          <w:numId w:val="1073"/>
        </w:numPr>
      </w:pPr>
      <w:r>
        <w:t xml:space="preserve">Respect the privacy of all other residents.</w:t>
      </w:r>
    </w:p>
    <w:p>
      <w:pPr>
        <w:numPr>
          <w:ilvl w:val="0"/>
          <w:numId w:val="1073"/>
        </w:numPr>
      </w:pPr>
      <w:r>
        <w:t xml:space="preserve">Honor quiet hours as posted.</w:t>
      </w:r>
    </w:p>
    <w:p>
      <w:pPr>
        <w:numPr>
          <w:ilvl w:val="0"/>
          <w:numId w:val="1073"/>
        </w:numPr>
      </w:pPr>
      <w:r>
        <w:t xml:space="preserve">Follow the visitors policy, including visitor hours and the</w:t>
      </w:r>
      <w:r>
        <w:t xml:space="preserve"> </w:t>
      </w:r>
      <w:r>
        <w:t xml:space="preserve">prohibition on overnight guests in bedrooms.</w:t>
      </w:r>
    </w:p>
    <w:p>
      <w:pPr>
        <w:numPr>
          <w:ilvl w:val="0"/>
          <w:numId w:val="1073"/>
        </w:numPr>
      </w:pPr>
      <w:r>
        <w:t xml:space="preserve">Follow the curfew schedule for my current phase of residency.</w:t>
      </w:r>
    </w:p>
    <w:p>
      <w:pPr>
        <w:numPr>
          <w:ilvl w:val="0"/>
          <w:numId w:val="1073"/>
        </w:numPr>
      </w:pPr>
      <w:r>
        <w:t xml:space="preserve">Report any safety concerns to the House Manager promptly.</w:t>
      </w:r>
    </w:p>
    <w:p>
      <w:pPr>
        <w:pStyle w:val="FirstParagraph"/>
      </w:pPr>
      <w:r>
        <w:rPr>
          <w:bCs/>
          <w:b/>
          <w:color w:val="8E4585"/>
        </w:rPr>
        <w:t xml:space="preserve">Part 5: Medication Agreement</w:t>
      </w:r>
    </w:p>
    <w:p>
      <w:pPr>
        <w:pStyle w:val="BodyText"/>
      </w:pPr>
      <w:r>
        <w:t xml:space="preserve">I understand and agree that:</w:t>
      </w:r>
    </w:p>
    <w:p>
      <w:pPr>
        <w:numPr>
          <w:ilvl w:val="0"/>
          <w:numId w:val="1074"/>
        </w:numPr>
      </w:pPr>
      <w:r>
        <w:t xml:space="preserve">All prescription medications must be disclosed to the House Manager</w:t>
      </w:r>
      <w:r>
        <w:t xml:space="preserve"> </w:t>
      </w:r>
      <w:r>
        <w:t xml:space="preserve">at intake and whenever new prescriptions are obtained.</w:t>
      </w:r>
    </w:p>
    <w:p>
      <w:pPr>
        <w:numPr>
          <w:ilvl w:val="0"/>
          <w:numId w:val="1074"/>
        </w:numPr>
      </w:pPr>
      <w:r>
        <w:t xml:space="preserve">All medications will be stored in my personal lockbox or the house</w:t>
      </w:r>
      <w:r>
        <w:t xml:space="preserve"> </w:t>
      </w:r>
      <w:r>
        <w:t xml:space="preserve">medication safe.</w:t>
      </w:r>
    </w:p>
    <w:p>
      <w:pPr>
        <w:numPr>
          <w:ilvl w:val="0"/>
          <w:numId w:val="1074"/>
        </w:numPr>
      </w:pPr>
      <w:r>
        <w:t xml:space="preserve">I will not share my medications with any other resident.</w:t>
      </w:r>
    </w:p>
    <w:p>
      <w:pPr>
        <w:numPr>
          <w:ilvl w:val="0"/>
          <w:numId w:val="1074"/>
        </w:numPr>
      </w:pPr>
      <w:r>
        <w:t xml:space="preserve">I will provide documentation from my prescribing provider for all</w:t>
      </w:r>
      <w:r>
        <w:t xml:space="preserve"> </w:t>
      </w:r>
      <w:r>
        <w:t xml:space="preserve">controlled substances.</w:t>
      </w:r>
    </w:p>
    <w:p>
      <w:pPr>
        <w:pStyle w:val="FirstParagraph"/>
      </w:pPr>
      <w:r>
        <w:rPr>
          <w:bCs/>
          <w:b/>
          <w:color w:val="8E4585"/>
        </w:rPr>
        <w:t xml:space="preserve">Part 6: Confidentiality Agreement</w:t>
      </w:r>
    </w:p>
    <w:p>
      <w:pPr>
        <w:pStyle w:val="BodyText"/>
      </w:pPr>
      <w:r>
        <w:t xml:space="preserve">I understand that the privacy of every person in this household is</w:t>
      </w:r>
      <w:r>
        <w:t xml:space="preserve"> </w:t>
      </w:r>
      <w:r>
        <w:t xml:space="preserve">sacred. I agree:</w:t>
      </w:r>
    </w:p>
    <w:p>
      <w:pPr>
        <w:numPr>
          <w:ilvl w:val="0"/>
          <w:numId w:val="1075"/>
        </w:numPr>
      </w:pPr>
      <w:r>
        <w:t xml:space="preserve">I will not share personal information about other residents outside</w:t>
      </w:r>
      <w:r>
        <w:t xml:space="preserve"> </w:t>
      </w:r>
      <w:r>
        <w:t xml:space="preserve">the house.</w:t>
      </w:r>
    </w:p>
    <w:p>
      <w:pPr>
        <w:numPr>
          <w:ilvl w:val="0"/>
          <w:numId w:val="1075"/>
        </w:numPr>
      </w:pPr>
      <w:r>
        <w:t xml:space="preserve">I will not post photos or identifying information about other</w:t>
      </w:r>
      <w:r>
        <w:t xml:space="preserve"> </w:t>
      </w:r>
      <w:r>
        <w:t xml:space="preserve">residents on social media.</w:t>
      </w:r>
    </w:p>
    <w:p>
      <w:pPr>
        <w:numPr>
          <w:ilvl w:val="0"/>
          <w:numId w:val="1075"/>
        </w:numPr>
      </w:pPr>
      <w:r>
        <w:t xml:space="preserve">I will honor the confidentiality of what is shared in house meetings</w:t>
      </w:r>
      <w:r>
        <w:t xml:space="preserve"> </w:t>
      </w:r>
      <w:r>
        <w:t xml:space="preserve">and peer conversations.</w:t>
      </w:r>
    </w:p>
    <w:p>
      <w:pPr>
        <w:pStyle w:val="FirstParagraph"/>
      </w:pPr>
      <w:r>
        <w:rPr>
          <w:bCs/>
          <w:b/>
          <w:color w:val="8E4585"/>
        </w:rPr>
        <w:t xml:space="preserve">Part 7: Departure Agreement</w:t>
      </w:r>
    </w:p>
    <w:p>
      <w:pPr>
        <w:pStyle w:val="BodyText"/>
      </w:pPr>
      <w:r>
        <w:t xml:space="preserve">I agree to provide a minimum of 14 days' written notice before</w:t>
      </w:r>
      <w:r>
        <w:t xml:space="preserve"> </w:t>
      </w:r>
      <w:r>
        <w:t xml:space="preserve">voluntarily departing Grace House. I understand that:</w:t>
      </w:r>
    </w:p>
    <w:p>
      <w:pPr>
        <w:numPr>
          <w:ilvl w:val="0"/>
          <w:numId w:val="1076"/>
        </w:numPr>
      </w:pPr>
      <w:r>
        <w:t xml:space="preserve">If I choose to leave without notice, I forfeit any claim to a refund</w:t>
      </w:r>
      <w:r>
        <w:t xml:space="preserve"> </w:t>
      </w:r>
      <w:r>
        <w:t xml:space="preserve">for the current payment period.</w:t>
      </w:r>
    </w:p>
    <w:p>
      <w:pPr>
        <w:numPr>
          <w:ilvl w:val="0"/>
          <w:numId w:val="1076"/>
        </w:numPr>
      </w:pPr>
      <w:r>
        <w:t xml:space="preserve">My personal belongings must be removed within 24 hours of my</w:t>
      </w:r>
      <w:r>
        <w:t xml:space="preserve"> </w:t>
      </w:r>
      <w:r>
        <w:t xml:space="preserve">departure.</w:t>
      </w:r>
    </w:p>
    <w:p>
      <w:pPr>
        <w:numPr>
          <w:ilvl w:val="0"/>
          <w:numId w:val="1076"/>
        </w:numPr>
      </w:pPr>
      <w:r>
        <w:t xml:space="preserve">I am welcome to return to Grace House community events and support</w:t>
      </w:r>
      <w:r>
        <w:t xml:space="preserve"> </w:t>
      </w:r>
      <w:r>
        <w:t xml:space="preserve">as an alum.</w:t>
      </w:r>
    </w:p>
    <w:p>
      <w:pPr>
        <w:numPr>
          <w:ilvl w:val="0"/>
          <w:numId w:val="1076"/>
        </w:numPr>
      </w:pPr>
      <w:r>
        <w:t xml:space="preserve">If I depart for a higher level of care, I am encouraged to apply for</w:t>
      </w:r>
      <w:r>
        <w:t xml:space="preserve"> </w:t>
      </w:r>
      <w:r>
        <w:t xml:space="preserve">readmission when ready.</w:t>
      </w:r>
    </w:p>
    <w:p>
      <w:pPr>
        <w:pStyle w:val="FirstParagraph"/>
      </w:pPr>
      <w:r>
        <w:rPr>
          <w:bCs/>
          <w:b/>
          <w:color w:val="8E4585"/>
        </w:rPr>
        <w:t xml:space="preserve">Part 8: Grievance Rights Acknowledgment</w:t>
      </w:r>
    </w:p>
    <w:p>
      <w:pPr>
        <w:pStyle w:val="BodyText"/>
      </w:pPr>
      <w:r>
        <w:t xml:space="preserve">I understand that I have the right to file a formal grievance if I</w:t>
      </w:r>
      <w:r>
        <w:t xml:space="preserve"> </w:t>
      </w:r>
      <w:r>
        <w:t xml:space="preserve">believe my rights have been violated or a policy has been applied</w:t>
      </w:r>
      <w:r>
        <w:t xml:space="preserve"> </w:t>
      </w:r>
      <w:r>
        <w:t xml:space="preserve">unfairly. I understand:</w:t>
      </w:r>
    </w:p>
    <w:p>
      <w:pPr>
        <w:numPr>
          <w:ilvl w:val="0"/>
          <w:numId w:val="1077"/>
        </w:numPr>
      </w:pPr>
      <w:r>
        <w:t xml:space="preserve">The grievance process is described in the Resident Handbook.</w:t>
      </w:r>
    </w:p>
    <w:p>
      <w:pPr>
        <w:numPr>
          <w:ilvl w:val="0"/>
          <w:numId w:val="1077"/>
        </w:numPr>
      </w:pPr>
      <w:r>
        <w:t xml:space="preserve">I will not face retaliation for filing a grievance in good faith.</w:t>
      </w:r>
    </w:p>
    <w:p>
      <w:pPr>
        <w:numPr>
          <w:ilvl w:val="0"/>
          <w:numId w:val="1077"/>
        </w:numPr>
      </w:pPr>
      <w:r>
        <w:t xml:space="preserve">I may also access external agencies including the Iowa Civil Rights</w:t>
      </w:r>
      <w:r>
        <w:t xml:space="preserve"> </w:t>
      </w:r>
      <w:r>
        <w:t xml:space="preserve">Commission and HUD.</w:t>
      </w:r>
    </w:p>
    <w:p>
      <w:pPr>
        <w:pStyle w:val="FirstParagraph"/>
      </w:pPr>
      <w:r>
        <w:rPr>
          <w:bCs/>
          <w:b/>
          <w:color w:val="8E4585"/>
        </w:rPr>
        <w:t xml:space="preserve">Part 9: Resident Rights Acknowledgment</w:t>
      </w:r>
    </w:p>
    <w:p>
      <w:pPr>
        <w:pStyle w:val="BodyText"/>
      </w:pPr>
      <w:r>
        <w:t xml:space="preserve">I acknowledge that I have received, reviewed, and understand my Resident</w:t>
      </w:r>
      <w:r>
        <w:t xml:space="preserve"> </w:t>
      </w:r>
      <w:r>
        <w:t xml:space="preserve">Rights as described in the Grace House Resident Handbook. I understand</w:t>
      </w:r>
      <w:r>
        <w:t xml:space="preserve"> </w:t>
      </w:r>
      <w:r>
        <w:t xml:space="preserve">that these rights cannot be waived or removed as a condition of</w:t>
      </w:r>
      <w:r>
        <w:t xml:space="preserve"> </w:t>
      </w:r>
      <w:r>
        <w:t xml:space="preserve">residency.</w:t>
      </w:r>
    </w:p>
    <w:p>
      <w:pPr>
        <w:pStyle w:val="BodyText"/>
      </w:pPr>
      <w:r>
        <w:rPr>
          <w:bCs/>
          <w:b/>
          <w:color w:val="8E4585"/>
        </w:rPr>
        <w:t xml:space="preserve">Part 10: Emergency and Safety Acknowledgment</w:t>
      </w:r>
    </w:p>
    <w:p>
      <w:pPr>
        <w:pStyle w:val="BodyText"/>
      </w:pPr>
      <w:r>
        <w:t xml:space="preserve">I acknowledge that:</w:t>
      </w:r>
    </w:p>
    <w:p>
      <w:pPr>
        <w:numPr>
          <w:ilvl w:val="0"/>
          <w:numId w:val="1078"/>
        </w:numPr>
      </w:pPr>
      <w:r>
        <w:t xml:space="preserve">Grace House has naloxone (Narcan) available and I have received or</w:t>
      </w:r>
      <w:r>
        <w:t xml:space="preserve"> </w:t>
      </w:r>
      <w:r>
        <w:t xml:space="preserve">will receive training in its use within 7 days of intake.</w:t>
      </w:r>
    </w:p>
    <w:p>
      <w:pPr>
        <w:numPr>
          <w:ilvl w:val="0"/>
          <w:numId w:val="1078"/>
        </w:numPr>
      </w:pPr>
      <w:r>
        <w:t xml:space="preserve">Iowa's Good Samaritan law protects me from prosecution if I call</w:t>
      </w:r>
      <w:r>
        <w:t xml:space="preserve"> </w:t>
      </w:r>
      <w:r>
        <w:t xml:space="preserve">for help during an overdose emergency.</w:t>
      </w:r>
    </w:p>
    <w:p>
      <w:pPr>
        <w:numPr>
          <w:ilvl w:val="0"/>
          <w:numId w:val="1078"/>
        </w:numPr>
      </w:pPr>
      <w:r>
        <w:t xml:space="preserve">Emergency numbers are posted in the common areas of the house.</w:t>
      </w:r>
    </w:p>
    <w:p>
      <w:pPr>
        <w:numPr>
          <w:ilvl w:val="0"/>
          <w:numId w:val="1078"/>
        </w:numPr>
      </w:pPr>
      <w:r>
        <w:t xml:space="preserve">I will call 911 in any situation that involves a medical emergency,</w:t>
      </w:r>
      <w:r>
        <w:t xml:space="preserve"> </w:t>
      </w:r>
      <w:r>
        <w:t xml:space="preserve">fire, or imminent safety threat.</w:t>
      </w:r>
    </w:p>
    <w:p>
      <w:pPr>
        <w:pStyle w:val="FirstParagraph"/>
      </w:pPr>
      <w:r>
        <w:rPr>
          <w:bCs/>
          <w:b/>
          <w:color w:val="8E4585"/>
        </w:rPr>
        <w:t xml:space="preserve">Part 11: Mutual Commitment</w:t>
      </w:r>
    </w:p>
    <w:p>
      <w:pPr>
        <w:pStyle w:val="BodyText"/>
      </w:pPr>
      <w:r>
        <w:t xml:space="preserve">By signing this agreement, Grace For Addictions commits to:</w:t>
      </w:r>
    </w:p>
    <w:p>
      <w:pPr>
        <w:numPr>
          <w:ilvl w:val="0"/>
          <w:numId w:val="1079"/>
        </w:numPr>
      </w:pPr>
      <w:r>
        <w:t xml:space="preserve">Treating you with dignity, respect, and compassion at every stage of</w:t>
      </w:r>
      <w:r>
        <w:t xml:space="preserve"> </w:t>
      </w:r>
      <w:r>
        <w:t xml:space="preserve">your recovery.</w:t>
      </w:r>
    </w:p>
    <w:p>
      <w:pPr>
        <w:numPr>
          <w:ilvl w:val="0"/>
          <w:numId w:val="1079"/>
        </w:numPr>
      </w:pPr>
      <w:r>
        <w:t xml:space="preserve">Providing a safe, clean, and supportive home environment.</w:t>
      </w:r>
    </w:p>
    <w:p>
      <w:pPr>
        <w:numPr>
          <w:ilvl w:val="0"/>
          <w:numId w:val="1079"/>
        </w:numPr>
      </w:pPr>
      <w:r>
        <w:t xml:space="preserve">Supporting your chosen recovery pathway without judgment or</w:t>
      </w:r>
      <w:r>
        <w:t xml:space="preserve"> </w:t>
      </w:r>
      <w:r>
        <w:t xml:space="preserve">coercion.</w:t>
      </w:r>
    </w:p>
    <w:p>
      <w:pPr>
        <w:numPr>
          <w:ilvl w:val="0"/>
          <w:numId w:val="1079"/>
        </w:numPr>
      </w:pPr>
      <w:r>
        <w:t xml:space="preserve">Being transparent about policies, decisions, and any changes that</w:t>
      </w:r>
      <w:r>
        <w:t xml:space="preserve"> </w:t>
      </w:r>
      <w:r>
        <w:t xml:space="preserve">affect your residency.</w:t>
      </w:r>
    </w:p>
    <w:p>
      <w:pPr>
        <w:numPr>
          <w:ilvl w:val="0"/>
          <w:numId w:val="1079"/>
        </w:numPr>
      </w:pPr>
      <w:r>
        <w:t xml:space="preserve">Responding to your needs, concerns, and grievances in a timely and</w:t>
      </w:r>
      <w:r>
        <w:t xml:space="preserve"> </w:t>
      </w:r>
      <w:r>
        <w:t xml:space="preserve">fair manner.</w:t>
      </w:r>
    </w:p>
    <w:p>
      <w:pPr>
        <w:numPr>
          <w:ilvl w:val="0"/>
          <w:numId w:val="1079"/>
        </w:numPr>
      </w:pPr>
      <w:r>
        <w:t xml:space="preserve">Celebrating your growth and walking with you through the hard days</w:t>
      </w:r>
      <w:r>
        <w:t xml:space="preserve"> </w:t>
      </w:r>
      <w:r>
        <w:t xml:space="preserve">as well as the victories.</w:t>
      </w:r>
    </w:p>
    <w:p>
      <w:pPr>
        <w:pStyle w:val="FirstParagraph"/>
      </w:pPr>
      <w:r>
        <w:rPr>
          <w:bCs/>
          <w:b/>
          <w:color w:val="8E4585"/>
        </w:rPr>
        <w:t xml:space="preserve">SIGNATURES</w:t>
      </w:r>
    </w:p>
    <w:p>
      <w:pPr>
        <w:pStyle w:val="BodyText"/>
      </w:pPr>
      <w:r>
        <w:t xml:space="preserve">By signing below, I certify that I have read, understand, and agree to</w:t>
      </w:r>
      <w:r>
        <w:t xml:space="preserve"> </w:t>
      </w:r>
      <w:r>
        <w:t xml:space="preserve">all provisions of this Participant Agreement. I have had the opportunity</w:t>
      </w:r>
      <w:r>
        <w:t xml:space="preserve"> </w:t>
      </w:r>
      <w:r>
        <w:t xml:space="preserve">to ask questions and have received answers that satisfy me. I enter into</w:t>
      </w:r>
      <w:r>
        <w:t xml:space="preserve"> </w:t>
      </w:r>
      <w:r>
        <w:t xml:space="preserve">this agreement freely and voluntarily.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4388"/>
        <w:gridCol w:w="3317"/>
      </w:tblGrid>
      <w:tr>
        <w:tc>
          <w:tcPr/>
          <w:p>
            <w:pPr>
              <w:pStyle w:val="Compact"/>
              <w:jc w:val="left"/>
            </w:pPr>
            <w:r>
              <w:t xml:space="preserve">Resident Signature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</w:tr>
    </w:tbl>
    <w:p/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4388"/>
        <w:gridCol w:w="3317"/>
      </w:tblGrid>
      <w:tr>
        <w:tc>
          <w:tcPr/>
          <w:p>
            <w:pPr>
              <w:pStyle w:val="Compact"/>
              <w:jc w:val="left"/>
            </w:pPr>
            <w:r>
              <w:t xml:space="preserve">Resident Printed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Admission Date</w:t>
            </w:r>
          </w:p>
        </w:tc>
      </w:tr>
    </w:tbl>
    <w:p/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4388"/>
        <w:gridCol w:w="3317"/>
      </w:tblGrid>
      <w:tr>
        <w:tc>
          <w:tcPr/>
          <w:p>
            <w:pPr>
              <w:pStyle w:val="Compact"/>
              <w:jc w:val="left"/>
            </w:pPr>
            <w:r>
              <w:t xml:space="preserve">House Manager Signature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</w:tr>
    </w:tbl>
    <w:p/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4388"/>
        <w:gridCol w:w="3317"/>
      </w:tblGrid>
      <w:tr>
        <w:tc>
          <w:tcPr/>
          <w:p>
            <w:pPr>
              <w:pStyle w:val="Compact"/>
              <w:jc w:val="left"/>
            </w:pPr>
            <w:r>
              <w:t xml:space="preserve">House Manager Printed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</w:tr>
    </w:tbl>
    <w:p>
      <w:pPr>
        <w:pStyle w:val="BodyText"/>
      </w:pPr>
      <w:r>
        <w:t xml:space="preserve">On behalf of Grace For Addictions, 1311 9th Street, Des Moines, Iowa</w:t>
      </w:r>
      <w:r>
        <w:t xml:space="preserve"> </w:t>
      </w:r>
      <w:r>
        <w:t xml:space="preserve">50314</w:t>
      </w:r>
    </w:p>
    <w:p>
      <w:pPr>
        <w:pStyle w:val="BodyText"/>
      </w:pPr>
      <w:r>
        <w:t xml:space="preserve">thomas@graceforaddictions.org | 515-336-0006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jc w:val="left"/>
            </w:pPr>
            <w:r>
              <w:rPr>
                <w:bCs/>
                <w:b/>
                <w:color w:val="8E4585"/>
              </w:rPr>
              <w:t xml:space="preserve">A Note From Thomas DeGarmeaux, Executive Director</w:t>
            </w:r>
          </w:p>
          <w:p>
            <w:pPr>
              <w:jc w:val="left"/>
            </w:pPr>
            <w:r>
              <w:t xml:space="preserve">This agreement is not a contract of compliance — it is a covenant</w:t>
            </w:r>
            <w:r>
              <w:t xml:space="preserve"> </w:t>
            </w:r>
            <w:r>
              <w:t xml:space="preserve">of community.</w:t>
            </w:r>
          </w:p>
          <w:p>
            <w:pPr>
              <w:jc w:val="left"/>
            </w:pPr>
            <w:r>
              <w:t xml:space="preserve">Every policy in it was written with your dignity in mind.</w:t>
            </w:r>
          </w:p>
          <w:p>
            <w:pPr>
              <w:jc w:val="left"/>
            </w:pPr>
            <w:r>
              <w:t xml:space="preserve">We believe in you. We are honored you chose Grace House.</w:t>
            </w:r>
          </w:p>
          <w:p>
            <w:pPr>
              <w:jc w:val="left"/>
            </w:pPr>
            <w:r>
              <w:t xml:space="preserve">When this season of your life is over, we hope you will look back and</w:t>
            </w:r>
            <w:r>
              <w:t xml:space="preserve"> </w:t>
            </w:r>
            <w:r>
              <w:t xml:space="preserve">say that this place helped you become more fully yourself.</w:t>
            </w:r>
          </w:p>
          <w:p>
            <w:pPr>
              <w:jc w:val="left"/>
            </w:pPr>
            <w:r>
              <w:t xml:space="preserve">Our door is always open.</w:t>
            </w:r>
          </w:p>
          <w:p>
            <w:pPr>
              <w:jc w:val="left"/>
            </w:pPr>
            <w:r>
              <w:t xml:space="preserve">— Thomas DeGarmeaux, Founder &amp; Executive Director, Grace For</w:t>
            </w:r>
            <w:r>
              <w:t xml:space="preserve"> </w:t>
            </w:r>
            <w:r>
              <w:t xml:space="preserve">Addictions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7">
    <w:nsid w:val="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12">
    <w:nsid w:val="A994112"/>
    <w:multiLevelType w:val="multilevel"/>
    <w:lvl w:ilvl="0">
      <w:start w:val="12"/>
      <w:numFmt w:val="decimal"/>
      <w:lvlText w:val="%1."/>
      <w:lvlJc w:val="left"/>
      <w:pPr>
        <w:ind w:left="720" w:hanging="480"/>
      </w:pPr>
    </w:lvl>
    <w:lvl w:ilvl="1">
      <w:start w:val="12"/>
      <w:numFmt w:val="decimal"/>
      <w:lvlText w:val="%2."/>
      <w:lvlJc w:val="left"/>
      <w:pPr>
        <w:ind w:left="1440" w:hanging="480"/>
      </w:pPr>
    </w:lvl>
    <w:lvl w:ilvl="2">
      <w:start w:val="12"/>
      <w:numFmt w:val="decimal"/>
      <w:lvlText w:val="%3."/>
      <w:lvlJc w:val="left"/>
      <w:pPr>
        <w:ind w:left="2160" w:hanging="480"/>
      </w:pPr>
    </w:lvl>
    <w:lvl w:ilvl="3">
      <w:start w:val="12"/>
      <w:numFmt w:val="decimal"/>
      <w:lvlText w:val="%4."/>
      <w:lvlJc w:val="left"/>
      <w:pPr>
        <w:ind w:left="2880" w:hanging="480"/>
      </w:pPr>
    </w:lvl>
    <w:lvl w:ilvl="4">
      <w:start w:val="12"/>
      <w:numFmt w:val="decimal"/>
      <w:lvlText w:val="%5."/>
      <w:lvlJc w:val="left"/>
      <w:pPr>
        <w:ind w:left="3600" w:hanging="480"/>
      </w:pPr>
    </w:lvl>
    <w:lvl w:ilvl="5">
      <w:start w:val="12"/>
      <w:numFmt w:val="decimal"/>
      <w:lvlText w:val="%6."/>
      <w:lvlJc w:val="left"/>
      <w:pPr>
        <w:ind w:left="4320" w:hanging="480"/>
      </w:pPr>
    </w:lvl>
    <w:lvl w:ilvl="6">
      <w:start w:val="12"/>
      <w:numFmt w:val="decimal"/>
      <w:lvlText w:val="%7."/>
      <w:lvlJc w:val="left"/>
      <w:pPr>
        <w:ind w:left="5040" w:hanging="480"/>
      </w:pPr>
    </w:lvl>
    <w:lvl w:ilvl="7">
      <w:start w:val="12"/>
      <w:numFmt w:val="decimal"/>
      <w:lvlText w:val="%8."/>
      <w:lvlJc w:val="left"/>
      <w:pPr>
        <w:ind w:left="5760" w:hanging="480"/>
      </w:pPr>
    </w:lvl>
    <w:lvl w:ilvl="8">
      <w:start w:val="12"/>
      <w:numFmt w:val="decimal"/>
      <w:lvlText w:val="%9."/>
      <w:lvlJc w:val="left"/>
      <w:pPr>
        <w:ind w:left="6480" w:hanging="480"/>
      </w:pPr>
    </w:lvl>
  </w:abstractNum>
  <w:abstractNum w:abstractNumId="994117">
    <w:nsid w:val="A994117"/>
    <w:multiLevelType w:val="multilevel"/>
    <w:lvl w:ilvl="0">
      <w:start w:val="17"/>
      <w:numFmt w:val="decimal"/>
      <w:lvlText w:val="%1."/>
      <w:lvlJc w:val="left"/>
      <w:pPr>
        <w:ind w:left="720" w:hanging="480"/>
      </w:pPr>
    </w:lvl>
    <w:lvl w:ilvl="1">
      <w:start w:val="17"/>
      <w:numFmt w:val="decimal"/>
      <w:lvlText w:val="%2."/>
      <w:lvlJc w:val="left"/>
      <w:pPr>
        <w:ind w:left="1440" w:hanging="480"/>
      </w:pPr>
    </w:lvl>
    <w:lvl w:ilvl="2">
      <w:start w:val="17"/>
      <w:numFmt w:val="decimal"/>
      <w:lvlText w:val="%3."/>
      <w:lvlJc w:val="left"/>
      <w:pPr>
        <w:ind w:left="2160" w:hanging="480"/>
      </w:pPr>
    </w:lvl>
    <w:lvl w:ilvl="3">
      <w:start w:val="17"/>
      <w:numFmt w:val="decimal"/>
      <w:lvlText w:val="%4."/>
      <w:lvlJc w:val="left"/>
      <w:pPr>
        <w:ind w:left="2880" w:hanging="480"/>
      </w:pPr>
    </w:lvl>
    <w:lvl w:ilvl="4">
      <w:start w:val="17"/>
      <w:numFmt w:val="decimal"/>
      <w:lvlText w:val="%5."/>
      <w:lvlJc w:val="left"/>
      <w:pPr>
        <w:ind w:left="3600" w:hanging="480"/>
      </w:pPr>
    </w:lvl>
    <w:lvl w:ilvl="5">
      <w:start w:val="17"/>
      <w:numFmt w:val="decimal"/>
      <w:lvlText w:val="%6."/>
      <w:lvlJc w:val="left"/>
      <w:pPr>
        <w:ind w:left="4320" w:hanging="480"/>
      </w:pPr>
    </w:lvl>
    <w:lvl w:ilvl="6">
      <w:start w:val="17"/>
      <w:numFmt w:val="decimal"/>
      <w:lvlText w:val="%7."/>
      <w:lvlJc w:val="left"/>
      <w:pPr>
        <w:ind w:left="5040" w:hanging="480"/>
      </w:pPr>
    </w:lvl>
    <w:lvl w:ilvl="7">
      <w:start w:val="17"/>
      <w:numFmt w:val="decimal"/>
      <w:lvlText w:val="%8."/>
      <w:lvlJc w:val="left"/>
      <w:pPr>
        <w:ind w:left="5760" w:hanging="480"/>
      </w:pPr>
    </w:lvl>
    <w:lvl w:ilvl="8">
      <w:start w:val="17"/>
      <w:numFmt w:val="decimal"/>
      <w:lvlText w:val="%9."/>
      <w:lvlJc w:val="left"/>
      <w:pPr>
        <w:ind w:left="6480" w:hanging="480"/>
      </w:pPr>
    </w:lvl>
  </w:abstractNum>
  <w:abstractNum w:abstractNumId="994127">
    <w:nsid w:val="A994127"/>
    <w:multiLevelType w:val="multilevel"/>
    <w:lvl w:ilvl="0">
      <w:start w:val="27"/>
      <w:numFmt w:val="decimal"/>
      <w:lvlText w:val="%1."/>
      <w:lvlJc w:val="left"/>
      <w:pPr>
        <w:ind w:left="720" w:hanging="480"/>
      </w:pPr>
    </w:lvl>
    <w:lvl w:ilvl="1">
      <w:start w:val="27"/>
      <w:numFmt w:val="decimal"/>
      <w:lvlText w:val="%2."/>
      <w:lvlJc w:val="left"/>
      <w:pPr>
        <w:ind w:left="1440" w:hanging="480"/>
      </w:pPr>
    </w:lvl>
    <w:lvl w:ilvl="2">
      <w:start w:val="27"/>
      <w:numFmt w:val="decimal"/>
      <w:lvlText w:val="%3."/>
      <w:lvlJc w:val="left"/>
      <w:pPr>
        <w:ind w:left="2160" w:hanging="480"/>
      </w:pPr>
    </w:lvl>
    <w:lvl w:ilvl="3">
      <w:start w:val="27"/>
      <w:numFmt w:val="decimal"/>
      <w:lvlText w:val="%4."/>
      <w:lvlJc w:val="left"/>
      <w:pPr>
        <w:ind w:left="2880" w:hanging="480"/>
      </w:pPr>
    </w:lvl>
    <w:lvl w:ilvl="4">
      <w:start w:val="27"/>
      <w:numFmt w:val="decimal"/>
      <w:lvlText w:val="%5."/>
      <w:lvlJc w:val="left"/>
      <w:pPr>
        <w:ind w:left="3600" w:hanging="480"/>
      </w:pPr>
    </w:lvl>
    <w:lvl w:ilvl="5">
      <w:start w:val="27"/>
      <w:numFmt w:val="decimal"/>
      <w:lvlText w:val="%6."/>
      <w:lvlJc w:val="left"/>
      <w:pPr>
        <w:ind w:left="4320" w:hanging="480"/>
      </w:pPr>
    </w:lvl>
    <w:lvl w:ilvl="6">
      <w:start w:val="27"/>
      <w:numFmt w:val="decimal"/>
      <w:lvlText w:val="%7."/>
      <w:lvlJc w:val="left"/>
      <w:pPr>
        <w:ind w:left="5040" w:hanging="480"/>
      </w:pPr>
    </w:lvl>
    <w:lvl w:ilvl="7">
      <w:start w:val="27"/>
      <w:numFmt w:val="decimal"/>
      <w:lvlText w:val="%8."/>
      <w:lvlJc w:val="left"/>
      <w:pPr>
        <w:ind w:left="5760" w:hanging="480"/>
      </w:pPr>
    </w:lvl>
    <w:lvl w:ilvl="8">
      <w:start w:val="27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1"/>
  </w:num>
  <w:num w:numId="1037">
    <w:abstractNumId w:val="991"/>
  </w:num>
  <w:num w:numId="1038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39">
    <w:abstractNumId w:val="991"/>
  </w:num>
  <w:num w:numId="1040">
    <w:abstractNumId w:val="991"/>
  </w:num>
  <w:num w:numId="1041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4117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4127"/>
    <w:lvlOverride w:ilvl="0">
      <w:startOverride w:val="27"/>
    </w:lvlOverride>
    <w:lvlOverride w:ilvl="1">
      <w:startOverride w:val="27"/>
    </w:lvlOverride>
    <w:lvlOverride w:ilvl="2">
      <w:startOverride w:val="27"/>
    </w:lvlOverride>
    <w:lvlOverride w:ilvl="3">
      <w:startOverride w:val="27"/>
    </w:lvlOverride>
    <w:lvlOverride w:ilvl="4">
      <w:startOverride w:val="27"/>
    </w:lvlOverride>
    <w:lvlOverride w:ilvl="5">
      <w:startOverride w:val="27"/>
    </w:lvlOverride>
    <w:lvlOverride w:ilvl="6">
      <w:startOverride w:val="27"/>
    </w:lvlOverride>
    <w:lvlOverride w:ilvl="7">
      <w:startOverride w:val="27"/>
    </w:lvlOverride>
    <w:lvlOverride w:ilvl="8">
      <w:startOverride w:val="27"/>
    </w:lvlOverride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val="5B2C6F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  <w:color w:val="5B2C6F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val="5B2C6F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val="5B2C6F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val="5B2C6F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val="5B2C6F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val="5B2C6F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val="5B2C6F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2026-07-30T08:37:30Z</dcterms:created>
  <dcterms:modified xsi:type="dcterms:W3CDTF">2026-07-30T08:37:30Z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