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good-neighbor-policy"/>
    <w:p>
      <w:pPr>
        <w:pStyle w:val="Heading1"/>
      </w:pPr>
      <w:r>
        <w:t xml:space="preserve">Good Neighbor Policy</w:t>
      </w:r>
    </w:p>
    <w:p>
      <w:pPr>
        <w:pStyle w:val="FirstParagraph"/>
      </w:pPr>
      <w:r>
        <w:rPr>
          <w:bCs/>
          <w:b/>
          <w:color w:val="8E4585"/>
        </w:rPr>
        <w:t xml:space="preserve">Grace House · Grace For Addictions</w:t>
      </w:r>
      <w:r>
        <w:t xml:space="preserve"> </w:t>
      </w:r>
      <w:r>
        <w:t xml:space="preserve">1311 9th Street, Des Moines, Iowa 50314 · 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Print-ready and fillable: complete on paper or type directly into this document. Version 2.0.</w:t>
      </w:r>
    </w:p>
    <w:p>
      <w:r>
        <w:pict>
          <v:rect style="width:0;height:1.5pt" o:hralign="center" o:hrstd="t" o:hr="t"/>
        </w:pict>
      </w:r>
    </w:p>
    <w:bookmarkStart w:id="20" w:name="our-commitment"/>
    <w:p>
      <w:pPr>
        <w:pStyle w:val="Heading2"/>
      </w:pPr>
      <w:r>
        <w:t xml:space="preserve">Our Commitment</w:t>
      </w:r>
    </w:p>
    <w:p>
      <w:pPr>
        <w:pStyle w:val="FirstParagraph"/>
      </w:pPr>
      <w:r>
        <w:t xml:space="preserve">Grace House succeeds when our neighborhood trusts us. We commit to being among the best-kept, quietest, most considerate homes on the block. (NARR Standard: good neighbor practices.)</w:t>
      </w:r>
    </w:p>
    <w:bookmarkEnd w:id="20"/>
    <w:bookmarkStart w:id="21" w:name="standards"/>
    <w:p>
      <w:pPr>
        <w:pStyle w:val="Heading2"/>
      </w:pPr>
      <w:r>
        <w:t xml:space="preserve">Standards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Property appearance:</w:t>
      </w:r>
      <w:r>
        <w:t xml:space="preserve"> </w:t>
      </w:r>
      <w:r>
        <w:t xml:space="preserve">lawn, porch, and walkways maintained weekly; trash and bins managed on schedule; the house looks like every other well-kept home on the street.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Noise:</w:t>
      </w:r>
      <w:r>
        <w:t xml:space="preserve"> </w:t>
      </w:r>
      <w:r>
        <w:t xml:space="preserve">quiet hours 10:00 PM–7:00 AM daily; outdoor conversations moved inside after dark; no amplified sound outdoors.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Parking:</w:t>
      </w:r>
      <w:r>
        <w:t xml:space="preserve"> </w:t>
      </w:r>
      <w:r>
        <w:t xml:space="preserve">residents and guests park considerately — never blocking driveways, sidewalks, or accumulating vehicles.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Smoking:</w:t>
      </w:r>
      <w:r>
        <w:t xml:space="preserve"> </w:t>
      </w:r>
      <w:r>
        <w:t xml:space="preserve">designated rear area only; never on the front porch or sidewalk; containers emptied daily.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Guests:</w:t>
      </w:r>
      <w:r>
        <w:t xml:space="preserve"> </w:t>
      </w:r>
      <w:r>
        <w:t xml:space="preserve">visitor policy applies; gatherings stay indoors and within noise standards.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Neighbor concerns:</w:t>
      </w:r>
      <w:r>
        <w:t xml:space="preserve"> </w:t>
      </w:r>
      <w:r>
        <w:t xml:space="preserve">any neighbor may contact the House Manager (515-220-8771). Concerns are acknowledged within 24 hours, addressed promptly, and logged.</w:t>
      </w:r>
    </w:p>
    <w:bookmarkEnd w:id="21"/>
    <w:bookmarkStart w:id="22" w:name="neighbor-concern-log"/>
    <w:p>
      <w:pPr>
        <w:pStyle w:val="Heading2"/>
      </w:pPr>
      <w:r>
        <w:t xml:space="preserve">Neighbor Concern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(date)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t xml:space="preserve">Resident acknowledgment: ______________________________ Date: ____/____/______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2026-07-30T08:37:32Z</dcterms:created>
  <dcterms:modified xsi:type="dcterms:W3CDTF">2026-07-30T08:37:32Z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