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BB40D" w14:textId="77777777" w:rsidR="00E94DFB" w:rsidRPr="00E94DFB" w:rsidRDefault="00E94DFB" w:rsidP="00E94DFB">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E94DFB">
        <w:rPr>
          <w:rFonts w:ascii="Open Sans" w:eastAsia="Times New Roman" w:hAnsi="Open Sans" w:cs="Open Sans"/>
          <w:color w:val="212121"/>
          <w:spacing w:val="2"/>
          <w:kern w:val="0"/>
          <w:sz w:val="20"/>
          <w:szCs w:val="20"/>
          <w14:ligatures w14:val="none"/>
        </w:rPr>
        <w:t>This is a Collaborative Learning Community (CLC) assignment.</w:t>
      </w:r>
    </w:p>
    <w:p w14:paraId="0FA718D0" w14:textId="77777777" w:rsidR="00E94DFB" w:rsidRPr="00E94DFB" w:rsidRDefault="00E94DFB" w:rsidP="00E94DFB">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E94DFB">
        <w:rPr>
          <w:rFonts w:ascii="Open Sans" w:eastAsia="Times New Roman" w:hAnsi="Open Sans" w:cs="Open Sans"/>
          <w:color w:val="212121"/>
          <w:spacing w:val="2"/>
          <w:kern w:val="0"/>
          <w:sz w:val="20"/>
          <w:szCs w:val="20"/>
          <w14:ligatures w14:val="none"/>
        </w:rPr>
        <w:t xml:space="preserve">Provide the acceptance test procedure that you created in the previous CLC assignment. Prepare one document that includes </w:t>
      </w:r>
      <w:proofErr w:type="gramStart"/>
      <w:r w:rsidRPr="00E94DFB">
        <w:rPr>
          <w:rFonts w:ascii="Open Sans" w:eastAsia="Times New Roman" w:hAnsi="Open Sans" w:cs="Open Sans"/>
          <w:color w:val="212121"/>
          <w:spacing w:val="2"/>
          <w:kern w:val="0"/>
          <w:sz w:val="20"/>
          <w:szCs w:val="20"/>
          <w14:ligatures w14:val="none"/>
        </w:rPr>
        <w:t>all of</w:t>
      </w:r>
      <w:proofErr w:type="gramEnd"/>
      <w:r w:rsidRPr="00E94DFB">
        <w:rPr>
          <w:rFonts w:ascii="Open Sans" w:eastAsia="Times New Roman" w:hAnsi="Open Sans" w:cs="Open Sans"/>
          <w:color w:val="212121"/>
          <w:spacing w:val="2"/>
          <w:kern w:val="0"/>
          <w:sz w:val="20"/>
          <w:szCs w:val="20"/>
          <w14:ligatures w14:val="none"/>
        </w:rPr>
        <w:t xml:space="preserve"> the following information:</w:t>
      </w:r>
    </w:p>
    <w:p w14:paraId="186F9EFC" w14:textId="77777777" w:rsidR="00E94DFB" w:rsidRPr="00E94DFB" w:rsidRDefault="00E94DFB" w:rsidP="00E94DFB">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E94DFB">
        <w:rPr>
          <w:rFonts w:ascii="Open Sans" w:eastAsia="Times New Roman" w:hAnsi="Open Sans" w:cs="Open Sans"/>
          <w:color w:val="212121"/>
          <w:spacing w:val="2"/>
          <w:kern w:val="0"/>
          <w:sz w:val="20"/>
          <w:szCs w:val="20"/>
          <w14:ligatures w14:val="none"/>
        </w:rPr>
        <w:t>Create at least five quantitative metrics by which to evaluate the quality of your project. The five quantitative metrics can be a combination of product metrics, process metrics, and project metrics. Product metrics include metrics related to specific performance requirements for your software your team finds to be important to meet before you consider your product to be a quality product. Project metrics include sprint velocities, percentage of acceptance test procedures that passed, number of bugs found in each sprint delivery, and so on. Refer to the topic Resources in the classroom for additional details.</w:t>
      </w:r>
    </w:p>
    <w:p w14:paraId="0D32DE99" w14:textId="77777777" w:rsidR="00E94DFB" w:rsidRPr="00E94DFB" w:rsidRDefault="00E94DFB" w:rsidP="00E94DFB">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E94DFB">
        <w:rPr>
          <w:rFonts w:ascii="Open Sans" w:eastAsia="Times New Roman" w:hAnsi="Open Sans" w:cs="Open Sans"/>
          <w:color w:val="212121"/>
          <w:spacing w:val="2"/>
          <w:kern w:val="0"/>
          <w:sz w:val="20"/>
          <w:szCs w:val="20"/>
          <w14:ligatures w14:val="none"/>
        </w:rPr>
        <w:t>Document the quantitative results captured for each of the five metrics. You can include screenshots of your Agile-based tool for support of the metric when applicable (e.g., a burndown chart).</w:t>
      </w:r>
    </w:p>
    <w:p w14:paraId="73925E22" w14:textId="77777777" w:rsidR="00E94DFB" w:rsidRPr="00E94DFB" w:rsidRDefault="00E94DFB" w:rsidP="00E94DFB">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E94DFB">
        <w:rPr>
          <w:rFonts w:ascii="Open Sans" w:eastAsia="Times New Roman" w:hAnsi="Open Sans" w:cs="Open Sans"/>
          <w:color w:val="212121"/>
          <w:spacing w:val="2"/>
          <w:kern w:val="0"/>
          <w:sz w:val="20"/>
          <w:szCs w:val="20"/>
          <w14:ligatures w14:val="none"/>
        </w:rPr>
        <w:t>Assess your project's quality in terms of creating metrics, collecting data, and analyzing project metrics. Summarize how the Agile process your CLC group followed affected the quality of the project.</w:t>
      </w:r>
    </w:p>
    <w:p w14:paraId="5132344A" w14:textId="77777777" w:rsidR="00E94DFB" w:rsidRPr="00E94DFB" w:rsidRDefault="00E94DFB" w:rsidP="00E94DFB">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E94DFB">
        <w:rPr>
          <w:rFonts w:ascii="Open Sans" w:eastAsia="Times New Roman" w:hAnsi="Open Sans" w:cs="Open Sans"/>
          <w:color w:val="212121"/>
          <w:spacing w:val="2"/>
          <w:kern w:val="0"/>
          <w:sz w:val="20"/>
          <w:szCs w:val="20"/>
          <w14:ligatures w14:val="none"/>
        </w:rPr>
        <w:t>Submit the assignment as directed by your instructor.</w:t>
      </w:r>
    </w:p>
    <w:p w14:paraId="0E0CD0FB" w14:textId="77777777" w:rsidR="00E94DFB" w:rsidRPr="00E94DFB" w:rsidRDefault="00E94DFB" w:rsidP="00E94DFB">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E94DFB">
        <w:rPr>
          <w:rFonts w:ascii="Open Sans" w:eastAsia="Times New Roman" w:hAnsi="Open Sans" w:cs="Open Sans"/>
          <w:color w:val="212121"/>
          <w:spacing w:val="2"/>
          <w:kern w:val="0"/>
          <w:sz w:val="20"/>
          <w:szCs w:val="20"/>
          <w14:ligatures w14:val="none"/>
        </w:rPr>
        <w:t>APA style is not required, but solid academic writing is expected.</w:t>
      </w:r>
    </w:p>
    <w:p w14:paraId="1CB9D559" w14:textId="77777777" w:rsidR="00E94DFB" w:rsidRPr="00E94DFB" w:rsidRDefault="00E94DFB" w:rsidP="00E94DFB">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E94DFB">
        <w:rPr>
          <w:rFonts w:ascii="Open Sans" w:eastAsia="Times New Roman" w:hAnsi="Open Sans" w:cs="Open Sans"/>
          <w:color w:val="212121"/>
          <w:spacing w:val="2"/>
          <w:kern w:val="0"/>
          <w:sz w:val="20"/>
          <w:szCs w:val="20"/>
          <w14:ligatures w14:val="none"/>
        </w:rPr>
        <w:t>This assignment uses a rubric. Please review the rubric prior to beginning the assignment to become familiar with the expectations for successful completion.</w:t>
      </w:r>
    </w:p>
    <w:p w14:paraId="203A7899" w14:textId="77777777" w:rsidR="00E94DFB" w:rsidRPr="00E94DFB" w:rsidRDefault="00E94DFB" w:rsidP="00E94DFB">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E94DFB">
        <w:rPr>
          <w:rFonts w:ascii="Open Sans" w:eastAsia="Times New Roman" w:hAnsi="Open Sans" w:cs="Open Sans"/>
          <w:color w:val="212121"/>
          <w:spacing w:val="2"/>
          <w:kern w:val="0"/>
          <w:sz w:val="20"/>
          <w:szCs w:val="20"/>
          <w14:ligatures w14:val="none"/>
        </w:rPr>
        <w:t xml:space="preserve">You are not required to submit this assignment to </w:t>
      </w:r>
      <w:proofErr w:type="spellStart"/>
      <w:r w:rsidRPr="00E94DFB">
        <w:rPr>
          <w:rFonts w:ascii="Open Sans" w:eastAsia="Times New Roman" w:hAnsi="Open Sans" w:cs="Open Sans"/>
          <w:color w:val="212121"/>
          <w:spacing w:val="2"/>
          <w:kern w:val="0"/>
          <w:sz w:val="20"/>
          <w:szCs w:val="20"/>
          <w14:ligatures w14:val="none"/>
        </w:rPr>
        <w:t>LopesWrite</w:t>
      </w:r>
      <w:proofErr w:type="spellEnd"/>
      <w:r w:rsidRPr="00E94DFB">
        <w:rPr>
          <w:rFonts w:ascii="Open Sans" w:eastAsia="Times New Roman" w:hAnsi="Open Sans" w:cs="Open Sans"/>
          <w:color w:val="212121"/>
          <w:spacing w:val="2"/>
          <w:kern w:val="0"/>
          <w:sz w:val="20"/>
          <w:szCs w:val="20"/>
          <w14:ligatures w14:val="none"/>
        </w:rPr>
        <w:t>.</w:t>
      </w:r>
    </w:p>
    <w:p w14:paraId="4FB64E55" w14:textId="77777777" w:rsidR="005A304A" w:rsidRDefault="005A304A"/>
    <w:sectPr w:rsidR="005A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24D5D"/>
    <w:multiLevelType w:val="multilevel"/>
    <w:tmpl w:val="7E72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7091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103113"/>
    <w:rsid w:val="001A19C2"/>
    <w:rsid w:val="005A304A"/>
    <w:rsid w:val="005A676F"/>
    <w:rsid w:val="00976569"/>
    <w:rsid w:val="00E94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DF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59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2</cp:revision>
  <dcterms:created xsi:type="dcterms:W3CDTF">2023-08-28T01:38:00Z</dcterms:created>
  <dcterms:modified xsi:type="dcterms:W3CDTF">2023-08-28T01:55:00Z</dcterms:modified>
</cp:coreProperties>
</file>