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E5D65" w14:textId="63DEB02D" w:rsidR="000F4462" w:rsidRDefault="00D02CFF">
      <w:r>
        <w:rPr>
          <w:rFonts w:ascii="Open Sans" w:hAnsi="Open Sans" w:cs="Open Sans"/>
          <w:color w:val="212121"/>
          <w:spacing w:val="2"/>
          <w:sz w:val="20"/>
          <w:szCs w:val="20"/>
          <w:shd w:val="clear" w:color="auto" w:fill="FFFFFF"/>
        </w:rPr>
        <w:t>Research the Waterfall methodology. Outline the history of the methodology. Provide one business scenario where this methodology might still be beneficial. Provide the rationale for your answer. Comment on at least two of your classmates' posts.</w:t>
      </w:r>
    </w:p>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B5"/>
    <w:rsid w:val="000F4462"/>
    <w:rsid w:val="001646E4"/>
    <w:rsid w:val="002B1ADF"/>
    <w:rsid w:val="00B13AB5"/>
    <w:rsid w:val="00D02CFF"/>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48EA"/>
  <w15:chartTrackingRefBased/>
  <w15:docId w15:val="{EC7A9125-5D3C-4252-B2F1-0AD3C72F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Words>
  <Characters>210</Characters>
  <Application>Microsoft Office Word</Application>
  <DocSecurity>0</DocSecurity>
  <Lines>1</Lines>
  <Paragraphs>1</Paragraphs>
  <ScaleCrop>false</ScaleCrop>
  <Company/>
  <LinksUpToDate>false</LinksUpToDate>
  <CharactersWithSpaces>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2023-04-28T19:58:00Z</dcterms:created>
  <dcterms:modified xsi:type="dcterms:W3CDTF">2023-04-28T19:58:00Z</dcterms:modified>
</cp:coreProperties>
</file>