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F2EE" w14:textId="088F2177" w:rsidR="000F4462" w:rsidRDefault="00797A92">
      <w:r>
        <w:rPr>
          <w:rFonts w:ascii="Open Sans" w:hAnsi="Open Sans" w:cs="Open Sans"/>
          <w:color w:val="212121"/>
          <w:spacing w:val="2"/>
          <w:sz w:val="20"/>
          <w:szCs w:val="20"/>
          <w:shd w:val="clear" w:color="auto" w:fill="FFFFFF"/>
        </w:rPr>
        <w:t>Research the Vue.js framework. Provide one to two advantages and one to two disadvantages of using it. Justify your rationale with reliable and valid information. Review the answers submitted by your classmates and provide feedback. Add examples or supporting claims that may not have been mentioned yet.</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F0"/>
    <w:rsid w:val="000F4462"/>
    <w:rsid w:val="001646E4"/>
    <w:rsid w:val="002B1ADF"/>
    <w:rsid w:val="00797A92"/>
    <w:rsid w:val="00A572F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0DF0"/>
  <w15:chartTrackingRefBased/>
  <w15:docId w15:val="{514E293E-00BC-421D-AD1D-68A129A7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2023-06-24T01:56:00Z</dcterms:created>
  <dcterms:modified xsi:type="dcterms:W3CDTF">2023-06-24T01:56:00Z</dcterms:modified>
</cp:coreProperties>
</file>