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A1FB" w14:textId="77777777" w:rsidR="00517A52" w:rsidRDefault="00517A52"/>
    <w:p w14:paraId="5D530F10" w14:textId="77777777" w:rsidR="00517A52" w:rsidRDefault="00517A52"/>
    <w:p w14:paraId="7F5B9F6B" w14:textId="77777777" w:rsidR="00517A52" w:rsidRDefault="00517A52"/>
    <w:p w14:paraId="082DC7B0" w14:textId="77777777" w:rsidR="00517A52" w:rsidRDefault="00517A52"/>
    <w:p w14:paraId="762AD81C" w14:textId="77777777" w:rsidR="00517A52" w:rsidRDefault="00517A52"/>
    <w:p w14:paraId="0AAEE6FE" w14:textId="77777777" w:rsidR="00517A52" w:rsidRDefault="00517A52"/>
    <w:p w14:paraId="24A9CD88" w14:textId="77777777" w:rsidR="00517A52" w:rsidRDefault="00517A52"/>
    <w:p w14:paraId="7D73281B" w14:textId="77777777" w:rsidR="00517A52" w:rsidRDefault="00517A52"/>
    <w:p w14:paraId="55913679" w14:textId="77777777" w:rsidR="00517A52" w:rsidRDefault="00517A52"/>
    <w:p w14:paraId="3C145E58" w14:textId="77777777" w:rsidR="00517A52" w:rsidRDefault="00517A52" w:rsidP="00517A52">
      <w:pPr>
        <w:jc w:val="center"/>
      </w:pPr>
    </w:p>
    <w:p w14:paraId="261923DE" w14:textId="77777777" w:rsidR="00517A52" w:rsidRDefault="00517A52"/>
    <w:p w14:paraId="6680C9C1" w14:textId="26D6E188" w:rsidR="00517A52" w:rsidRDefault="00517A52" w:rsidP="00517A52">
      <w:pPr>
        <w:jc w:val="center"/>
      </w:pPr>
      <w:r>
        <w:t>Activity Guide 1 : Part 2</w:t>
      </w:r>
    </w:p>
    <w:p w14:paraId="38BC03A6" w14:textId="09646CD1" w:rsidR="00517A52" w:rsidRDefault="00517A52" w:rsidP="00517A52">
      <w:pPr>
        <w:jc w:val="center"/>
      </w:pPr>
      <w:r>
        <w:t>Ryan Coon</w:t>
      </w:r>
    </w:p>
    <w:p w14:paraId="29D6377E" w14:textId="181EB783" w:rsidR="00517A52" w:rsidRDefault="00517A52" w:rsidP="00517A52">
      <w:pPr>
        <w:jc w:val="center"/>
      </w:pPr>
      <w:r>
        <w:t>CST-407</w:t>
      </w:r>
    </w:p>
    <w:p w14:paraId="31765686" w14:textId="63542647" w:rsidR="00517A52" w:rsidRDefault="00517A52" w:rsidP="00517A52">
      <w:pPr>
        <w:jc w:val="center"/>
      </w:pPr>
      <w:r>
        <w:t>Professor Ty Howard</w:t>
      </w:r>
    </w:p>
    <w:p w14:paraId="337462C9" w14:textId="4060F927" w:rsidR="00517A52" w:rsidRDefault="00517A52" w:rsidP="00517A52">
      <w:pPr>
        <w:jc w:val="center"/>
      </w:pPr>
      <w:r>
        <w:t>December 10, 2023</w:t>
      </w:r>
    </w:p>
    <w:p w14:paraId="4C91055E" w14:textId="77777777" w:rsidR="00517A52" w:rsidRDefault="00517A52"/>
    <w:p w14:paraId="5E007033" w14:textId="77777777" w:rsidR="00517A52" w:rsidRDefault="00517A52"/>
    <w:p w14:paraId="3061FA21" w14:textId="77777777" w:rsidR="00517A52" w:rsidRDefault="00517A52"/>
    <w:p w14:paraId="69790B66" w14:textId="77777777" w:rsidR="00517A52" w:rsidRDefault="00517A52"/>
    <w:p w14:paraId="05510C36" w14:textId="77777777" w:rsidR="00517A52" w:rsidRDefault="00517A52"/>
    <w:p w14:paraId="7C4A6BE4" w14:textId="77777777" w:rsidR="00517A52" w:rsidRDefault="00517A52"/>
    <w:p w14:paraId="56283BDD" w14:textId="77777777" w:rsidR="00517A52" w:rsidRDefault="00517A52"/>
    <w:p w14:paraId="2A80B665" w14:textId="77777777" w:rsidR="00517A52" w:rsidRDefault="00517A52"/>
    <w:p w14:paraId="49631920" w14:textId="77777777" w:rsidR="00517A52" w:rsidRDefault="00517A52"/>
    <w:p w14:paraId="7C3570D3" w14:textId="77777777" w:rsidR="00517A52" w:rsidRDefault="00517A52"/>
    <w:p w14:paraId="22B2C25C" w14:textId="77777777" w:rsidR="00517A52" w:rsidRDefault="00517A52"/>
    <w:p w14:paraId="5BC15993" w14:textId="77777777" w:rsidR="00517A52" w:rsidRDefault="00517A52"/>
    <w:tbl>
      <w:tblPr>
        <w:tblStyle w:val="TableGrid"/>
        <w:tblW w:w="9557" w:type="dxa"/>
        <w:tblLook w:val="04A0" w:firstRow="1" w:lastRow="0" w:firstColumn="1" w:lastColumn="0" w:noHBand="0" w:noVBand="1"/>
      </w:tblPr>
      <w:tblGrid>
        <w:gridCol w:w="3378"/>
        <w:gridCol w:w="6179"/>
      </w:tblGrid>
      <w:tr w:rsidR="00517A52" w14:paraId="30500011" w14:textId="77777777" w:rsidTr="008F2228">
        <w:trPr>
          <w:trHeight w:val="278"/>
        </w:trPr>
        <w:tc>
          <w:tcPr>
            <w:tcW w:w="3378" w:type="dxa"/>
            <w:shd w:val="clear" w:color="auto" w:fill="D9D9D9" w:themeFill="background1" w:themeFillShade="D9"/>
          </w:tcPr>
          <w:p w14:paraId="2020D9F4" w14:textId="77777777" w:rsidR="00517A52" w:rsidRPr="009B0B80" w:rsidRDefault="00517A52" w:rsidP="008F2228">
            <w:pPr>
              <w:spacing w:after="0"/>
              <w:rPr>
                <w:b/>
              </w:rPr>
            </w:pPr>
            <w:r>
              <w:rPr>
                <w:b/>
              </w:rPr>
              <w:t>Terms</w:t>
            </w:r>
          </w:p>
        </w:tc>
        <w:tc>
          <w:tcPr>
            <w:tcW w:w="6179" w:type="dxa"/>
            <w:shd w:val="clear" w:color="auto" w:fill="D9D9D9" w:themeFill="background1" w:themeFillShade="D9"/>
          </w:tcPr>
          <w:p w14:paraId="27562ED9" w14:textId="77777777" w:rsidR="00517A52" w:rsidRPr="00DF09CE" w:rsidRDefault="00517A52" w:rsidP="008F2228">
            <w:pPr>
              <w:spacing w:after="0"/>
              <w:rPr>
                <w:b/>
              </w:rPr>
            </w:pPr>
            <w:r>
              <w:rPr>
                <w:b/>
              </w:rPr>
              <w:t>Definition and Example</w:t>
            </w:r>
          </w:p>
        </w:tc>
      </w:tr>
      <w:tr w:rsidR="00517A52" w14:paraId="0A826292" w14:textId="77777777" w:rsidTr="008F2228">
        <w:trPr>
          <w:trHeight w:val="1160"/>
        </w:trPr>
        <w:tc>
          <w:tcPr>
            <w:tcW w:w="3378" w:type="dxa"/>
            <w:shd w:val="clear" w:color="auto" w:fill="D9D9D9" w:themeFill="background1" w:themeFillShade="D9"/>
          </w:tcPr>
          <w:p w14:paraId="081F5FB9" w14:textId="77777777" w:rsidR="00517A52" w:rsidRPr="0092219C" w:rsidRDefault="00517A52" w:rsidP="008F2228">
            <w:pPr>
              <w:spacing w:after="0"/>
              <w:rPr>
                <w:b/>
              </w:rPr>
            </w:pPr>
            <w:r w:rsidRPr="00B45187">
              <w:rPr>
                <w:b/>
              </w:rPr>
              <w:t>Three Types of Security Threats</w:t>
            </w:r>
          </w:p>
          <w:p w14:paraId="36A803FD" w14:textId="77777777" w:rsidR="00517A52" w:rsidRDefault="00517A52" w:rsidP="008F2228">
            <w:pPr>
              <w:spacing w:after="0"/>
            </w:pPr>
            <w:r>
              <w:t>Vulnerability</w:t>
            </w:r>
          </w:p>
          <w:p w14:paraId="66ADDB32" w14:textId="77777777" w:rsidR="00517A52" w:rsidRDefault="00517A52" w:rsidP="008F2228">
            <w:pPr>
              <w:spacing w:after="0"/>
            </w:pPr>
            <w:r>
              <w:t>Threat</w:t>
            </w:r>
          </w:p>
          <w:p w14:paraId="36BF08A6" w14:textId="77777777" w:rsidR="00517A52" w:rsidRDefault="00517A52" w:rsidP="008F2228">
            <w:pPr>
              <w:spacing w:after="0"/>
            </w:pPr>
            <w:r>
              <w:t>Attack</w:t>
            </w:r>
          </w:p>
        </w:tc>
        <w:tc>
          <w:tcPr>
            <w:tcW w:w="6179" w:type="dxa"/>
          </w:tcPr>
          <w:p w14:paraId="74E96AEA" w14:textId="77777777" w:rsidR="00517A52" w:rsidRDefault="00A55C59" w:rsidP="008F2228">
            <w:pPr>
              <w:spacing w:after="0"/>
              <w:rPr>
                <w:b/>
              </w:rPr>
            </w:pPr>
            <w:r>
              <w:rPr>
                <w:b/>
              </w:rPr>
              <w:t xml:space="preserve">Vulnerability- </w:t>
            </w:r>
            <w:r w:rsidR="005F56DB">
              <w:rPr>
                <w:b/>
              </w:rPr>
              <w:t xml:space="preserve">a weakness in the system. </w:t>
            </w:r>
            <w:r w:rsidR="00B858E0">
              <w:rPr>
                <w:b/>
              </w:rPr>
              <w:t>An example of this would be a system not verifying user identity</w:t>
            </w:r>
            <w:r w:rsidR="00150A87">
              <w:rPr>
                <w:b/>
              </w:rPr>
              <w:t xml:space="preserve"> before allowing data access. </w:t>
            </w:r>
          </w:p>
          <w:p w14:paraId="6B6F102C" w14:textId="77777777" w:rsidR="00150A87" w:rsidRDefault="00150A87" w:rsidP="008F2228">
            <w:pPr>
              <w:spacing w:after="0"/>
              <w:rPr>
                <w:b/>
              </w:rPr>
            </w:pPr>
            <w:r>
              <w:rPr>
                <w:b/>
              </w:rPr>
              <w:t>Threat- a set of c</w:t>
            </w:r>
            <w:r w:rsidR="004E0B3E">
              <w:rPr>
                <w:b/>
              </w:rPr>
              <w:t xml:space="preserve">ircumstances that has the potential to cause loss or harm. </w:t>
            </w:r>
          </w:p>
          <w:p w14:paraId="59BB88F7" w14:textId="129EE609" w:rsidR="00B4448F" w:rsidRPr="00DF09CE" w:rsidRDefault="00B4448F" w:rsidP="008F2228">
            <w:pPr>
              <w:spacing w:after="0"/>
              <w:rPr>
                <w:b/>
              </w:rPr>
            </w:pPr>
            <w:r>
              <w:rPr>
                <w:b/>
              </w:rPr>
              <w:t>Attack- a human who exploits a vul</w:t>
            </w:r>
            <w:r w:rsidR="0008686D">
              <w:rPr>
                <w:b/>
              </w:rPr>
              <w:t xml:space="preserve">nerability. Can also be launched by another system. </w:t>
            </w:r>
            <w:r w:rsidR="00676C40">
              <w:rPr>
                <w:b/>
              </w:rPr>
              <w:t xml:space="preserve">An example would be DOS </w:t>
            </w:r>
            <w:proofErr w:type="spellStart"/>
            <w:r w:rsidR="00676C40">
              <w:rPr>
                <w:b/>
              </w:rPr>
              <w:t>ing</w:t>
            </w:r>
            <w:proofErr w:type="spellEnd"/>
            <w:r w:rsidR="00676C40">
              <w:rPr>
                <w:b/>
              </w:rPr>
              <w:t xml:space="preserve"> </w:t>
            </w:r>
            <w:proofErr w:type="spellStart"/>
            <w:r w:rsidR="00AD385B">
              <w:rPr>
                <w:b/>
              </w:rPr>
              <w:t>someones</w:t>
            </w:r>
            <w:proofErr w:type="spellEnd"/>
            <w:r w:rsidR="00AD385B">
              <w:rPr>
                <w:b/>
              </w:rPr>
              <w:t xml:space="preserve"> system causing it to shut down as they cannot handle the </w:t>
            </w:r>
            <w:proofErr w:type="gramStart"/>
            <w:r w:rsidR="00AD385B">
              <w:rPr>
                <w:b/>
              </w:rPr>
              <w:t>amount</w:t>
            </w:r>
            <w:proofErr w:type="gramEnd"/>
            <w:r w:rsidR="00AD385B">
              <w:rPr>
                <w:b/>
              </w:rPr>
              <w:t xml:space="preserve"> of messages it is receiving.</w:t>
            </w:r>
          </w:p>
        </w:tc>
      </w:tr>
      <w:tr w:rsidR="00517A52" w14:paraId="6A572D67" w14:textId="77777777" w:rsidTr="008F2228">
        <w:trPr>
          <w:trHeight w:val="1250"/>
        </w:trPr>
        <w:tc>
          <w:tcPr>
            <w:tcW w:w="3378" w:type="dxa"/>
            <w:shd w:val="clear" w:color="auto" w:fill="D9D9D9" w:themeFill="background1" w:themeFillShade="D9"/>
          </w:tcPr>
          <w:p w14:paraId="470C31A9" w14:textId="77777777" w:rsidR="00517A52" w:rsidRPr="009B0B80" w:rsidRDefault="00517A52" w:rsidP="008F2228">
            <w:pPr>
              <w:spacing w:after="0"/>
              <w:rPr>
                <w:b/>
              </w:rPr>
            </w:pPr>
            <w:r w:rsidRPr="00F03271">
              <w:rPr>
                <w:b/>
              </w:rPr>
              <w:t>Four Types of Attacks</w:t>
            </w:r>
          </w:p>
          <w:p w14:paraId="39DA0A32" w14:textId="77777777" w:rsidR="00517A52" w:rsidRDefault="00517A52" w:rsidP="008F2228">
            <w:pPr>
              <w:spacing w:after="0"/>
            </w:pPr>
            <w:r>
              <w:t>I</w:t>
            </w:r>
          </w:p>
          <w:p w14:paraId="7CC5E5EB" w14:textId="77777777" w:rsidR="00517A52" w:rsidRDefault="00517A52" w:rsidP="008F2228">
            <w:pPr>
              <w:spacing w:after="0"/>
            </w:pPr>
            <w:r>
              <w:t>I</w:t>
            </w:r>
          </w:p>
          <w:p w14:paraId="4F126CB2" w14:textId="77777777" w:rsidR="00517A52" w:rsidRDefault="00517A52" w:rsidP="008F2228">
            <w:pPr>
              <w:spacing w:after="0"/>
            </w:pPr>
            <w:r>
              <w:t>M</w:t>
            </w:r>
          </w:p>
          <w:p w14:paraId="10E0BA1D" w14:textId="77777777" w:rsidR="00517A52" w:rsidRDefault="00517A52" w:rsidP="008F2228">
            <w:pPr>
              <w:spacing w:after="0"/>
            </w:pPr>
            <w:r>
              <w:t>F</w:t>
            </w:r>
          </w:p>
        </w:tc>
        <w:tc>
          <w:tcPr>
            <w:tcW w:w="6179" w:type="dxa"/>
          </w:tcPr>
          <w:p w14:paraId="494A66EE" w14:textId="5B345924" w:rsidR="00517A52" w:rsidRDefault="00BC52C6" w:rsidP="008F2228">
            <w:pPr>
              <w:spacing w:after="0"/>
            </w:pPr>
            <w:r>
              <w:t>Interception-</w:t>
            </w:r>
            <w:r w:rsidR="006A098D">
              <w:t xml:space="preserve">Where an </w:t>
            </w:r>
            <w:r w:rsidR="004970D8">
              <w:t>unauthorized individual gains access to confidential or private information.</w:t>
            </w:r>
          </w:p>
          <w:p w14:paraId="0D118928" w14:textId="6B7E681A" w:rsidR="00BC52C6" w:rsidRDefault="00BC52C6" w:rsidP="008F2228">
            <w:pPr>
              <w:spacing w:after="0"/>
            </w:pPr>
            <w:r>
              <w:t>Interruption-</w:t>
            </w:r>
            <w:r w:rsidR="004970D8">
              <w:t xml:space="preserve"> </w:t>
            </w:r>
            <w:r w:rsidR="00777EC1">
              <w:t>a network service is made degraded or unavailable for legitimate use.</w:t>
            </w:r>
          </w:p>
          <w:p w14:paraId="358C7B82" w14:textId="1556EFA2" w:rsidR="00BC52C6" w:rsidRDefault="00BC52C6" w:rsidP="008F2228">
            <w:pPr>
              <w:spacing w:after="0"/>
            </w:pPr>
            <w:r>
              <w:t>Modification-</w:t>
            </w:r>
            <w:r w:rsidR="005820F9">
              <w:t xml:space="preserve"> tampering with the </w:t>
            </w:r>
            <w:proofErr w:type="gramStart"/>
            <w:r w:rsidR="005820F9">
              <w:t>asset</w:t>
            </w:r>
            <w:r w:rsidR="00027760">
              <w:t>, or</w:t>
            </w:r>
            <w:proofErr w:type="gramEnd"/>
            <w:r w:rsidR="00027760">
              <w:t xml:space="preserve"> altering data.</w:t>
            </w:r>
          </w:p>
          <w:p w14:paraId="1850AF06" w14:textId="75FF19CB" w:rsidR="00BC52C6" w:rsidRDefault="008C6533" w:rsidP="008F2228">
            <w:pPr>
              <w:spacing w:after="0"/>
            </w:pPr>
            <w:r>
              <w:t>Fabrication-</w:t>
            </w:r>
            <w:r w:rsidR="00027760">
              <w:t xml:space="preserve"> creates illegitimate information, processes, communications or other data within a system.</w:t>
            </w:r>
          </w:p>
        </w:tc>
      </w:tr>
      <w:tr w:rsidR="00517A52" w14:paraId="44B66632" w14:textId="77777777" w:rsidTr="008F2228">
        <w:trPr>
          <w:trHeight w:val="1025"/>
        </w:trPr>
        <w:tc>
          <w:tcPr>
            <w:tcW w:w="3378" w:type="dxa"/>
            <w:shd w:val="clear" w:color="auto" w:fill="D9D9D9" w:themeFill="background1" w:themeFillShade="D9"/>
          </w:tcPr>
          <w:p w14:paraId="2D75B969" w14:textId="77777777" w:rsidR="00517A52" w:rsidRPr="0092219C" w:rsidRDefault="00517A52" w:rsidP="008F2228">
            <w:pPr>
              <w:spacing w:after="0"/>
              <w:rPr>
                <w:b/>
              </w:rPr>
            </w:pPr>
            <w:r w:rsidRPr="00690CC0">
              <w:rPr>
                <w:b/>
              </w:rPr>
              <w:t>Three Pillars of Security</w:t>
            </w:r>
          </w:p>
          <w:p w14:paraId="1856C7B1" w14:textId="77777777" w:rsidR="00517A52" w:rsidRDefault="00517A52" w:rsidP="008F2228">
            <w:pPr>
              <w:spacing w:after="0"/>
            </w:pPr>
            <w:r>
              <w:t>C</w:t>
            </w:r>
          </w:p>
          <w:p w14:paraId="54377CE8" w14:textId="77777777" w:rsidR="00517A52" w:rsidRDefault="00517A52" w:rsidP="008F2228">
            <w:pPr>
              <w:spacing w:after="0"/>
            </w:pPr>
            <w:r>
              <w:t>I</w:t>
            </w:r>
          </w:p>
          <w:p w14:paraId="6FBFC58B" w14:textId="77777777" w:rsidR="00517A52" w:rsidRDefault="00517A52" w:rsidP="008F2228">
            <w:pPr>
              <w:spacing w:after="0"/>
            </w:pPr>
            <w:r>
              <w:t>A</w:t>
            </w:r>
          </w:p>
        </w:tc>
        <w:tc>
          <w:tcPr>
            <w:tcW w:w="6179" w:type="dxa"/>
          </w:tcPr>
          <w:p w14:paraId="59E9E8CD" w14:textId="77777777" w:rsidR="00517A52" w:rsidRDefault="001C1345" w:rsidP="008F2228">
            <w:pPr>
              <w:spacing w:after="0"/>
            </w:pPr>
            <w:r>
              <w:t>Confidentiality – Involves efforts of an entire organization</w:t>
            </w:r>
            <w:r w:rsidR="009033CC">
              <w:t xml:space="preserve"> to make sure data is kept private. Access must be controlled to prevent unauthorized sharing of data</w:t>
            </w:r>
            <w:r w:rsidR="00BD3ABC">
              <w:t xml:space="preserve"> whether it is intentional or accidental.</w:t>
            </w:r>
          </w:p>
          <w:p w14:paraId="68A37DB6" w14:textId="77777777" w:rsidR="00BD3ABC" w:rsidRDefault="00BD3ABC" w:rsidP="008F2228">
            <w:pPr>
              <w:spacing w:after="0"/>
            </w:pPr>
            <w:r>
              <w:t>Integrity – Involves making sure the data you have is t</w:t>
            </w:r>
            <w:r w:rsidR="00ED3D38">
              <w:t xml:space="preserve">rustworthy and free of tampering.  </w:t>
            </w:r>
            <w:proofErr w:type="gramStart"/>
            <w:r w:rsidR="00ED3D38">
              <w:t>As long as</w:t>
            </w:r>
            <w:proofErr w:type="gramEnd"/>
            <w:r w:rsidR="00ED3D38">
              <w:t xml:space="preserve"> your data is authentic, accurate, and reliable</w:t>
            </w:r>
            <w:r w:rsidR="0098014F">
              <w:t>, integrity is maintained.</w:t>
            </w:r>
          </w:p>
          <w:p w14:paraId="2B0A499A" w14:textId="28BC8504" w:rsidR="0098014F" w:rsidRDefault="0098014F" w:rsidP="008F2228">
            <w:pPr>
              <w:spacing w:after="0"/>
            </w:pPr>
            <w:r>
              <w:t xml:space="preserve">Availability </w:t>
            </w:r>
            <w:r w:rsidR="00A556E4">
              <w:t>–</w:t>
            </w:r>
            <w:r>
              <w:t xml:space="preserve"> </w:t>
            </w:r>
            <w:r w:rsidR="00A556E4">
              <w:t>While it is necessary to keep data confidential with integrity maintaine</w:t>
            </w:r>
            <w:r w:rsidR="004E66CD">
              <w:t>d</w:t>
            </w:r>
            <w:r w:rsidR="00A556E4">
              <w:t xml:space="preserve">, it will be useless </w:t>
            </w:r>
            <w:r w:rsidR="004E66CD">
              <w:t>unless it is made available to the customers they serve.</w:t>
            </w:r>
          </w:p>
        </w:tc>
      </w:tr>
      <w:tr w:rsidR="00517A52" w14:paraId="4F39C519" w14:textId="77777777" w:rsidTr="008F2228">
        <w:trPr>
          <w:trHeight w:val="1952"/>
        </w:trPr>
        <w:tc>
          <w:tcPr>
            <w:tcW w:w="3378" w:type="dxa"/>
            <w:shd w:val="clear" w:color="auto" w:fill="D9D9D9" w:themeFill="background1" w:themeFillShade="D9"/>
          </w:tcPr>
          <w:p w14:paraId="247B706C" w14:textId="77777777" w:rsidR="00517A52" w:rsidRPr="0092219C" w:rsidRDefault="00517A52" w:rsidP="008F2228">
            <w:pPr>
              <w:spacing w:after="0"/>
              <w:rPr>
                <w:b/>
              </w:rPr>
            </w:pPr>
            <w:r w:rsidRPr="00C25DA8">
              <w:rPr>
                <w:b/>
              </w:rPr>
              <w:t>Six Types of Countermeasures</w:t>
            </w:r>
          </w:p>
          <w:p w14:paraId="2E94940F" w14:textId="77777777" w:rsidR="00517A52" w:rsidRDefault="00517A52" w:rsidP="008F2228">
            <w:pPr>
              <w:spacing w:after="0"/>
            </w:pPr>
            <w:r>
              <w:t>1.</w:t>
            </w:r>
          </w:p>
          <w:p w14:paraId="1500DF77" w14:textId="77777777" w:rsidR="00517A52" w:rsidRDefault="00517A52" w:rsidP="008F2228">
            <w:pPr>
              <w:spacing w:after="0"/>
            </w:pPr>
            <w:r>
              <w:t>2.</w:t>
            </w:r>
          </w:p>
          <w:p w14:paraId="5D898DCD" w14:textId="77777777" w:rsidR="00517A52" w:rsidRDefault="00517A52" w:rsidP="008F2228">
            <w:pPr>
              <w:spacing w:after="0"/>
            </w:pPr>
            <w:r>
              <w:t>3.</w:t>
            </w:r>
          </w:p>
          <w:p w14:paraId="0111ECCF" w14:textId="77777777" w:rsidR="00517A52" w:rsidRDefault="00517A52" w:rsidP="008F2228">
            <w:pPr>
              <w:spacing w:after="0"/>
            </w:pPr>
            <w:r>
              <w:t>4.</w:t>
            </w:r>
          </w:p>
          <w:p w14:paraId="27B673ED" w14:textId="77777777" w:rsidR="00517A52" w:rsidRDefault="00517A52" w:rsidP="008F2228">
            <w:pPr>
              <w:spacing w:after="0"/>
            </w:pPr>
            <w:r>
              <w:t>5.</w:t>
            </w:r>
          </w:p>
          <w:p w14:paraId="1D8A23D1" w14:textId="77777777" w:rsidR="00517A52" w:rsidRDefault="00517A52" w:rsidP="008F2228">
            <w:pPr>
              <w:spacing w:after="0"/>
            </w:pPr>
            <w:r>
              <w:t>6.</w:t>
            </w:r>
          </w:p>
        </w:tc>
        <w:tc>
          <w:tcPr>
            <w:tcW w:w="6179" w:type="dxa"/>
          </w:tcPr>
          <w:p w14:paraId="0B59D5A1" w14:textId="4F1FE4BF" w:rsidR="00517A52" w:rsidRDefault="00DD021F" w:rsidP="008F2228">
            <w:pPr>
              <w:spacing w:after="0"/>
            </w:pPr>
            <w:r>
              <w:t>Prevent</w:t>
            </w:r>
            <w:r w:rsidR="00EC334D">
              <w:t xml:space="preserve"> it by </w:t>
            </w:r>
            <w:r>
              <w:t>blocking the attack or closing the vulnerability</w:t>
            </w:r>
            <w:r w:rsidR="00EC334D">
              <w:t>.</w:t>
            </w:r>
          </w:p>
          <w:p w14:paraId="68ED3128" w14:textId="750344B7" w:rsidR="00DD021F" w:rsidRDefault="001250DC" w:rsidP="008F2228">
            <w:pPr>
              <w:spacing w:after="0"/>
            </w:pPr>
            <w:r>
              <w:t>Deter</w:t>
            </w:r>
            <w:r w:rsidR="00EC334D">
              <w:t xml:space="preserve"> to</w:t>
            </w:r>
            <w:r>
              <w:t xml:space="preserve"> make the attack harder but not impossible</w:t>
            </w:r>
            <w:r w:rsidR="00EC334D">
              <w:t>.</w:t>
            </w:r>
          </w:p>
          <w:p w14:paraId="36C9E6E0" w14:textId="0E09F7C4" w:rsidR="001250DC" w:rsidRDefault="001250DC" w:rsidP="008F2228">
            <w:pPr>
              <w:spacing w:after="0"/>
            </w:pPr>
            <w:r>
              <w:t>Deflect</w:t>
            </w:r>
            <w:r w:rsidR="00EC334D">
              <w:t xml:space="preserve"> to </w:t>
            </w:r>
            <w:r>
              <w:t>make another target more attractive</w:t>
            </w:r>
            <w:r w:rsidR="00EC334D">
              <w:t>.</w:t>
            </w:r>
          </w:p>
          <w:p w14:paraId="0A4359A2" w14:textId="095584A5" w:rsidR="001250DC" w:rsidRDefault="004B26E4" w:rsidP="008F2228">
            <w:pPr>
              <w:spacing w:after="0"/>
            </w:pPr>
            <w:r>
              <w:t>Mitigate</w:t>
            </w:r>
            <w:r w:rsidR="00EC334D">
              <w:t xml:space="preserve"> to</w:t>
            </w:r>
            <w:r>
              <w:t xml:space="preserve"> make the impact less severe</w:t>
            </w:r>
            <w:r w:rsidR="00EC334D">
              <w:t>.</w:t>
            </w:r>
          </w:p>
          <w:p w14:paraId="31BEDEB1" w14:textId="77777777" w:rsidR="004B26E4" w:rsidRDefault="004B26E4" w:rsidP="008F2228">
            <w:pPr>
              <w:spacing w:after="0"/>
            </w:pPr>
            <w:r>
              <w:t>Detect</w:t>
            </w:r>
            <w:r w:rsidR="00EC334D">
              <w:t xml:space="preserve"> as it happens or after the fact.</w:t>
            </w:r>
          </w:p>
          <w:p w14:paraId="578CCA4D" w14:textId="79E80823" w:rsidR="00EC334D" w:rsidRDefault="00EC334D" w:rsidP="008F2228">
            <w:pPr>
              <w:spacing w:after="0"/>
            </w:pPr>
            <w:r>
              <w:t>Recover from its effects.</w:t>
            </w:r>
          </w:p>
        </w:tc>
      </w:tr>
      <w:tr w:rsidR="00517A52" w14:paraId="2C1466D8" w14:textId="77777777" w:rsidTr="008F2228">
        <w:trPr>
          <w:trHeight w:val="1187"/>
        </w:trPr>
        <w:tc>
          <w:tcPr>
            <w:tcW w:w="3378" w:type="dxa"/>
            <w:shd w:val="clear" w:color="auto" w:fill="D9D9D9" w:themeFill="background1" w:themeFillShade="D9"/>
          </w:tcPr>
          <w:p w14:paraId="764B3F6C" w14:textId="77777777" w:rsidR="00517A52" w:rsidRDefault="00517A52" w:rsidP="008F2228">
            <w:pPr>
              <w:spacing w:after="0"/>
              <w:rPr>
                <w:b/>
              </w:rPr>
            </w:pPr>
            <w:r w:rsidRPr="00C03E48">
              <w:rPr>
                <w:b/>
              </w:rPr>
              <w:t>Three Aspects of Hacker Success</w:t>
            </w:r>
          </w:p>
          <w:p w14:paraId="3FCD0F4A" w14:textId="77777777" w:rsidR="00517A52" w:rsidRDefault="00517A52" w:rsidP="008F2228">
            <w:pPr>
              <w:spacing w:after="0"/>
            </w:pPr>
            <w:r>
              <w:t>M</w:t>
            </w:r>
          </w:p>
          <w:p w14:paraId="38D069DE" w14:textId="77777777" w:rsidR="00517A52" w:rsidRDefault="00517A52" w:rsidP="008F2228">
            <w:pPr>
              <w:spacing w:after="0"/>
            </w:pPr>
            <w:r>
              <w:t>O</w:t>
            </w:r>
          </w:p>
          <w:p w14:paraId="2E7A3747" w14:textId="77777777" w:rsidR="00517A52" w:rsidRDefault="00517A52" w:rsidP="008F2228">
            <w:pPr>
              <w:spacing w:after="0"/>
            </w:pPr>
            <w:r>
              <w:t>M</w:t>
            </w:r>
          </w:p>
        </w:tc>
        <w:tc>
          <w:tcPr>
            <w:tcW w:w="6179" w:type="dxa"/>
          </w:tcPr>
          <w:p w14:paraId="1280B93F" w14:textId="77777777" w:rsidR="00517A52" w:rsidRDefault="00397275" w:rsidP="008F2228">
            <w:pPr>
              <w:spacing w:after="0"/>
            </w:pPr>
            <w:r>
              <w:t>Method- skills, knowledge, tools and other things with which to perp</w:t>
            </w:r>
            <w:r w:rsidR="007D41A9">
              <w:t>etrate the attack.</w:t>
            </w:r>
          </w:p>
          <w:p w14:paraId="617A2D52" w14:textId="77777777" w:rsidR="007D41A9" w:rsidRDefault="007D41A9" w:rsidP="008F2228">
            <w:pPr>
              <w:spacing w:after="0"/>
            </w:pPr>
            <w:r>
              <w:t>Opportunity- the time and access to execute an attack.</w:t>
            </w:r>
          </w:p>
          <w:p w14:paraId="21A7592A" w14:textId="244EBF20" w:rsidR="007D41A9" w:rsidRDefault="007D41A9" w:rsidP="008F2228">
            <w:pPr>
              <w:spacing w:after="0"/>
            </w:pPr>
            <w:r>
              <w:t>Motive- reason for wanting to attack.</w:t>
            </w:r>
          </w:p>
        </w:tc>
      </w:tr>
    </w:tbl>
    <w:p w14:paraId="259349EC" w14:textId="77777777" w:rsidR="00D747A7" w:rsidRDefault="00D747A7"/>
    <w:sectPr w:rsidR="00D7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52"/>
    <w:rsid w:val="00027760"/>
    <w:rsid w:val="0008686D"/>
    <w:rsid w:val="001250DC"/>
    <w:rsid w:val="00150A87"/>
    <w:rsid w:val="001C1345"/>
    <w:rsid w:val="00397275"/>
    <w:rsid w:val="004970D8"/>
    <w:rsid w:val="004B26E4"/>
    <w:rsid w:val="004E0B3E"/>
    <w:rsid w:val="004E66CD"/>
    <w:rsid w:val="00517A52"/>
    <w:rsid w:val="005820F9"/>
    <w:rsid w:val="005F56DB"/>
    <w:rsid w:val="00676C40"/>
    <w:rsid w:val="006A098D"/>
    <w:rsid w:val="007631AD"/>
    <w:rsid w:val="00776B96"/>
    <w:rsid w:val="00777EC1"/>
    <w:rsid w:val="007D41A9"/>
    <w:rsid w:val="008C6533"/>
    <w:rsid w:val="009033CC"/>
    <w:rsid w:val="0098014F"/>
    <w:rsid w:val="00A556E4"/>
    <w:rsid w:val="00A55C59"/>
    <w:rsid w:val="00AD385B"/>
    <w:rsid w:val="00B4448F"/>
    <w:rsid w:val="00B858E0"/>
    <w:rsid w:val="00BC52C6"/>
    <w:rsid w:val="00BD3ABC"/>
    <w:rsid w:val="00D747A7"/>
    <w:rsid w:val="00DD021F"/>
    <w:rsid w:val="00EC334D"/>
    <w:rsid w:val="00E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F969"/>
  <w15:chartTrackingRefBased/>
  <w15:docId w15:val="{468CB10D-3A0A-413F-816B-35D4FEDE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52"/>
    <w:pPr>
      <w:spacing w:after="200" w:line="24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A52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</dc:creator>
  <cp:keywords/>
  <dc:description/>
  <cp:lastModifiedBy>Ryan c</cp:lastModifiedBy>
  <cp:revision>30</cp:revision>
  <dcterms:created xsi:type="dcterms:W3CDTF">2023-12-10T22:55:00Z</dcterms:created>
  <dcterms:modified xsi:type="dcterms:W3CDTF">2023-12-14T01:47:00Z</dcterms:modified>
</cp:coreProperties>
</file>