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99B5" w14:textId="77777777" w:rsidR="000F4462" w:rsidRDefault="000F4462" w:rsidP="0014719F">
      <w:pPr>
        <w:jc w:val="center"/>
      </w:pPr>
    </w:p>
    <w:p w14:paraId="3B0EB76B" w14:textId="77777777" w:rsidR="0014719F" w:rsidRDefault="0014719F" w:rsidP="0014719F">
      <w:pPr>
        <w:jc w:val="center"/>
      </w:pPr>
    </w:p>
    <w:p w14:paraId="04AF6BB6" w14:textId="77777777" w:rsidR="0014719F" w:rsidRDefault="0014719F" w:rsidP="0014719F">
      <w:pPr>
        <w:jc w:val="center"/>
      </w:pPr>
    </w:p>
    <w:p w14:paraId="6F195134" w14:textId="77777777" w:rsidR="0014719F" w:rsidRDefault="0014719F" w:rsidP="0014719F">
      <w:pPr>
        <w:jc w:val="center"/>
      </w:pPr>
    </w:p>
    <w:p w14:paraId="6087F865" w14:textId="77777777" w:rsidR="0014719F" w:rsidRDefault="0014719F" w:rsidP="0014719F">
      <w:pPr>
        <w:jc w:val="center"/>
      </w:pPr>
    </w:p>
    <w:p w14:paraId="5375F595" w14:textId="77777777" w:rsidR="0014719F" w:rsidRDefault="0014719F" w:rsidP="0014719F">
      <w:pPr>
        <w:jc w:val="center"/>
      </w:pPr>
    </w:p>
    <w:p w14:paraId="191A06C7" w14:textId="77777777" w:rsidR="0014719F" w:rsidRDefault="0014719F" w:rsidP="0014719F">
      <w:pPr>
        <w:jc w:val="center"/>
      </w:pPr>
    </w:p>
    <w:p w14:paraId="4AAD2308" w14:textId="77777777" w:rsidR="0014719F" w:rsidRDefault="0014719F" w:rsidP="0014719F">
      <w:pPr>
        <w:jc w:val="center"/>
      </w:pPr>
    </w:p>
    <w:p w14:paraId="17F5B201" w14:textId="77777777" w:rsidR="0014719F" w:rsidRDefault="0014719F" w:rsidP="0014719F">
      <w:pPr>
        <w:jc w:val="center"/>
      </w:pPr>
    </w:p>
    <w:p w14:paraId="58D6A6FC" w14:textId="77777777" w:rsidR="0014719F" w:rsidRDefault="0014719F" w:rsidP="0014719F">
      <w:pPr>
        <w:jc w:val="center"/>
      </w:pPr>
    </w:p>
    <w:p w14:paraId="2E68678D" w14:textId="6779B760" w:rsidR="0014719F" w:rsidRDefault="0014719F" w:rsidP="0014719F">
      <w:pPr>
        <w:jc w:val="center"/>
      </w:pPr>
      <w:r>
        <w:t xml:space="preserve">Activity 8: Part </w:t>
      </w:r>
      <w:r w:rsidR="006C13BD">
        <w:t>4</w:t>
      </w:r>
    </w:p>
    <w:p w14:paraId="51758737" w14:textId="03692FDA" w:rsidR="0014719F" w:rsidRDefault="0014719F" w:rsidP="0014719F">
      <w:pPr>
        <w:jc w:val="center"/>
      </w:pPr>
      <w:r>
        <w:t>Ryan Coon</w:t>
      </w:r>
    </w:p>
    <w:p w14:paraId="1AC51D58" w14:textId="210995C3" w:rsidR="0014719F" w:rsidRDefault="0014719F" w:rsidP="0014719F">
      <w:pPr>
        <w:jc w:val="center"/>
      </w:pPr>
      <w:r>
        <w:t>CST-407</w:t>
      </w:r>
    </w:p>
    <w:p w14:paraId="633E52F0" w14:textId="563FDC8D" w:rsidR="0014719F" w:rsidRDefault="0014719F" w:rsidP="0014719F">
      <w:pPr>
        <w:jc w:val="center"/>
      </w:pPr>
      <w:r>
        <w:t>Professor Ty Howard</w:t>
      </w:r>
    </w:p>
    <w:p w14:paraId="078EB091" w14:textId="7D3F5E34" w:rsidR="0014719F" w:rsidRDefault="0014719F" w:rsidP="0014719F">
      <w:pPr>
        <w:jc w:val="center"/>
      </w:pPr>
      <w:r>
        <w:t>February 11, 2024</w:t>
      </w:r>
    </w:p>
    <w:p w14:paraId="13B7BD12" w14:textId="77777777" w:rsidR="0014719F" w:rsidRDefault="0014719F" w:rsidP="0014719F">
      <w:pPr>
        <w:jc w:val="center"/>
      </w:pPr>
    </w:p>
    <w:p w14:paraId="5DCF5B89" w14:textId="77777777" w:rsidR="0014719F" w:rsidRDefault="0014719F" w:rsidP="0014719F">
      <w:pPr>
        <w:jc w:val="center"/>
      </w:pPr>
    </w:p>
    <w:p w14:paraId="127BEABD" w14:textId="77777777" w:rsidR="0014719F" w:rsidRDefault="0014719F" w:rsidP="0014719F">
      <w:pPr>
        <w:jc w:val="center"/>
      </w:pPr>
    </w:p>
    <w:p w14:paraId="23BF05D7" w14:textId="77777777" w:rsidR="0014719F" w:rsidRDefault="0014719F" w:rsidP="0014719F">
      <w:pPr>
        <w:jc w:val="center"/>
      </w:pPr>
    </w:p>
    <w:p w14:paraId="78EE2731" w14:textId="77777777" w:rsidR="0014719F" w:rsidRDefault="0014719F" w:rsidP="0014719F">
      <w:pPr>
        <w:jc w:val="center"/>
      </w:pPr>
    </w:p>
    <w:p w14:paraId="56510336" w14:textId="77777777" w:rsidR="0014719F" w:rsidRDefault="0014719F" w:rsidP="0014719F">
      <w:pPr>
        <w:jc w:val="center"/>
      </w:pPr>
    </w:p>
    <w:p w14:paraId="60F8CF2A" w14:textId="77777777" w:rsidR="0014719F" w:rsidRDefault="0014719F" w:rsidP="0014719F">
      <w:pPr>
        <w:jc w:val="center"/>
      </w:pPr>
    </w:p>
    <w:p w14:paraId="0ED5BB91" w14:textId="77777777" w:rsidR="0014719F" w:rsidRDefault="0014719F" w:rsidP="0014719F">
      <w:pPr>
        <w:jc w:val="center"/>
      </w:pPr>
    </w:p>
    <w:p w14:paraId="08F570C6" w14:textId="77777777" w:rsidR="0014719F" w:rsidRDefault="0014719F" w:rsidP="0014719F">
      <w:pPr>
        <w:jc w:val="center"/>
      </w:pPr>
    </w:p>
    <w:p w14:paraId="118C889C" w14:textId="77777777" w:rsidR="0014719F" w:rsidRDefault="0014719F" w:rsidP="0014719F">
      <w:pPr>
        <w:jc w:val="center"/>
      </w:pPr>
    </w:p>
    <w:p w14:paraId="52D6049D" w14:textId="77777777" w:rsidR="0014719F" w:rsidRDefault="0014719F" w:rsidP="0014719F">
      <w:pPr>
        <w:jc w:val="center"/>
      </w:pPr>
    </w:p>
    <w:p w14:paraId="646EA95F" w14:textId="77777777" w:rsidR="0014719F" w:rsidRDefault="0014719F" w:rsidP="0014719F">
      <w:pPr>
        <w:jc w:val="center"/>
      </w:pPr>
    </w:p>
    <w:p w14:paraId="2329C054" w14:textId="77777777" w:rsidR="0014719F" w:rsidRDefault="0014719F" w:rsidP="0014719F">
      <w:pPr>
        <w:jc w:val="center"/>
      </w:pPr>
    </w:p>
    <w:p w14:paraId="6463D410" w14:textId="77777777" w:rsidR="0014719F" w:rsidRDefault="0014719F" w:rsidP="0014719F">
      <w:pPr>
        <w:jc w:val="center"/>
      </w:pPr>
    </w:p>
    <w:p w14:paraId="1AC1628D" w14:textId="30217798" w:rsidR="00A71AAB" w:rsidRPr="004C1695" w:rsidRDefault="004C1695" w:rsidP="004C1695">
      <w:pPr>
        <w:rPr>
          <w:b/>
          <w:bCs/>
        </w:rPr>
      </w:pPr>
      <w:r w:rsidRPr="004C1695">
        <w:rPr>
          <w:b/>
          <w:bCs/>
        </w:rPr>
        <w:lastRenderedPageBreak/>
        <w:t>Best Practices of Secure Programming</w:t>
      </w:r>
    </w:p>
    <w:p w14:paraId="2469F45A" w14:textId="37DEEC57" w:rsidR="0014719F" w:rsidRPr="00C144AB" w:rsidRDefault="004C1695" w:rsidP="00C144AB">
      <w:r w:rsidRPr="00C144AB">
        <w:t>How would you minimize systems risks, threats, and vulnerabilities using best practices of secure programming?</w:t>
      </w:r>
    </w:p>
    <w:p w14:paraId="50021B07" w14:textId="13E59278" w:rsidR="004C1695" w:rsidRDefault="00C144AB" w:rsidP="00C144AB">
      <w:pPr>
        <w:ind w:firstLine="720"/>
      </w:pPr>
      <w:r w:rsidRPr="00C144AB">
        <w:t>Minimizing system risks, threats, and vulnerabilities through best practices of secure programming involves implementing a comprehensive approach to software development.</w:t>
      </w:r>
      <w:r w:rsidRPr="00C144AB">
        <w:t xml:space="preserve"> </w:t>
      </w:r>
      <w:r w:rsidRPr="00C144AB">
        <w:t> Implement strong authentication mechanisms, such as multifactor authentication, and enforce the principle of least privilege to ensure that users and processes have access only to the resources they need.</w:t>
      </w:r>
      <w:r>
        <w:t xml:space="preserve"> On top of that you should add encryption to sensitive information within the database.</w:t>
      </w:r>
    </w:p>
    <w:p w14:paraId="1C2B7A29" w14:textId="7BC471AC" w:rsidR="00C144AB" w:rsidRPr="00C144AB" w:rsidRDefault="00C144AB" w:rsidP="00C144AB">
      <w:pPr>
        <w:ind w:firstLine="720"/>
      </w:pPr>
      <w:r w:rsidRPr="00C144AB">
        <w:t>Validate and sanitize all inputs to prevent injection attacks, buffer overflows, and other forms of malicious input manipulation. This includes validating user inputs, API requests, file uploads, and any data received from external sources.</w:t>
      </w:r>
      <w:r w:rsidRPr="00C144AB">
        <w:t xml:space="preserve"> </w:t>
      </w:r>
      <w:r w:rsidRPr="00C144AB">
        <w:t>Adhere to secure coding standards and best practices, such as those outlined in industry-recognized resources</w:t>
      </w:r>
      <w:r>
        <w:t>.</w:t>
      </w:r>
      <w:r w:rsidRPr="00C144AB">
        <w:t xml:space="preserve"> This includes using safe APIs, avoiding insecure functions, and following secure coding patterns.</w:t>
      </w:r>
    </w:p>
    <w:p w14:paraId="712529B9" w14:textId="35FDBFF0" w:rsidR="00C144AB" w:rsidRDefault="00C144AB" w:rsidP="00C144AB">
      <w:r w:rsidRPr="00C144AB">
        <w:tab/>
      </w:r>
      <w:r w:rsidRPr="00C144AB">
        <w:t xml:space="preserve"> Use secure </w:t>
      </w:r>
      <w:r>
        <w:t>data storage and communication</w:t>
      </w:r>
      <w:r w:rsidRPr="00C144AB">
        <w:t>, such as HTTPS for web applications, and implement encryption for data in transit and at rest. Additionally, consider implementing secure communication channels for inter-process communication and API integrations.</w:t>
      </w:r>
      <w:r w:rsidRPr="00C144AB">
        <w:t xml:space="preserve"> </w:t>
      </w:r>
      <w:r w:rsidRPr="00C144AB">
        <w:t>Integrate security testing throughout the software development lifecycle, including static analysis, dynamic analysis, fuzz testing, and penetration testing. This helps identify and remediate vulnerabilities early in the development process</w:t>
      </w:r>
      <w:r w:rsidRPr="00C144AB">
        <w:t xml:space="preserve">. </w:t>
      </w:r>
      <w:r w:rsidRPr="00C144AB">
        <w:t>Implement comprehensive logging and monitoring to detect and respond to security incidents and abnormal behavior. Log and monitor security-relevant events and activities within the application and infrastructure.</w:t>
      </w:r>
    </w:p>
    <w:p w14:paraId="53ADF206" w14:textId="7275EB99" w:rsidR="00C144AB" w:rsidRDefault="00C144AB" w:rsidP="00C144AB">
      <w:pPr>
        <w:ind w:firstLine="720"/>
      </w:pPr>
      <w:r w:rsidRPr="00C144AB">
        <w:t>Implement robust error and exception handling to prevent information disclosure and to maintain the security and stability of the application in the event of unexpected conditions.</w:t>
      </w:r>
      <w:r w:rsidRPr="00C144AB">
        <w:t xml:space="preserve"> </w:t>
      </w:r>
      <w:r w:rsidRPr="00C144AB">
        <w:t xml:space="preserve">Regularly update and patch third-party libraries and components to address known </w:t>
      </w:r>
      <w:r w:rsidRPr="00C144AB">
        <w:t>vulnerabilities and</w:t>
      </w:r>
      <w:r w:rsidRPr="00C144AB">
        <w:t xml:space="preserve"> utilize dependency checkers to identify and mitigate security issues in external dependencies.</w:t>
      </w:r>
    </w:p>
    <w:p w14:paraId="00402A94" w14:textId="1D509DC3" w:rsidR="00C144AB" w:rsidRDefault="00C144AB" w:rsidP="00C144AB">
      <w:r>
        <w:tab/>
        <w:t xml:space="preserve">By following some of the best practices of secure programming, organizations and developers can minimize system risks, threats, and vulnerabilities. Overall this would enhance the overall security standing of their software and their systems. </w:t>
      </w:r>
    </w:p>
    <w:p w14:paraId="5DF1B1B3" w14:textId="50514DF2" w:rsidR="00C144AB" w:rsidRDefault="00C144AB" w:rsidP="00C144AB">
      <w:r>
        <w:t>References:</w:t>
      </w:r>
    </w:p>
    <w:p w14:paraId="005385D6" w14:textId="77777777" w:rsidR="00C144AB" w:rsidRPr="004405DC" w:rsidRDefault="00C144AB" w:rsidP="004405DC">
      <w:r w:rsidRPr="004405DC">
        <w:t xml:space="preserve">Pfleeger, C. P., Pfleeger, S. L., &amp; Margulies, J. (2018). Security in Computing: 5th Edition. </w:t>
      </w:r>
      <w:hyperlink r:id="rId4" w:history="1">
        <w:r w:rsidRPr="004405DC">
          <w:rPr>
            <w:rStyle w:val="Hyperlink"/>
          </w:rPr>
          <w:t>https://dl.acm.org/citation.cfm?id=2756777</w:t>
        </w:r>
      </w:hyperlink>
    </w:p>
    <w:p w14:paraId="60E67ACD" w14:textId="77777777" w:rsidR="004405DC" w:rsidRPr="004405DC" w:rsidRDefault="004405DC" w:rsidP="004405DC">
      <w:r w:rsidRPr="004405DC">
        <w:t>Secure Coding Practice Guidelines | Information Security Office. (n.d.). Security.berkeley.edu. https://security.berkeley.edu/secure-coding-practice-guidelines</w:t>
      </w:r>
    </w:p>
    <w:p w14:paraId="0501FFBD" w14:textId="77777777" w:rsidR="004405DC" w:rsidRPr="004405DC" w:rsidRDefault="004405DC" w:rsidP="004405DC">
      <w:r w:rsidRPr="004405DC">
        <w:t xml:space="preserve">Secure Coding Practices | What is secure coding? | </w:t>
      </w:r>
      <w:proofErr w:type="spellStart"/>
      <w:r w:rsidRPr="004405DC">
        <w:t>Snyk</w:t>
      </w:r>
      <w:proofErr w:type="spellEnd"/>
      <w:r w:rsidRPr="004405DC">
        <w:t>. (n.d.). Snyk.io. https://snyk.io/learn/secure-coding-practices/</w:t>
      </w:r>
    </w:p>
    <w:p w14:paraId="52537560" w14:textId="77777777" w:rsidR="00C144AB" w:rsidRPr="00C144AB" w:rsidRDefault="00C144AB" w:rsidP="00C144AB"/>
    <w:sectPr w:rsidR="00C144AB" w:rsidRPr="00C1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9F"/>
    <w:rsid w:val="000F4462"/>
    <w:rsid w:val="0014719F"/>
    <w:rsid w:val="001646E4"/>
    <w:rsid w:val="002B1ADF"/>
    <w:rsid w:val="002C57FF"/>
    <w:rsid w:val="004405DC"/>
    <w:rsid w:val="004C1695"/>
    <w:rsid w:val="006C13BD"/>
    <w:rsid w:val="007B3281"/>
    <w:rsid w:val="00A71AAB"/>
    <w:rsid w:val="00C144A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5511"/>
  <w15:chartTrackingRefBased/>
  <w15:docId w15:val="{96637434-9B54-4D49-A7D0-DD646212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14719F"/>
  </w:style>
  <w:style w:type="character" w:customStyle="1" w:styleId="linkify2-link-inner-text">
    <w:name w:val="linkify2-link-inner-text"/>
    <w:basedOn w:val="DefaultParagraphFont"/>
    <w:rsid w:val="00C144AB"/>
  </w:style>
  <w:style w:type="character" w:styleId="Hyperlink">
    <w:name w:val="Hyperlink"/>
    <w:basedOn w:val="DefaultParagraphFont"/>
    <w:uiPriority w:val="99"/>
    <w:unhideWhenUsed/>
    <w:rsid w:val="00C144AB"/>
    <w:rPr>
      <w:color w:val="0563C1" w:themeColor="hyperlink"/>
      <w:u w:val="single"/>
    </w:rPr>
  </w:style>
  <w:style w:type="paragraph" w:styleId="NormalWeb">
    <w:name w:val="Normal (Web)"/>
    <w:basedOn w:val="Normal"/>
    <w:uiPriority w:val="99"/>
    <w:semiHidden/>
    <w:unhideWhenUsed/>
    <w:rsid w:val="00C14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19465">
      <w:bodyDiv w:val="1"/>
      <w:marLeft w:val="0"/>
      <w:marRight w:val="0"/>
      <w:marTop w:val="0"/>
      <w:marBottom w:val="0"/>
      <w:divBdr>
        <w:top w:val="none" w:sz="0" w:space="0" w:color="auto"/>
        <w:left w:val="none" w:sz="0" w:space="0" w:color="auto"/>
        <w:bottom w:val="none" w:sz="0" w:space="0" w:color="auto"/>
        <w:right w:val="none" w:sz="0" w:space="0" w:color="auto"/>
      </w:divBdr>
      <w:divsChild>
        <w:div w:id="1900626323">
          <w:marLeft w:val="0"/>
          <w:marRight w:val="0"/>
          <w:marTop w:val="0"/>
          <w:marBottom w:val="0"/>
          <w:divBdr>
            <w:top w:val="none" w:sz="0" w:space="0" w:color="auto"/>
            <w:left w:val="none" w:sz="0" w:space="0" w:color="auto"/>
            <w:bottom w:val="none" w:sz="0" w:space="0" w:color="auto"/>
            <w:right w:val="none" w:sz="0" w:space="0" w:color="auto"/>
          </w:divBdr>
        </w:div>
        <w:div w:id="930964140">
          <w:marLeft w:val="0"/>
          <w:marRight w:val="0"/>
          <w:marTop w:val="0"/>
          <w:marBottom w:val="0"/>
          <w:divBdr>
            <w:top w:val="none" w:sz="0" w:space="0" w:color="auto"/>
            <w:left w:val="none" w:sz="0" w:space="0" w:color="auto"/>
            <w:bottom w:val="none" w:sz="0" w:space="0" w:color="auto"/>
            <w:right w:val="none" w:sz="0" w:space="0" w:color="auto"/>
          </w:divBdr>
        </w:div>
        <w:div w:id="2003657416">
          <w:marLeft w:val="0"/>
          <w:marRight w:val="0"/>
          <w:marTop w:val="0"/>
          <w:marBottom w:val="0"/>
          <w:divBdr>
            <w:top w:val="none" w:sz="0" w:space="0" w:color="auto"/>
            <w:left w:val="none" w:sz="0" w:space="0" w:color="auto"/>
            <w:bottom w:val="none" w:sz="0" w:space="0" w:color="auto"/>
            <w:right w:val="none" w:sz="0" w:space="0" w:color="auto"/>
          </w:divBdr>
        </w:div>
        <w:div w:id="1010958384">
          <w:marLeft w:val="0"/>
          <w:marRight w:val="0"/>
          <w:marTop w:val="0"/>
          <w:marBottom w:val="0"/>
          <w:divBdr>
            <w:top w:val="none" w:sz="0" w:space="0" w:color="auto"/>
            <w:left w:val="none" w:sz="0" w:space="0" w:color="auto"/>
            <w:bottom w:val="none" w:sz="0" w:space="0" w:color="auto"/>
            <w:right w:val="none" w:sz="0" w:space="0" w:color="auto"/>
          </w:divBdr>
        </w:div>
        <w:div w:id="1211502294">
          <w:marLeft w:val="0"/>
          <w:marRight w:val="0"/>
          <w:marTop w:val="0"/>
          <w:marBottom w:val="0"/>
          <w:divBdr>
            <w:top w:val="none" w:sz="0" w:space="0" w:color="auto"/>
            <w:left w:val="none" w:sz="0" w:space="0" w:color="auto"/>
            <w:bottom w:val="none" w:sz="0" w:space="0" w:color="auto"/>
            <w:right w:val="none" w:sz="0" w:space="0" w:color="auto"/>
          </w:divBdr>
        </w:div>
        <w:div w:id="1108088705">
          <w:marLeft w:val="0"/>
          <w:marRight w:val="0"/>
          <w:marTop w:val="0"/>
          <w:marBottom w:val="0"/>
          <w:divBdr>
            <w:top w:val="none" w:sz="0" w:space="0" w:color="auto"/>
            <w:left w:val="none" w:sz="0" w:space="0" w:color="auto"/>
            <w:bottom w:val="none" w:sz="0" w:space="0" w:color="auto"/>
            <w:right w:val="none" w:sz="0" w:space="0" w:color="auto"/>
          </w:divBdr>
        </w:div>
        <w:div w:id="834808800">
          <w:marLeft w:val="0"/>
          <w:marRight w:val="0"/>
          <w:marTop w:val="0"/>
          <w:marBottom w:val="0"/>
          <w:divBdr>
            <w:top w:val="none" w:sz="0" w:space="0" w:color="auto"/>
            <w:left w:val="none" w:sz="0" w:space="0" w:color="auto"/>
            <w:bottom w:val="none" w:sz="0" w:space="0" w:color="auto"/>
            <w:right w:val="none" w:sz="0" w:space="0" w:color="auto"/>
          </w:divBdr>
        </w:div>
        <w:div w:id="1299218228">
          <w:marLeft w:val="0"/>
          <w:marRight w:val="0"/>
          <w:marTop w:val="0"/>
          <w:marBottom w:val="0"/>
          <w:divBdr>
            <w:top w:val="none" w:sz="0" w:space="0" w:color="auto"/>
            <w:left w:val="none" w:sz="0" w:space="0" w:color="auto"/>
            <w:bottom w:val="none" w:sz="0" w:space="0" w:color="auto"/>
            <w:right w:val="none" w:sz="0" w:space="0" w:color="auto"/>
          </w:divBdr>
        </w:div>
      </w:divsChild>
    </w:div>
    <w:div w:id="421068988">
      <w:bodyDiv w:val="1"/>
      <w:marLeft w:val="0"/>
      <w:marRight w:val="0"/>
      <w:marTop w:val="0"/>
      <w:marBottom w:val="0"/>
      <w:divBdr>
        <w:top w:val="none" w:sz="0" w:space="0" w:color="auto"/>
        <w:left w:val="none" w:sz="0" w:space="0" w:color="auto"/>
        <w:bottom w:val="none" w:sz="0" w:space="0" w:color="auto"/>
        <w:right w:val="none" w:sz="0" w:space="0" w:color="auto"/>
      </w:divBdr>
      <w:divsChild>
        <w:div w:id="1011177449">
          <w:marLeft w:val="0"/>
          <w:marRight w:val="0"/>
          <w:marTop w:val="0"/>
          <w:marBottom w:val="0"/>
          <w:divBdr>
            <w:top w:val="none" w:sz="0" w:space="0" w:color="auto"/>
            <w:left w:val="none" w:sz="0" w:space="0" w:color="auto"/>
            <w:bottom w:val="none" w:sz="0" w:space="0" w:color="auto"/>
            <w:right w:val="none" w:sz="0" w:space="0" w:color="auto"/>
          </w:divBdr>
        </w:div>
        <w:div w:id="924611250">
          <w:marLeft w:val="0"/>
          <w:marRight w:val="0"/>
          <w:marTop w:val="0"/>
          <w:marBottom w:val="0"/>
          <w:divBdr>
            <w:top w:val="none" w:sz="0" w:space="0" w:color="auto"/>
            <w:left w:val="none" w:sz="0" w:space="0" w:color="auto"/>
            <w:bottom w:val="none" w:sz="0" w:space="0" w:color="auto"/>
            <w:right w:val="none" w:sz="0" w:space="0" w:color="auto"/>
          </w:divBdr>
        </w:div>
        <w:div w:id="1359046231">
          <w:marLeft w:val="0"/>
          <w:marRight w:val="0"/>
          <w:marTop w:val="0"/>
          <w:marBottom w:val="0"/>
          <w:divBdr>
            <w:top w:val="none" w:sz="0" w:space="0" w:color="auto"/>
            <w:left w:val="none" w:sz="0" w:space="0" w:color="auto"/>
            <w:bottom w:val="none" w:sz="0" w:space="0" w:color="auto"/>
            <w:right w:val="none" w:sz="0" w:space="0" w:color="auto"/>
          </w:divBdr>
        </w:div>
        <w:div w:id="1171486667">
          <w:marLeft w:val="0"/>
          <w:marRight w:val="0"/>
          <w:marTop w:val="0"/>
          <w:marBottom w:val="0"/>
          <w:divBdr>
            <w:top w:val="none" w:sz="0" w:space="0" w:color="auto"/>
            <w:left w:val="none" w:sz="0" w:space="0" w:color="auto"/>
            <w:bottom w:val="none" w:sz="0" w:space="0" w:color="auto"/>
            <w:right w:val="none" w:sz="0" w:space="0" w:color="auto"/>
          </w:divBdr>
        </w:div>
        <w:div w:id="1264846590">
          <w:marLeft w:val="0"/>
          <w:marRight w:val="0"/>
          <w:marTop w:val="0"/>
          <w:marBottom w:val="0"/>
          <w:divBdr>
            <w:top w:val="none" w:sz="0" w:space="0" w:color="auto"/>
            <w:left w:val="none" w:sz="0" w:space="0" w:color="auto"/>
            <w:bottom w:val="none" w:sz="0" w:space="0" w:color="auto"/>
            <w:right w:val="none" w:sz="0" w:space="0" w:color="auto"/>
          </w:divBdr>
        </w:div>
        <w:div w:id="1019966652">
          <w:marLeft w:val="0"/>
          <w:marRight w:val="0"/>
          <w:marTop w:val="0"/>
          <w:marBottom w:val="0"/>
          <w:divBdr>
            <w:top w:val="none" w:sz="0" w:space="0" w:color="auto"/>
            <w:left w:val="none" w:sz="0" w:space="0" w:color="auto"/>
            <w:bottom w:val="none" w:sz="0" w:space="0" w:color="auto"/>
            <w:right w:val="none" w:sz="0" w:space="0" w:color="auto"/>
          </w:divBdr>
        </w:div>
        <w:div w:id="2045979291">
          <w:marLeft w:val="0"/>
          <w:marRight w:val="0"/>
          <w:marTop w:val="0"/>
          <w:marBottom w:val="0"/>
          <w:divBdr>
            <w:top w:val="none" w:sz="0" w:space="0" w:color="auto"/>
            <w:left w:val="none" w:sz="0" w:space="0" w:color="auto"/>
            <w:bottom w:val="none" w:sz="0" w:space="0" w:color="auto"/>
            <w:right w:val="none" w:sz="0" w:space="0" w:color="auto"/>
          </w:divBdr>
        </w:div>
      </w:divsChild>
    </w:div>
    <w:div w:id="1121144833">
      <w:bodyDiv w:val="1"/>
      <w:marLeft w:val="0"/>
      <w:marRight w:val="0"/>
      <w:marTop w:val="0"/>
      <w:marBottom w:val="0"/>
      <w:divBdr>
        <w:top w:val="none" w:sz="0" w:space="0" w:color="auto"/>
        <w:left w:val="none" w:sz="0" w:space="0" w:color="auto"/>
        <w:bottom w:val="none" w:sz="0" w:space="0" w:color="auto"/>
        <w:right w:val="none" w:sz="0" w:space="0" w:color="auto"/>
      </w:divBdr>
      <w:divsChild>
        <w:div w:id="845486707">
          <w:marLeft w:val="-720"/>
          <w:marRight w:val="0"/>
          <w:marTop w:val="0"/>
          <w:marBottom w:val="0"/>
          <w:divBdr>
            <w:top w:val="none" w:sz="0" w:space="0" w:color="auto"/>
            <w:left w:val="none" w:sz="0" w:space="0" w:color="auto"/>
            <w:bottom w:val="none" w:sz="0" w:space="0" w:color="auto"/>
            <w:right w:val="none" w:sz="0" w:space="0" w:color="auto"/>
          </w:divBdr>
        </w:div>
      </w:divsChild>
    </w:div>
    <w:div w:id="1398240395">
      <w:bodyDiv w:val="1"/>
      <w:marLeft w:val="0"/>
      <w:marRight w:val="0"/>
      <w:marTop w:val="0"/>
      <w:marBottom w:val="0"/>
      <w:divBdr>
        <w:top w:val="none" w:sz="0" w:space="0" w:color="auto"/>
        <w:left w:val="none" w:sz="0" w:space="0" w:color="auto"/>
        <w:bottom w:val="none" w:sz="0" w:space="0" w:color="auto"/>
        <w:right w:val="none" w:sz="0" w:space="0" w:color="auto"/>
      </w:divBdr>
      <w:divsChild>
        <w:div w:id="955717196">
          <w:marLeft w:val="0"/>
          <w:marRight w:val="0"/>
          <w:marTop w:val="0"/>
          <w:marBottom w:val="0"/>
          <w:divBdr>
            <w:top w:val="none" w:sz="0" w:space="0" w:color="auto"/>
            <w:left w:val="none" w:sz="0" w:space="0" w:color="auto"/>
            <w:bottom w:val="none" w:sz="0" w:space="0" w:color="auto"/>
            <w:right w:val="none" w:sz="0" w:space="0" w:color="auto"/>
          </w:divBdr>
        </w:div>
        <w:div w:id="1812944375">
          <w:marLeft w:val="0"/>
          <w:marRight w:val="0"/>
          <w:marTop w:val="0"/>
          <w:marBottom w:val="0"/>
          <w:divBdr>
            <w:top w:val="none" w:sz="0" w:space="0" w:color="auto"/>
            <w:left w:val="none" w:sz="0" w:space="0" w:color="auto"/>
            <w:bottom w:val="none" w:sz="0" w:space="0" w:color="auto"/>
            <w:right w:val="none" w:sz="0" w:space="0" w:color="auto"/>
          </w:divBdr>
        </w:div>
        <w:div w:id="2135755692">
          <w:marLeft w:val="0"/>
          <w:marRight w:val="0"/>
          <w:marTop w:val="0"/>
          <w:marBottom w:val="0"/>
          <w:divBdr>
            <w:top w:val="none" w:sz="0" w:space="0" w:color="auto"/>
            <w:left w:val="none" w:sz="0" w:space="0" w:color="auto"/>
            <w:bottom w:val="none" w:sz="0" w:space="0" w:color="auto"/>
            <w:right w:val="none" w:sz="0" w:space="0" w:color="auto"/>
          </w:divBdr>
        </w:div>
        <w:div w:id="1212036516">
          <w:marLeft w:val="0"/>
          <w:marRight w:val="0"/>
          <w:marTop w:val="0"/>
          <w:marBottom w:val="0"/>
          <w:divBdr>
            <w:top w:val="none" w:sz="0" w:space="0" w:color="auto"/>
            <w:left w:val="none" w:sz="0" w:space="0" w:color="auto"/>
            <w:bottom w:val="none" w:sz="0" w:space="0" w:color="auto"/>
            <w:right w:val="none" w:sz="0" w:space="0" w:color="auto"/>
          </w:divBdr>
        </w:div>
        <w:div w:id="1728065521">
          <w:marLeft w:val="0"/>
          <w:marRight w:val="0"/>
          <w:marTop w:val="0"/>
          <w:marBottom w:val="0"/>
          <w:divBdr>
            <w:top w:val="none" w:sz="0" w:space="0" w:color="auto"/>
            <w:left w:val="none" w:sz="0" w:space="0" w:color="auto"/>
            <w:bottom w:val="none" w:sz="0" w:space="0" w:color="auto"/>
            <w:right w:val="none" w:sz="0" w:space="0" w:color="auto"/>
          </w:divBdr>
        </w:div>
      </w:divsChild>
    </w:div>
    <w:div w:id="1567570944">
      <w:bodyDiv w:val="1"/>
      <w:marLeft w:val="0"/>
      <w:marRight w:val="0"/>
      <w:marTop w:val="0"/>
      <w:marBottom w:val="0"/>
      <w:divBdr>
        <w:top w:val="none" w:sz="0" w:space="0" w:color="auto"/>
        <w:left w:val="none" w:sz="0" w:space="0" w:color="auto"/>
        <w:bottom w:val="none" w:sz="0" w:space="0" w:color="auto"/>
        <w:right w:val="none" w:sz="0" w:space="0" w:color="auto"/>
      </w:divBdr>
    </w:div>
    <w:div w:id="1988313515">
      <w:bodyDiv w:val="1"/>
      <w:marLeft w:val="0"/>
      <w:marRight w:val="0"/>
      <w:marTop w:val="0"/>
      <w:marBottom w:val="0"/>
      <w:divBdr>
        <w:top w:val="none" w:sz="0" w:space="0" w:color="auto"/>
        <w:left w:val="none" w:sz="0" w:space="0" w:color="auto"/>
        <w:bottom w:val="none" w:sz="0" w:space="0" w:color="auto"/>
        <w:right w:val="none" w:sz="0" w:space="0" w:color="auto"/>
      </w:divBdr>
      <w:divsChild>
        <w:div w:id="376777557">
          <w:marLeft w:val="0"/>
          <w:marRight w:val="0"/>
          <w:marTop w:val="0"/>
          <w:marBottom w:val="0"/>
          <w:divBdr>
            <w:top w:val="none" w:sz="0" w:space="0" w:color="auto"/>
            <w:left w:val="none" w:sz="0" w:space="0" w:color="auto"/>
            <w:bottom w:val="none" w:sz="0" w:space="0" w:color="auto"/>
            <w:right w:val="none" w:sz="0" w:space="0" w:color="auto"/>
          </w:divBdr>
        </w:div>
        <w:div w:id="2067949474">
          <w:marLeft w:val="0"/>
          <w:marRight w:val="0"/>
          <w:marTop w:val="0"/>
          <w:marBottom w:val="0"/>
          <w:divBdr>
            <w:top w:val="none" w:sz="0" w:space="0" w:color="auto"/>
            <w:left w:val="none" w:sz="0" w:space="0" w:color="auto"/>
            <w:bottom w:val="none" w:sz="0" w:space="0" w:color="auto"/>
            <w:right w:val="none" w:sz="0" w:space="0" w:color="auto"/>
          </w:divBdr>
        </w:div>
        <w:div w:id="1607618617">
          <w:marLeft w:val="0"/>
          <w:marRight w:val="0"/>
          <w:marTop w:val="0"/>
          <w:marBottom w:val="0"/>
          <w:divBdr>
            <w:top w:val="none" w:sz="0" w:space="0" w:color="auto"/>
            <w:left w:val="none" w:sz="0" w:space="0" w:color="auto"/>
            <w:bottom w:val="none" w:sz="0" w:space="0" w:color="auto"/>
            <w:right w:val="none" w:sz="0" w:space="0" w:color="auto"/>
          </w:divBdr>
        </w:div>
        <w:div w:id="1232231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citation.cfm?id=2756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2024-02-08T01:57:00Z</dcterms:created>
  <dcterms:modified xsi:type="dcterms:W3CDTF">2024-02-11T03:38:00Z</dcterms:modified>
</cp:coreProperties>
</file>