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560BB2" w14:textId="77777777" w:rsidR="000F4462" w:rsidRDefault="000F4462" w:rsidP="008A5629">
      <w:pPr>
        <w:jc w:val="center"/>
      </w:pPr>
    </w:p>
    <w:p w14:paraId="1545930E" w14:textId="77777777" w:rsidR="008A5629" w:rsidRDefault="008A5629" w:rsidP="008A5629">
      <w:pPr>
        <w:jc w:val="center"/>
      </w:pPr>
    </w:p>
    <w:p w14:paraId="614DBD56" w14:textId="77777777" w:rsidR="008A5629" w:rsidRDefault="008A5629" w:rsidP="008A5629">
      <w:pPr>
        <w:jc w:val="center"/>
      </w:pPr>
    </w:p>
    <w:p w14:paraId="12FBA5F3" w14:textId="77777777" w:rsidR="008A5629" w:rsidRDefault="008A5629" w:rsidP="008A5629">
      <w:pPr>
        <w:jc w:val="center"/>
      </w:pPr>
    </w:p>
    <w:p w14:paraId="14BCF0DF" w14:textId="77777777" w:rsidR="008A5629" w:rsidRDefault="008A5629" w:rsidP="008A5629">
      <w:pPr>
        <w:jc w:val="center"/>
      </w:pPr>
    </w:p>
    <w:p w14:paraId="28C5E41E" w14:textId="77777777" w:rsidR="008A5629" w:rsidRDefault="008A5629" w:rsidP="008A5629">
      <w:pPr>
        <w:jc w:val="center"/>
      </w:pPr>
    </w:p>
    <w:p w14:paraId="3B59EA6C" w14:textId="77777777" w:rsidR="008A5629" w:rsidRDefault="008A5629" w:rsidP="008A5629">
      <w:pPr>
        <w:jc w:val="center"/>
      </w:pPr>
    </w:p>
    <w:p w14:paraId="51A9537A" w14:textId="77777777" w:rsidR="008A5629" w:rsidRDefault="008A5629" w:rsidP="008A5629">
      <w:pPr>
        <w:jc w:val="center"/>
      </w:pPr>
    </w:p>
    <w:p w14:paraId="2076C947" w14:textId="77777777" w:rsidR="008A5629" w:rsidRDefault="008A5629" w:rsidP="008A5629">
      <w:pPr>
        <w:jc w:val="center"/>
      </w:pPr>
    </w:p>
    <w:p w14:paraId="124C7BE9" w14:textId="77777777" w:rsidR="008A5629" w:rsidRDefault="008A5629" w:rsidP="008A5629">
      <w:pPr>
        <w:jc w:val="center"/>
      </w:pPr>
    </w:p>
    <w:p w14:paraId="28C417E1" w14:textId="77777777" w:rsidR="008A5629" w:rsidRDefault="008A5629" w:rsidP="008A5629">
      <w:pPr>
        <w:jc w:val="center"/>
      </w:pPr>
    </w:p>
    <w:p w14:paraId="54903AEB" w14:textId="77777777" w:rsidR="008A5629" w:rsidRDefault="008A5629" w:rsidP="008A5629">
      <w:pPr>
        <w:jc w:val="center"/>
      </w:pPr>
    </w:p>
    <w:p w14:paraId="7163DFE6" w14:textId="77777777" w:rsidR="008A5629" w:rsidRDefault="008A5629" w:rsidP="008A5629">
      <w:pPr>
        <w:jc w:val="center"/>
      </w:pPr>
    </w:p>
    <w:p w14:paraId="4756BB4D" w14:textId="446853CE" w:rsidR="008A5629" w:rsidRDefault="008A5629" w:rsidP="008A5629">
      <w:pPr>
        <w:jc w:val="center"/>
      </w:pPr>
      <w:r>
        <w:t>Social Engineering</w:t>
      </w:r>
    </w:p>
    <w:p w14:paraId="7F207854" w14:textId="6119EE90" w:rsidR="008A5629" w:rsidRDefault="008A5629" w:rsidP="008A5629">
      <w:pPr>
        <w:jc w:val="center"/>
      </w:pPr>
      <w:r>
        <w:t>Ryan Coon</w:t>
      </w:r>
    </w:p>
    <w:p w14:paraId="075F1951" w14:textId="6DDE93E0" w:rsidR="008A5629" w:rsidRDefault="008A5629" w:rsidP="008A5629">
      <w:pPr>
        <w:jc w:val="center"/>
      </w:pPr>
      <w:r>
        <w:t>CYB-505</w:t>
      </w:r>
    </w:p>
    <w:p w14:paraId="230DCEDE" w14:textId="59FC4190" w:rsidR="008A5629" w:rsidRDefault="008A5629" w:rsidP="008A5629">
      <w:pPr>
        <w:jc w:val="center"/>
      </w:pPr>
      <w:r>
        <w:t>Professor Devin Ogg</w:t>
      </w:r>
    </w:p>
    <w:p w14:paraId="797B14B8" w14:textId="36465CF1" w:rsidR="008A5629" w:rsidRDefault="008A5629" w:rsidP="008A5629">
      <w:pPr>
        <w:jc w:val="center"/>
      </w:pPr>
      <w:r>
        <w:t>August 21, 2024</w:t>
      </w:r>
    </w:p>
    <w:p w14:paraId="27482274" w14:textId="77777777" w:rsidR="008A5629" w:rsidRDefault="008A5629" w:rsidP="008A5629"/>
    <w:p w14:paraId="682575EE" w14:textId="77777777" w:rsidR="008A5629" w:rsidRDefault="008A5629" w:rsidP="008A5629"/>
    <w:p w14:paraId="6D1087F8" w14:textId="77777777" w:rsidR="008A5629" w:rsidRDefault="008A5629" w:rsidP="008A5629"/>
    <w:p w14:paraId="7CE4E828" w14:textId="77777777" w:rsidR="008A5629" w:rsidRDefault="008A5629" w:rsidP="008A5629"/>
    <w:p w14:paraId="68699BC4" w14:textId="77777777" w:rsidR="008A5629" w:rsidRDefault="008A5629" w:rsidP="008A5629"/>
    <w:p w14:paraId="573A4863" w14:textId="77777777" w:rsidR="008A5629" w:rsidRDefault="008A5629" w:rsidP="008A5629"/>
    <w:p w14:paraId="4FDEE050" w14:textId="77777777" w:rsidR="008A5629" w:rsidRDefault="008A5629" w:rsidP="008A5629"/>
    <w:p w14:paraId="04F8065A" w14:textId="77777777" w:rsidR="008A5629" w:rsidRDefault="008A5629" w:rsidP="008A5629"/>
    <w:p w14:paraId="53B95177" w14:textId="77777777" w:rsidR="008A5629" w:rsidRDefault="008A5629" w:rsidP="008A5629"/>
    <w:p w14:paraId="02510FA0" w14:textId="77777777" w:rsidR="008A5629" w:rsidRDefault="008A5629" w:rsidP="008A5629"/>
    <w:p w14:paraId="2D995E43" w14:textId="77777777" w:rsidR="008A5629" w:rsidRDefault="008A5629" w:rsidP="008A5629"/>
    <w:p w14:paraId="7E9DBFF4" w14:textId="35039020" w:rsidR="008A5629" w:rsidRDefault="008A5629" w:rsidP="008A5629">
      <w:r>
        <w:lastRenderedPageBreak/>
        <w:t>Part 1:</w:t>
      </w:r>
    </w:p>
    <w:p w14:paraId="6FBDA02C" w14:textId="1A8E317D" w:rsidR="00E3369D" w:rsidRDefault="00E3369D" w:rsidP="008A5629">
      <w:r w:rsidRPr="00E3369D">
        <w:drawing>
          <wp:inline distT="0" distB="0" distL="0" distR="0" wp14:anchorId="5C0D4D6B" wp14:editId="6BAFD56D">
            <wp:extent cx="5943600" cy="3482340"/>
            <wp:effectExtent l="0" t="0" r="0" b="3810"/>
            <wp:docPr id="16216131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613181" name="Picture 1" descr="A screenshot of a computer&#10;&#10;Description automatically generated"/>
                    <pic:cNvPicPr/>
                  </pic:nvPicPr>
                  <pic:blipFill>
                    <a:blip r:embed="rId5"/>
                    <a:stretch>
                      <a:fillRect/>
                    </a:stretch>
                  </pic:blipFill>
                  <pic:spPr>
                    <a:xfrm>
                      <a:off x="0" y="0"/>
                      <a:ext cx="5943600" cy="3482340"/>
                    </a:xfrm>
                    <a:prstGeom prst="rect">
                      <a:avLst/>
                    </a:prstGeom>
                  </pic:spPr>
                </pic:pic>
              </a:graphicData>
            </a:graphic>
          </wp:inline>
        </w:drawing>
      </w:r>
    </w:p>
    <w:p w14:paraId="29FBC9FC" w14:textId="4E280110" w:rsidR="00E3369D" w:rsidRDefault="008A5629" w:rsidP="008A5629">
      <w:r>
        <w:t>Phishing Attack</w:t>
      </w:r>
    </w:p>
    <w:p w14:paraId="002F3C4C" w14:textId="50E4EA4E" w:rsidR="008A5629" w:rsidRDefault="00E3369D" w:rsidP="008A5629">
      <w:r w:rsidRPr="00E3369D">
        <w:drawing>
          <wp:inline distT="0" distB="0" distL="0" distR="0" wp14:anchorId="78FDA439" wp14:editId="09811198">
            <wp:extent cx="5943600" cy="3490595"/>
            <wp:effectExtent l="0" t="0" r="0" b="0"/>
            <wp:docPr id="16544561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456117" name="Picture 1" descr="A screenshot of a computer&#10;&#10;Description automatically generated"/>
                    <pic:cNvPicPr/>
                  </pic:nvPicPr>
                  <pic:blipFill>
                    <a:blip r:embed="rId6"/>
                    <a:stretch>
                      <a:fillRect/>
                    </a:stretch>
                  </pic:blipFill>
                  <pic:spPr>
                    <a:xfrm>
                      <a:off x="0" y="0"/>
                      <a:ext cx="5943600" cy="3490595"/>
                    </a:xfrm>
                    <a:prstGeom prst="rect">
                      <a:avLst/>
                    </a:prstGeom>
                  </pic:spPr>
                </pic:pic>
              </a:graphicData>
            </a:graphic>
          </wp:inline>
        </w:drawing>
      </w:r>
    </w:p>
    <w:p w14:paraId="4D690281" w14:textId="74C718A7" w:rsidR="008A5629" w:rsidRDefault="008A5629" w:rsidP="008A5629">
      <w:r>
        <w:t>Spear Phishing Attack</w:t>
      </w:r>
    </w:p>
    <w:p w14:paraId="14065329" w14:textId="6656C548" w:rsidR="00E3369D" w:rsidRDefault="00E3369D" w:rsidP="003F489F">
      <w:r>
        <w:lastRenderedPageBreak/>
        <w:t>Part 2:</w:t>
      </w:r>
    </w:p>
    <w:p w14:paraId="4FDCC837" w14:textId="539B9DEC" w:rsidR="003F489F" w:rsidRPr="003F489F" w:rsidRDefault="003F489F" w:rsidP="00E872D5">
      <w:pPr>
        <w:ind w:firstLine="720"/>
      </w:pPr>
      <w:r w:rsidRPr="003F489F">
        <w:t>Cyberstalking, a form of online harassment, raises profound moral and ethical questions, particularly when examined through a Christian worldview that emphasizes human flourishing. At its core, this perspective champions the inherent dignity and worth of every individual, affirming that each person is created in the image of God. Therefore, any act of cyberstalking not only undermines the victim's dignity but also reflects a failure to embody the love and respect that Christianity promotes.</w:t>
      </w:r>
    </w:p>
    <w:p w14:paraId="63F9BDF2" w14:textId="77777777" w:rsidR="003F489F" w:rsidRPr="003F489F" w:rsidRDefault="003F489F" w:rsidP="00E872D5">
      <w:pPr>
        <w:ind w:firstLine="720"/>
      </w:pPr>
      <w:r w:rsidRPr="003F489F">
        <w:t>From a Christian standpoint, cyberstalking can be viewed as a violation of the command to love one's neighbor. This kind of harassment can lead to significant emotional and psychological harm for victims, affecting their sense of safety, self-worth, and overall well-being. The Bible speaks to the importance of caring for one another, urging followers to act in ways that promote healing and support, rather than inflicting pain. Cyberstalking, therefore, is antithetical to the principles of compassion and kindness that are foundational to the Christian faith.</w:t>
      </w:r>
    </w:p>
    <w:p w14:paraId="7EF8D031" w14:textId="6AB45BC1" w:rsidR="003F489F" w:rsidRPr="003F489F" w:rsidRDefault="003F489F" w:rsidP="003F489F">
      <w:r w:rsidRPr="003F489F">
        <w:t>Abusive Behaviors</w:t>
      </w:r>
    </w:p>
    <w:p w14:paraId="078C35A3" w14:textId="729618B3" w:rsidR="003F489F" w:rsidRPr="003F489F" w:rsidRDefault="003F489F" w:rsidP="003F489F">
      <w:r w:rsidRPr="003F489F">
        <w:t>Cyberbullying</w:t>
      </w:r>
      <w:r w:rsidR="00E3369D">
        <w:t xml:space="preserve"> -</w:t>
      </w:r>
      <w:r w:rsidRPr="003F489F">
        <w:t xml:space="preserve"> Targeting individuals, often children or adolescents, through harmful messages or public humiliation online.</w:t>
      </w:r>
    </w:p>
    <w:p w14:paraId="28F25EEC" w14:textId="1A901534" w:rsidR="003F489F" w:rsidRPr="003F489F" w:rsidRDefault="003F489F" w:rsidP="003F489F">
      <w:r w:rsidRPr="003F489F">
        <w:t>Online Predation</w:t>
      </w:r>
      <w:r w:rsidR="00E3369D">
        <w:t xml:space="preserve"> -</w:t>
      </w:r>
      <w:r w:rsidRPr="003F489F">
        <w:t xml:space="preserve"> Exploiting vulnerable individuals, particularly minors, through deceptive practices to engage in sexual exploitation or manipulation.</w:t>
      </w:r>
    </w:p>
    <w:p w14:paraId="753039C1" w14:textId="0B70D3B2" w:rsidR="003F489F" w:rsidRPr="003F489F" w:rsidRDefault="003F489F" w:rsidP="003F489F">
      <w:r w:rsidRPr="003F489F">
        <w:t>Identity Theft</w:t>
      </w:r>
      <w:r w:rsidR="00E3369D">
        <w:t xml:space="preserve"> -</w:t>
      </w:r>
      <w:r w:rsidRPr="003F489F">
        <w:t xml:space="preserve"> Using someone's personal information without consent to commit fraud or other malicious acts.</w:t>
      </w:r>
    </w:p>
    <w:p w14:paraId="56249FE4" w14:textId="422FA72D" w:rsidR="003F489F" w:rsidRPr="003F489F" w:rsidRDefault="003F489F" w:rsidP="003F489F">
      <w:r w:rsidRPr="003F489F">
        <w:t>Doxxing</w:t>
      </w:r>
      <w:r w:rsidR="00E3369D">
        <w:t xml:space="preserve"> -</w:t>
      </w:r>
      <w:r w:rsidRPr="003F489F">
        <w:t xml:space="preserve"> Publicly revealing private information about an individual with the intent to harm, intimidate, or threaten.</w:t>
      </w:r>
    </w:p>
    <w:p w14:paraId="5616D48E" w14:textId="77777777" w:rsidR="003F489F" w:rsidRPr="003F489F" w:rsidRDefault="003F489F" w:rsidP="003F489F">
      <w:r w:rsidRPr="003F489F">
        <w:t>Each of these behaviors not only causes emotional distress but can also lead to physical harm or societal division. As cybersecurity professionals, it is imperative to recognize the potential for technology to be misused in these ways and to cultivate an environment that prioritizes ethical decision-making.</w:t>
      </w:r>
    </w:p>
    <w:p w14:paraId="2604B655" w14:textId="77777777" w:rsidR="003F489F" w:rsidRPr="003F489F" w:rsidRDefault="003F489F" w:rsidP="00E872D5">
      <w:pPr>
        <w:ind w:firstLine="720"/>
      </w:pPr>
      <w:r w:rsidRPr="003F489F">
        <w:t>The rapid evolution of technology presents both opportunities and challenges. While the internet provides platforms for connection and community, it also serves as a breeding ground for cybercrime and abusive behaviors. Thus, the responsibility falls upon cybersecurity professionals to be ever vigilant in their ethical decisions. This vigilance includes:</w:t>
      </w:r>
    </w:p>
    <w:p w14:paraId="1DD39CD1" w14:textId="2A4A5EEE" w:rsidR="003F489F" w:rsidRPr="003F489F" w:rsidRDefault="003F489F" w:rsidP="003F489F">
      <w:r w:rsidRPr="003F489F">
        <w:t>Implementing Safeguards</w:t>
      </w:r>
      <w:r w:rsidR="00E872D5">
        <w:t xml:space="preserve"> -</w:t>
      </w:r>
      <w:r w:rsidRPr="003F489F">
        <w:t xml:space="preserve"> Establishing robust security measures to protect individuals from harassment and exploitation online.</w:t>
      </w:r>
    </w:p>
    <w:p w14:paraId="5A33D1C5" w14:textId="4810DD99" w:rsidR="003F489F" w:rsidRPr="003F489F" w:rsidRDefault="003F489F" w:rsidP="003F489F">
      <w:r w:rsidRPr="003F489F">
        <w:t>Promoting Awareness</w:t>
      </w:r>
      <w:r w:rsidR="00E872D5">
        <w:t xml:space="preserve"> -</w:t>
      </w:r>
      <w:r w:rsidRPr="003F489F">
        <w:t xml:space="preserve"> Educating users about the risks associated with online interactions and the importance of ethical behavior in digital spaces.</w:t>
      </w:r>
    </w:p>
    <w:p w14:paraId="11035639" w14:textId="3078F375" w:rsidR="003F489F" w:rsidRPr="003F489F" w:rsidRDefault="003F489F" w:rsidP="003F489F">
      <w:r w:rsidRPr="003F489F">
        <w:t>Advocating for Policies</w:t>
      </w:r>
      <w:r w:rsidR="00E872D5">
        <w:t xml:space="preserve"> -</w:t>
      </w:r>
      <w:r w:rsidRPr="003F489F">
        <w:t xml:space="preserve"> Supporting legislation and organizational policies that aim to protect individuals from cyberstalking and other forms of online abuse.</w:t>
      </w:r>
    </w:p>
    <w:p w14:paraId="480F9283" w14:textId="1EDC88D7" w:rsidR="003F489F" w:rsidRPr="003F489F" w:rsidRDefault="003F489F" w:rsidP="00E872D5">
      <w:pPr>
        <w:ind w:firstLine="720"/>
      </w:pPr>
      <w:r w:rsidRPr="003F489F">
        <w:lastRenderedPageBreak/>
        <w:t xml:space="preserve">In conclusion, the moral and ethical considerations surrounding cyberstalking and related abusive behaviors are critical to fostering a safe and flourishing digital environment. </w:t>
      </w:r>
      <w:r w:rsidR="00E3369D">
        <w:t>As God says in Ephesians 4:29, “</w:t>
      </w:r>
      <w:r w:rsidR="00E3369D" w:rsidRPr="00E3369D">
        <w:t>Do not let any unwholesome talk come out of your mouths, but only what is helpful for building others up according to their needs, that it may benefit those who listen.</w:t>
      </w:r>
      <w:r w:rsidR="00E3369D">
        <w:t xml:space="preserve">” </w:t>
      </w:r>
      <w:r w:rsidRPr="003F489F">
        <w:t>By adhering to a Christian worldview that values human dignity, cybersecurity professionals can contribute positively to the online community, ensuring that technology is used as a tool for connection and support rather than for harm. It is through ethical vigilance and proactive measures that we can combat the darker sides of the internet and promote a culture of respect and care.</w:t>
      </w:r>
    </w:p>
    <w:p w14:paraId="303A3637" w14:textId="32415AF8" w:rsidR="008A5629" w:rsidRDefault="00E872D5" w:rsidP="003F489F">
      <w:r>
        <w:t>References:</w:t>
      </w:r>
    </w:p>
    <w:p w14:paraId="07A153C4" w14:textId="77777777" w:rsidR="00E872D5" w:rsidRPr="00E872D5" w:rsidRDefault="00E872D5" w:rsidP="00E872D5">
      <w:r w:rsidRPr="00E872D5">
        <w:t>BULLYING, CYBERBULLYING AND CYBER PREDATORS. (n.d.). Lauren’s Kids. https://laurenskids.org/bullying-cyberbullying-and-cyber-predators/</w:t>
      </w:r>
    </w:p>
    <w:p w14:paraId="53173422" w14:textId="77777777" w:rsidR="00E872D5" w:rsidRPr="00E872D5" w:rsidRDefault="00E872D5" w:rsidP="00E872D5">
      <w:r w:rsidRPr="00E872D5">
        <w:t>Cyber Crime | Division of Homeland Security and Emergency Management. (2022). Colorado.gov. https://dhsem.colorado.gov/info-center/colorado-hazard-information/cyber-crime</w:t>
      </w:r>
    </w:p>
    <w:p w14:paraId="3C37E374" w14:textId="77777777" w:rsidR="00E872D5" w:rsidRPr="00E872D5" w:rsidRDefault="00E872D5" w:rsidP="00E872D5">
      <w:r w:rsidRPr="00E872D5">
        <w:t>Cyber Crimes. (2020). Mass.gov. https://www.mass.gov/info-details/cyber-crimes</w:t>
      </w:r>
    </w:p>
    <w:p w14:paraId="471DB095" w14:textId="77777777" w:rsidR="00E872D5" w:rsidRPr="00E872D5" w:rsidRDefault="00E872D5" w:rsidP="00E872D5">
      <w:r w:rsidRPr="00E872D5">
        <w:t>Ephesians 4:29 - Do not let any unwholesome talk come out of you... (n.d.). Biblestudytools.com. https://www.biblestudytools.com/ephesians/4-29.html</w:t>
      </w:r>
    </w:p>
    <w:p w14:paraId="590C1CFE" w14:textId="77777777" w:rsidR="00E872D5" w:rsidRPr="00E872D5" w:rsidRDefault="00E872D5" w:rsidP="00E872D5">
      <w:r w:rsidRPr="00E872D5">
        <w:t>Gowing, G. T. (n.d.). Cybersecurity from a Christian Worldview. Www.letu.edu. https://www.letu.edu/academics/arts-and-sciences/story-cybersecurity-glyn-gowing.html</w:t>
      </w:r>
    </w:p>
    <w:p w14:paraId="40C12672" w14:textId="77777777" w:rsidR="00E872D5" w:rsidRPr="00E872D5" w:rsidRDefault="00E872D5" w:rsidP="00E872D5">
      <w:r w:rsidRPr="00E872D5">
        <w:t>Grodzinsky, F., &amp; Tavani, H. (2002). Some Ethical Reflections on Cyberstalking Some Ethical Reflections on Cyberstalking. https://digitalcommons.sacredheart.edu/cgi/viewcontent.cgi?referer=&amp;httpsredir=1&amp;article=1022&amp;context=computersci_fac</w:t>
      </w:r>
    </w:p>
    <w:p w14:paraId="4CECCC03" w14:textId="77777777" w:rsidR="00E872D5" w:rsidRPr="00E872D5" w:rsidRDefault="00E872D5" w:rsidP="00E872D5">
      <w:r w:rsidRPr="00E872D5">
        <w:t>Kavishe, A. M., &amp; Naidu, M. (2022). Cyberstalking practices: asymmetrical power relationships at the University of Dar es Salaam. Journal of Gender Studies, 1–11. https://doi.org/10.1080/09589236.2022.2128726</w:t>
      </w:r>
    </w:p>
    <w:p w14:paraId="335B7ECF" w14:textId="77777777" w:rsidR="00E872D5" w:rsidRPr="00E872D5" w:rsidRDefault="00E872D5" w:rsidP="00E872D5">
      <w:r w:rsidRPr="00E872D5">
        <w:t>McMillan, T. (2020). CompTIA Cybersecurity Analyst (CySA+) CS0-002 Cert Guide. Pearson IT Certification.</w:t>
      </w:r>
    </w:p>
    <w:p w14:paraId="581C9E5E" w14:textId="77777777" w:rsidR="00E872D5" w:rsidRPr="00E872D5" w:rsidRDefault="00E872D5" w:rsidP="00E872D5">
      <w:r w:rsidRPr="00E872D5">
        <w:t>Nordine, J. (2019). OSINT Framework. Osintframework.com. https://osintframework.com/</w:t>
      </w:r>
    </w:p>
    <w:p w14:paraId="5CF46DD0" w14:textId="77777777" w:rsidR="00E872D5" w:rsidRPr="00E872D5" w:rsidRDefault="00E872D5" w:rsidP="00E872D5">
      <w:r w:rsidRPr="00E872D5">
        <w:t>Protecting Americans From Cyberstalking. (n.d.). Congressman Brian Fitzpatrick. https://fitzpatrick.house.gov/protecting-americans-from-cyberstalking</w:t>
      </w:r>
    </w:p>
    <w:p w14:paraId="43EB5F5C" w14:textId="77777777" w:rsidR="00E872D5" w:rsidRDefault="00E872D5" w:rsidP="003F489F"/>
    <w:sectPr w:rsidR="00E872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C57AB2"/>
    <w:multiLevelType w:val="multilevel"/>
    <w:tmpl w:val="AD2CD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DF144D"/>
    <w:multiLevelType w:val="multilevel"/>
    <w:tmpl w:val="F91AE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8769007">
    <w:abstractNumId w:val="0"/>
  </w:num>
  <w:num w:numId="2" w16cid:durableId="5355831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629"/>
    <w:rsid w:val="000F4462"/>
    <w:rsid w:val="001646E4"/>
    <w:rsid w:val="002B1ADF"/>
    <w:rsid w:val="003F489F"/>
    <w:rsid w:val="007567AF"/>
    <w:rsid w:val="007B3281"/>
    <w:rsid w:val="008A5629"/>
    <w:rsid w:val="00A20CDA"/>
    <w:rsid w:val="00E07DE4"/>
    <w:rsid w:val="00E3369D"/>
    <w:rsid w:val="00E87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8DC49"/>
  <w15:chartTrackingRefBased/>
  <w15:docId w15:val="{52A1A93B-8D6E-47FB-9109-C621EC1B5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56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56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56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56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56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56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56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56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56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6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56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56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56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56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56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56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56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5629"/>
    <w:rPr>
      <w:rFonts w:eastAsiaTheme="majorEastAsia" w:cstheme="majorBidi"/>
      <w:color w:val="272727" w:themeColor="text1" w:themeTint="D8"/>
    </w:rPr>
  </w:style>
  <w:style w:type="paragraph" w:styleId="Title">
    <w:name w:val="Title"/>
    <w:basedOn w:val="Normal"/>
    <w:next w:val="Normal"/>
    <w:link w:val="TitleChar"/>
    <w:uiPriority w:val="10"/>
    <w:qFormat/>
    <w:rsid w:val="008A56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56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56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56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5629"/>
    <w:pPr>
      <w:spacing w:before="160"/>
      <w:jc w:val="center"/>
    </w:pPr>
    <w:rPr>
      <w:i/>
      <w:iCs/>
      <w:color w:val="404040" w:themeColor="text1" w:themeTint="BF"/>
    </w:rPr>
  </w:style>
  <w:style w:type="character" w:customStyle="1" w:styleId="QuoteChar">
    <w:name w:val="Quote Char"/>
    <w:basedOn w:val="DefaultParagraphFont"/>
    <w:link w:val="Quote"/>
    <w:uiPriority w:val="29"/>
    <w:rsid w:val="008A5629"/>
    <w:rPr>
      <w:i/>
      <w:iCs/>
      <w:color w:val="404040" w:themeColor="text1" w:themeTint="BF"/>
    </w:rPr>
  </w:style>
  <w:style w:type="paragraph" w:styleId="ListParagraph">
    <w:name w:val="List Paragraph"/>
    <w:basedOn w:val="Normal"/>
    <w:uiPriority w:val="34"/>
    <w:qFormat/>
    <w:rsid w:val="008A5629"/>
    <w:pPr>
      <w:ind w:left="720"/>
      <w:contextualSpacing/>
    </w:pPr>
  </w:style>
  <w:style w:type="character" w:styleId="IntenseEmphasis">
    <w:name w:val="Intense Emphasis"/>
    <w:basedOn w:val="DefaultParagraphFont"/>
    <w:uiPriority w:val="21"/>
    <w:qFormat/>
    <w:rsid w:val="008A5629"/>
    <w:rPr>
      <w:i/>
      <w:iCs/>
      <w:color w:val="0F4761" w:themeColor="accent1" w:themeShade="BF"/>
    </w:rPr>
  </w:style>
  <w:style w:type="paragraph" w:styleId="IntenseQuote">
    <w:name w:val="Intense Quote"/>
    <w:basedOn w:val="Normal"/>
    <w:next w:val="Normal"/>
    <w:link w:val="IntenseQuoteChar"/>
    <w:uiPriority w:val="30"/>
    <w:qFormat/>
    <w:rsid w:val="008A56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5629"/>
    <w:rPr>
      <w:i/>
      <w:iCs/>
      <w:color w:val="0F4761" w:themeColor="accent1" w:themeShade="BF"/>
    </w:rPr>
  </w:style>
  <w:style w:type="character" w:styleId="IntenseReference">
    <w:name w:val="Intense Reference"/>
    <w:basedOn w:val="DefaultParagraphFont"/>
    <w:uiPriority w:val="32"/>
    <w:qFormat/>
    <w:rsid w:val="008A56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124720">
      <w:bodyDiv w:val="1"/>
      <w:marLeft w:val="0"/>
      <w:marRight w:val="0"/>
      <w:marTop w:val="0"/>
      <w:marBottom w:val="0"/>
      <w:divBdr>
        <w:top w:val="none" w:sz="0" w:space="0" w:color="auto"/>
        <w:left w:val="none" w:sz="0" w:space="0" w:color="auto"/>
        <w:bottom w:val="none" w:sz="0" w:space="0" w:color="auto"/>
        <w:right w:val="none" w:sz="0" w:space="0" w:color="auto"/>
      </w:divBdr>
      <w:divsChild>
        <w:div w:id="1019817100">
          <w:marLeft w:val="-720"/>
          <w:marRight w:val="0"/>
          <w:marTop w:val="0"/>
          <w:marBottom w:val="0"/>
          <w:divBdr>
            <w:top w:val="none" w:sz="0" w:space="0" w:color="auto"/>
            <w:left w:val="none" w:sz="0" w:space="0" w:color="auto"/>
            <w:bottom w:val="none" w:sz="0" w:space="0" w:color="auto"/>
            <w:right w:val="none" w:sz="0" w:space="0" w:color="auto"/>
          </w:divBdr>
        </w:div>
      </w:divsChild>
    </w:div>
    <w:div w:id="351498321">
      <w:bodyDiv w:val="1"/>
      <w:marLeft w:val="0"/>
      <w:marRight w:val="0"/>
      <w:marTop w:val="0"/>
      <w:marBottom w:val="0"/>
      <w:divBdr>
        <w:top w:val="none" w:sz="0" w:space="0" w:color="auto"/>
        <w:left w:val="none" w:sz="0" w:space="0" w:color="auto"/>
        <w:bottom w:val="none" w:sz="0" w:space="0" w:color="auto"/>
        <w:right w:val="none" w:sz="0" w:space="0" w:color="auto"/>
      </w:divBdr>
    </w:div>
    <w:div w:id="583806401">
      <w:bodyDiv w:val="1"/>
      <w:marLeft w:val="0"/>
      <w:marRight w:val="0"/>
      <w:marTop w:val="0"/>
      <w:marBottom w:val="0"/>
      <w:divBdr>
        <w:top w:val="none" w:sz="0" w:space="0" w:color="auto"/>
        <w:left w:val="none" w:sz="0" w:space="0" w:color="auto"/>
        <w:bottom w:val="none" w:sz="0" w:space="0" w:color="auto"/>
        <w:right w:val="none" w:sz="0" w:space="0" w:color="auto"/>
      </w:divBdr>
      <w:divsChild>
        <w:div w:id="1439789385">
          <w:marLeft w:val="-720"/>
          <w:marRight w:val="0"/>
          <w:marTop w:val="0"/>
          <w:marBottom w:val="0"/>
          <w:divBdr>
            <w:top w:val="none" w:sz="0" w:space="0" w:color="auto"/>
            <w:left w:val="none" w:sz="0" w:space="0" w:color="auto"/>
            <w:bottom w:val="none" w:sz="0" w:space="0" w:color="auto"/>
            <w:right w:val="none" w:sz="0" w:space="0" w:color="auto"/>
          </w:divBdr>
        </w:div>
      </w:divsChild>
    </w:div>
    <w:div w:id="163926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762</Words>
  <Characters>4348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2024-08-21T02:17:00Z</dcterms:created>
  <dcterms:modified xsi:type="dcterms:W3CDTF">2024-08-22T00:28:00Z</dcterms:modified>
</cp:coreProperties>
</file>