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CFE63" w14:textId="77777777" w:rsidR="000F4462" w:rsidRDefault="000F4462" w:rsidP="004743E0">
      <w:pPr>
        <w:jc w:val="center"/>
      </w:pPr>
    </w:p>
    <w:p w14:paraId="3CE3ABD8" w14:textId="77777777" w:rsidR="004743E0" w:rsidRDefault="004743E0" w:rsidP="004743E0">
      <w:pPr>
        <w:jc w:val="center"/>
      </w:pPr>
    </w:p>
    <w:p w14:paraId="267ACA0B" w14:textId="77777777" w:rsidR="004743E0" w:rsidRDefault="004743E0" w:rsidP="004743E0">
      <w:pPr>
        <w:jc w:val="center"/>
      </w:pPr>
    </w:p>
    <w:p w14:paraId="24B3FB85" w14:textId="77777777" w:rsidR="004743E0" w:rsidRDefault="004743E0" w:rsidP="004743E0">
      <w:pPr>
        <w:jc w:val="center"/>
      </w:pPr>
    </w:p>
    <w:p w14:paraId="4500A81E" w14:textId="77777777" w:rsidR="004743E0" w:rsidRDefault="004743E0" w:rsidP="004743E0">
      <w:pPr>
        <w:jc w:val="center"/>
      </w:pPr>
    </w:p>
    <w:p w14:paraId="02ADBFE2" w14:textId="77777777" w:rsidR="004743E0" w:rsidRDefault="004743E0" w:rsidP="004743E0">
      <w:pPr>
        <w:jc w:val="center"/>
      </w:pPr>
    </w:p>
    <w:p w14:paraId="45410C1B" w14:textId="77777777" w:rsidR="004743E0" w:rsidRDefault="004743E0" w:rsidP="004743E0">
      <w:pPr>
        <w:jc w:val="center"/>
      </w:pPr>
    </w:p>
    <w:p w14:paraId="4AF91D34" w14:textId="77777777" w:rsidR="004743E0" w:rsidRDefault="004743E0" w:rsidP="004743E0">
      <w:pPr>
        <w:jc w:val="center"/>
      </w:pPr>
    </w:p>
    <w:p w14:paraId="6BE1BD89" w14:textId="77777777" w:rsidR="004743E0" w:rsidRDefault="004743E0" w:rsidP="004743E0">
      <w:pPr>
        <w:jc w:val="center"/>
      </w:pPr>
    </w:p>
    <w:p w14:paraId="4EA3E40D" w14:textId="77777777" w:rsidR="004743E0" w:rsidRDefault="004743E0" w:rsidP="004743E0">
      <w:pPr>
        <w:jc w:val="center"/>
      </w:pPr>
    </w:p>
    <w:p w14:paraId="7BC3E65E" w14:textId="50FA9C07" w:rsidR="004743E0" w:rsidRDefault="004743E0" w:rsidP="004743E0">
      <w:pPr>
        <w:jc w:val="center"/>
      </w:pPr>
      <w:r>
        <w:t>System Patching Policy</w:t>
      </w:r>
    </w:p>
    <w:p w14:paraId="7DBDE573" w14:textId="107D1A50" w:rsidR="004743E0" w:rsidRDefault="004743E0" w:rsidP="004743E0">
      <w:pPr>
        <w:jc w:val="center"/>
      </w:pPr>
      <w:r>
        <w:t>Ryan Coon</w:t>
      </w:r>
    </w:p>
    <w:p w14:paraId="521214E4" w14:textId="73D00987" w:rsidR="004743E0" w:rsidRDefault="004743E0" w:rsidP="004743E0">
      <w:pPr>
        <w:jc w:val="center"/>
      </w:pPr>
      <w:r>
        <w:t>CYB-515</w:t>
      </w:r>
    </w:p>
    <w:p w14:paraId="2048A9AC" w14:textId="64372D93" w:rsidR="004743E0" w:rsidRDefault="004743E0" w:rsidP="004743E0">
      <w:pPr>
        <w:jc w:val="center"/>
      </w:pPr>
      <w:r>
        <w:t>Dr. Edward Marchewka</w:t>
      </w:r>
    </w:p>
    <w:p w14:paraId="239923DA" w14:textId="5D7D6F1B" w:rsidR="004743E0" w:rsidRDefault="004743E0" w:rsidP="004743E0">
      <w:pPr>
        <w:jc w:val="center"/>
      </w:pPr>
      <w:r>
        <w:t>October 30, 2024</w:t>
      </w:r>
    </w:p>
    <w:p w14:paraId="47DDF125" w14:textId="77777777" w:rsidR="004743E0" w:rsidRDefault="004743E0" w:rsidP="004743E0">
      <w:pPr>
        <w:jc w:val="center"/>
      </w:pPr>
    </w:p>
    <w:p w14:paraId="450A2DC6" w14:textId="77777777" w:rsidR="004743E0" w:rsidRDefault="004743E0" w:rsidP="004743E0">
      <w:pPr>
        <w:jc w:val="center"/>
      </w:pPr>
    </w:p>
    <w:p w14:paraId="149C7CB9" w14:textId="77777777" w:rsidR="004743E0" w:rsidRDefault="004743E0" w:rsidP="004743E0">
      <w:pPr>
        <w:jc w:val="center"/>
      </w:pPr>
    </w:p>
    <w:p w14:paraId="367DBE43" w14:textId="77777777" w:rsidR="004743E0" w:rsidRDefault="004743E0" w:rsidP="004743E0">
      <w:pPr>
        <w:jc w:val="center"/>
      </w:pPr>
    </w:p>
    <w:p w14:paraId="3403E903" w14:textId="77777777" w:rsidR="004743E0" w:rsidRDefault="004743E0" w:rsidP="004743E0">
      <w:pPr>
        <w:jc w:val="center"/>
      </w:pPr>
    </w:p>
    <w:p w14:paraId="75D1F241" w14:textId="77777777" w:rsidR="004743E0" w:rsidRDefault="004743E0" w:rsidP="004743E0">
      <w:pPr>
        <w:jc w:val="center"/>
      </w:pPr>
    </w:p>
    <w:p w14:paraId="62D844D8" w14:textId="77777777" w:rsidR="004743E0" w:rsidRDefault="004743E0" w:rsidP="004743E0">
      <w:pPr>
        <w:jc w:val="center"/>
      </w:pPr>
    </w:p>
    <w:p w14:paraId="32E003FC" w14:textId="77777777" w:rsidR="004743E0" w:rsidRDefault="004743E0" w:rsidP="004743E0">
      <w:pPr>
        <w:jc w:val="center"/>
      </w:pPr>
    </w:p>
    <w:p w14:paraId="0EFA81C1" w14:textId="77777777" w:rsidR="004743E0" w:rsidRDefault="004743E0" w:rsidP="004743E0">
      <w:pPr>
        <w:jc w:val="center"/>
      </w:pPr>
    </w:p>
    <w:p w14:paraId="1BD686DD" w14:textId="77777777" w:rsidR="004743E0" w:rsidRDefault="004743E0" w:rsidP="004743E0">
      <w:pPr>
        <w:jc w:val="center"/>
      </w:pPr>
    </w:p>
    <w:p w14:paraId="0017F7A9" w14:textId="77777777" w:rsidR="004743E0" w:rsidRDefault="004743E0" w:rsidP="004743E0">
      <w:pPr>
        <w:jc w:val="center"/>
      </w:pPr>
    </w:p>
    <w:p w14:paraId="291A04AE" w14:textId="77777777" w:rsidR="004743E0" w:rsidRDefault="004743E0" w:rsidP="004743E0">
      <w:pPr>
        <w:jc w:val="center"/>
      </w:pPr>
    </w:p>
    <w:p w14:paraId="32BCC42F" w14:textId="77777777" w:rsidR="004743E0" w:rsidRDefault="004743E0" w:rsidP="004743E0">
      <w:pPr>
        <w:jc w:val="center"/>
      </w:pPr>
    </w:p>
    <w:p w14:paraId="5382024F" w14:textId="77777777" w:rsidR="004743E0" w:rsidRDefault="004743E0" w:rsidP="004743E0">
      <w:pPr>
        <w:jc w:val="center"/>
      </w:pPr>
    </w:p>
    <w:p w14:paraId="4F44FEFD" w14:textId="77777777" w:rsidR="004743E0" w:rsidRPr="00081764" w:rsidRDefault="004743E0" w:rsidP="004743E0">
      <w:pPr>
        <w:rPr>
          <w:b/>
          <w:bCs/>
        </w:rPr>
      </w:pPr>
      <w:r w:rsidRPr="00081764">
        <w:rPr>
          <w:b/>
          <w:bCs/>
        </w:rPr>
        <w:lastRenderedPageBreak/>
        <w:t>Overview:</w:t>
      </w:r>
    </w:p>
    <w:p w14:paraId="283EB19C" w14:textId="77777777" w:rsidR="008C7535" w:rsidRDefault="008C7535" w:rsidP="004743E0">
      <w:r w:rsidRPr="008C7535">
        <w:t>This policy outlines the procedures for managing software patches across all systems within the organization. The goal is to ensure that all systems are kept up-to-date with the latest security patches and software updates, minimizing vulnerabilities and risks. This policy aims to maintain a secure and reliable IT environment by proactively addressing security threats and improving system stability.</w:t>
      </w:r>
    </w:p>
    <w:p w14:paraId="37E9D222" w14:textId="1921296B" w:rsidR="004743E0" w:rsidRPr="00081764" w:rsidRDefault="004743E0" w:rsidP="004743E0">
      <w:pPr>
        <w:rPr>
          <w:b/>
          <w:bCs/>
        </w:rPr>
      </w:pPr>
      <w:r w:rsidRPr="00081764">
        <w:rPr>
          <w:b/>
          <w:bCs/>
        </w:rPr>
        <w:t>Scope:</w:t>
      </w:r>
    </w:p>
    <w:p w14:paraId="202F36DF" w14:textId="47CE6B24" w:rsidR="004743E0" w:rsidRDefault="004743E0" w:rsidP="00081764">
      <w:r w:rsidRPr="004743E0">
        <w:t xml:space="preserve">This policy applies to </w:t>
      </w:r>
      <w:r w:rsidR="00081764">
        <w:t>IT personnel that is tasked with the organizations computer systems upkeep. This will serve as a guideline detailing procedures and standards that are to be followed in the patching process.</w:t>
      </w:r>
    </w:p>
    <w:p w14:paraId="4B0464BB" w14:textId="77777777" w:rsidR="008C7535" w:rsidRPr="008C7535" w:rsidRDefault="008C7535" w:rsidP="008C7535">
      <w:r w:rsidRPr="008C7535">
        <w:t>This includes but is not limited to:</w:t>
      </w:r>
    </w:p>
    <w:p w14:paraId="029941DD" w14:textId="77777777" w:rsidR="008C7535" w:rsidRPr="008C7535" w:rsidRDefault="008C7535" w:rsidP="008C7535">
      <w:pPr>
        <w:numPr>
          <w:ilvl w:val="0"/>
          <w:numId w:val="16"/>
        </w:numPr>
      </w:pPr>
      <w:r w:rsidRPr="008C7535">
        <w:t>All desktop computers, laptops, and mobile devices</w:t>
      </w:r>
    </w:p>
    <w:p w14:paraId="4C806C4A" w14:textId="77777777" w:rsidR="008C7535" w:rsidRPr="008C7535" w:rsidRDefault="008C7535" w:rsidP="008C7535">
      <w:pPr>
        <w:numPr>
          <w:ilvl w:val="0"/>
          <w:numId w:val="16"/>
        </w:numPr>
      </w:pPr>
      <w:r w:rsidRPr="008C7535">
        <w:t>Servers, network devices, and other infrastructure components</w:t>
      </w:r>
    </w:p>
    <w:p w14:paraId="7A64E460" w14:textId="6BD2A5CE" w:rsidR="008C7535" w:rsidRPr="004743E0" w:rsidRDefault="008C7535" w:rsidP="00081764">
      <w:pPr>
        <w:numPr>
          <w:ilvl w:val="0"/>
          <w:numId w:val="16"/>
        </w:numPr>
      </w:pPr>
      <w:r w:rsidRPr="008C7535">
        <w:t>Software applications and operating systems</w:t>
      </w:r>
    </w:p>
    <w:p w14:paraId="4E58DEA7" w14:textId="77777777" w:rsidR="004743E0" w:rsidRPr="00081764" w:rsidRDefault="004743E0" w:rsidP="004743E0">
      <w:pPr>
        <w:rPr>
          <w:b/>
          <w:bCs/>
        </w:rPr>
      </w:pPr>
      <w:r w:rsidRPr="00081764">
        <w:rPr>
          <w:b/>
          <w:bCs/>
        </w:rPr>
        <w:t>Quality Assurance Plan:</w:t>
      </w:r>
    </w:p>
    <w:p w14:paraId="42629E1C" w14:textId="77777777" w:rsidR="004743E0" w:rsidRPr="004743E0" w:rsidRDefault="004743E0" w:rsidP="004743E0">
      <w:r w:rsidRPr="004743E0">
        <w:t>Pre-Implementation Testing:</w:t>
      </w:r>
    </w:p>
    <w:p w14:paraId="5C587229" w14:textId="70E42D08" w:rsidR="004743E0" w:rsidRPr="004743E0" w:rsidRDefault="004743E0" w:rsidP="004743E0">
      <w:r w:rsidRPr="004743E0">
        <w:t>Patch Verification</w:t>
      </w:r>
      <w:r w:rsidR="00081764">
        <w:t xml:space="preserve"> </w:t>
      </w:r>
      <w:r w:rsidR="003A0BE1">
        <w:t>–</w:t>
      </w:r>
      <w:r w:rsidRPr="004743E0">
        <w:t> All patches will be thoroughly tested in a controlled environment before being deployed to production systems. This includes:</w:t>
      </w:r>
    </w:p>
    <w:p w14:paraId="48206E81" w14:textId="3E4E6235" w:rsidR="004743E0" w:rsidRPr="004743E0" w:rsidRDefault="004743E0" w:rsidP="004743E0">
      <w:r w:rsidRPr="004743E0">
        <w:t>Functionality Testing</w:t>
      </w:r>
      <w:r w:rsidR="00081764">
        <w:t xml:space="preserve"> </w:t>
      </w:r>
      <w:r w:rsidR="003A0BE1">
        <w:t>–</w:t>
      </w:r>
      <w:r w:rsidRPr="004743E0">
        <w:t> Verify that the patch does not introduce new bugs or negatively impact system performance.</w:t>
      </w:r>
    </w:p>
    <w:p w14:paraId="1F3C1C03" w14:textId="78DD4E81" w:rsidR="004743E0" w:rsidRPr="004743E0" w:rsidRDefault="004743E0" w:rsidP="004743E0">
      <w:r w:rsidRPr="004743E0">
        <w:t>Security Testing</w:t>
      </w:r>
      <w:r w:rsidR="00081764">
        <w:t xml:space="preserve"> </w:t>
      </w:r>
      <w:r w:rsidR="003A0BE1">
        <w:t>–</w:t>
      </w:r>
      <w:r w:rsidRPr="004743E0">
        <w:t> Ensure the patch addresses the intended vulnerabilities and does not create new security risks.</w:t>
      </w:r>
    </w:p>
    <w:p w14:paraId="600B6E10" w14:textId="0BA63870" w:rsidR="004743E0" w:rsidRPr="004743E0" w:rsidRDefault="004743E0" w:rsidP="004743E0">
      <w:r w:rsidRPr="004743E0">
        <w:t>Compatibility Testing</w:t>
      </w:r>
      <w:r w:rsidR="00081764">
        <w:t xml:space="preserve"> </w:t>
      </w:r>
      <w:r w:rsidR="003A0BE1">
        <w:t>–</w:t>
      </w:r>
      <w:r w:rsidRPr="004743E0">
        <w:t> Confirm compatibility with existing software and hardware.</w:t>
      </w:r>
    </w:p>
    <w:p w14:paraId="318A46E3" w14:textId="13398BAF" w:rsidR="004743E0" w:rsidRPr="004743E0" w:rsidRDefault="004743E0" w:rsidP="004743E0">
      <w:r w:rsidRPr="004743E0">
        <w:t>Change Management Approval</w:t>
      </w:r>
      <w:r w:rsidR="00081764">
        <w:t xml:space="preserve"> </w:t>
      </w:r>
      <w:r w:rsidR="003A0BE1">
        <w:t>–</w:t>
      </w:r>
      <w:r w:rsidRPr="004743E0">
        <w:t> All patch deployments will be reviewed and approved by the Change Management team to ensure they meet organizational standards and procedures.</w:t>
      </w:r>
    </w:p>
    <w:p w14:paraId="20CE3B99" w14:textId="77777777" w:rsidR="004743E0" w:rsidRPr="004743E0" w:rsidRDefault="004743E0" w:rsidP="004743E0">
      <w:r w:rsidRPr="004743E0">
        <w:t>Post-Implementation Testing:</w:t>
      </w:r>
    </w:p>
    <w:p w14:paraId="22D11AD9" w14:textId="56FEBDAB" w:rsidR="004743E0" w:rsidRPr="004743E0" w:rsidRDefault="004743E0" w:rsidP="004743E0">
      <w:r w:rsidRPr="004743E0">
        <w:t>Monitoring</w:t>
      </w:r>
      <w:r w:rsidR="00081764">
        <w:t xml:space="preserve"> </w:t>
      </w:r>
      <w:r w:rsidR="003A0BE1">
        <w:t>–</w:t>
      </w:r>
      <w:r w:rsidRPr="004743E0">
        <w:t> System performance and security logs will be closely monitored after patch deployment to identify any unexpected issues.</w:t>
      </w:r>
    </w:p>
    <w:p w14:paraId="4AFFCE7F" w14:textId="74ED5971" w:rsidR="004743E0" w:rsidRPr="004743E0" w:rsidRDefault="004743E0" w:rsidP="004743E0">
      <w:r w:rsidRPr="004743E0">
        <w:t>Regression Testing</w:t>
      </w:r>
      <w:r w:rsidR="00081764">
        <w:t xml:space="preserve"> </w:t>
      </w:r>
      <w:r w:rsidR="003A0BE1">
        <w:t>–</w:t>
      </w:r>
      <w:r w:rsidRPr="004743E0">
        <w:t> Perform regression testing to ensure that the patch has not introduced any new bugs or broken existing functionality.</w:t>
      </w:r>
    </w:p>
    <w:p w14:paraId="52A1CBE8" w14:textId="18BF24FF" w:rsidR="004743E0" w:rsidRPr="004743E0" w:rsidRDefault="004743E0" w:rsidP="004743E0">
      <w:r w:rsidRPr="004743E0">
        <w:t>Feedback Collection</w:t>
      </w:r>
      <w:r w:rsidR="00081764">
        <w:t xml:space="preserve"> </w:t>
      </w:r>
      <w:r w:rsidR="003A0BE1">
        <w:t>–</w:t>
      </w:r>
      <w:r w:rsidRPr="004743E0">
        <w:t> Gather feedback from users and system administrators to identify any issues or concerns related to the patch.</w:t>
      </w:r>
    </w:p>
    <w:p w14:paraId="24186118" w14:textId="77777777" w:rsidR="004743E0" w:rsidRPr="00081764" w:rsidRDefault="004743E0" w:rsidP="004743E0">
      <w:pPr>
        <w:rPr>
          <w:b/>
          <w:bCs/>
        </w:rPr>
      </w:pPr>
      <w:r w:rsidRPr="00081764">
        <w:rPr>
          <w:b/>
          <w:bCs/>
        </w:rPr>
        <w:t>Frequency:</w:t>
      </w:r>
    </w:p>
    <w:p w14:paraId="56519914" w14:textId="77777777" w:rsidR="004743E0" w:rsidRDefault="004743E0" w:rsidP="004743E0">
      <w:r w:rsidRPr="004743E0">
        <w:lastRenderedPageBreak/>
        <w:t>Scheduled Patching:</w:t>
      </w:r>
    </w:p>
    <w:p w14:paraId="5EFFD382" w14:textId="77777777" w:rsidR="008C7535" w:rsidRPr="008C7535" w:rsidRDefault="008C7535" w:rsidP="008C7535">
      <w:r w:rsidRPr="008C7535">
        <w:t>Patches will be deployed on a regular schedule, typically on a monthly basis.</w:t>
      </w:r>
    </w:p>
    <w:p w14:paraId="1762147F" w14:textId="77777777" w:rsidR="008C7535" w:rsidRPr="008C7535" w:rsidRDefault="008C7535" w:rsidP="008C7535">
      <w:r w:rsidRPr="008C7535">
        <w:t>The specific schedule will be determined by the IT Security Manager, considering the criticality of the systems and the severity of the vulnerabilities addressed by the patches.</w:t>
      </w:r>
    </w:p>
    <w:p w14:paraId="136A796C" w14:textId="1199D1D8" w:rsidR="004743E0" w:rsidRPr="004743E0" w:rsidRDefault="004743E0" w:rsidP="004743E0">
      <w:r w:rsidRPr="004743E0">
        <w:t>Critical Patches</w:t>
      </w:r>
      <w:r w:rsidR="00081764">
        <w:t xml:space="preserve"> </w:t>
      </w:r>
      <w:r w:rsidR="003A0BE1">
        <w:t>–</w:t>
      </w:r>
      <w:r w:rsidRPr="004743E0">
        <w:t> High-severity patches addressing critical vulnerabilities will be deployed within 24 hours of release.</w:t>
      </w:r>
    </w:p>
    <w:p w14:paraId="76C0DFF3" w14:textId="3CD81471" w:rsidR="004743E0" w:rsidRPr="004743E0" w:rsidRDefault="004743E0" w:rsidP="004743E0">
      <w:r w:rsidRPr="004743E0">
        <w:t>High-Severity Patches</w:t>
      </w:r>
      <w:r w:rsidR="00081764">
        <w:t xml:space="preserve"> </w:t>
      </w:r>
      <w:r w:rsidR="003A0BE1">
        <w:t>–</w:t>
      </w:r>
      <w:r w:rsidRPr="004743E0">
        <w:t> High-severity patches will be deployed within 72 hours of release.</w:t>
      </w:r>
    </w:p>
    <w:p w14:paraId="605C6490" w14:textId="697A5DEE" w:rsidR="004743E0" w:rsidRPr="004743E0" w:rsidRDefault="004743E0" w:rsidP="004743E0">
      <w:r w:rsidRPr="004743E0">
        <w:t>Medium-Severity Patches</w:t>
      </w:r>
      <w:r w:rsidR="00081764">
        <w:t xml:space="preserve"> </w:t>
      </w:r>
      <w:r w:rsidR="003A0BE1">
        <w:t>–</w:t>
      </w:r>
      <w:r w:rsidRPr="004743E0">
        <w:t> Medium-severity patches will be deployed within 7 days of release.</w:t>
      </w:r>
    </w:p>
    <w:p w14:paraId="538AC8BF" w14:textId="409FF635" w:rsidR="004743E0" w:rsidRPr="004743E0" w:rsidRDefault="004743E0" w:rsidP="004743E0">
      <w:r w:rsidRPr="004743E0">
        <w:t>Low-Severity Patches</w:t>
      </w:r>
      <w:r w:rsidR="00081764">
        <w:t xml:space="preserve"> </w:t>
      </w:r>
      <w:r w:rsidR="003A0BE1">
        <w:t>–</w:t>
      </w:r>
      <w:r w:rsidRPr="004743E0">
        <w:t> Low-severity patches will be deployed within 30 days of release.</w:t>
      </w:r>
    </w:p>
    <w:p w14:paraId="0E441876" w14:textId="77777777" w:rsidR="004743E0" w:rsidRPr="004743E0" w:rsidRDefault="004743E0" w:rsidP="004743E0">
      <w:r w:rsidRPr="004743E0">
        <w:t>Emergency Patching:</w:t>
      </w:r>
    </w:p>
    <w:p w14:paraId="656B2EDF" w14:textId="4F513A93" w:rsidR="004743E0" w:rsidRPr="004743E0" w:rsidRDefault="004743E0" w:rsidP="004743E0">
      <w:r w:rsidRPr="004743E0">
        <w:t>Immediate Deployment</w:t>
      </w:r>
      <w:r w:rsidR="00081764">
        <w:t xml:space="preserve"> </w:t>
      </w:r>
      <w:r w:rsidR="003A0BE1">
        <w:t>–</w:t>
      </w:r>
      <w:r w:rsidRPr="004743E0">
        <w:t> Emergency patches addressing critical vulnerabilities that pose an immediate threat to the organization will be deployed immediately, regardless of the scheduled patching cycle.</w:t>
      </w:r>
    </w:p>
    <w:p w14:paraId="5BF21034" w14:textId="14E70D3A" w:rsidR="004743E0" w:rsidRPr="004743E0" w:rsidRDefault="004743E0" w:rsidP="004743E0">
      <w:r w:rsidRPr="004743E0">
        <w:t>Approval Process</w:t>
      </w:r>
      <w:r w:rsidR="00081764">
        <w:t xml:space="preserve"> </w:t>
      </w:r>
      <w:r w:rsidR="003A0BE1">
        <w:t>–</w:t>
      </w:r>
      <w:r w:rsidRPr="004743E0">
        <w:t> Emergency patches will be approved by the</w:t>
      </w:r>
      <w:r w:rsidR="00081764">
        <w:t xml:space="preserve"> IT</w:t>
      </w:r>
      <w:r w:rsidRPr="004743E0">
        <w:t> Security Manager and the IT Director.</w:t>
      </w:r>
    </w:p>
    <w:p w14:paraId="70648A02" w14:textId="77777777" w:rsidR="004743E0" w:rsidRPr="00081764" w:rsidRDefault="004743E0" w:rsidP="004743E0">
      <w:pPr>
        <w:rPr>
          <w:b/>
          <w:bCs/>
        </w:rPr>
      </w:pPr>
      <w:r w:rsidRPr="00081764">
        <w:rPr>
          <w:b/>
          <w:bCs/>
        </w:rPr>
        <w:t>Patching Exceptions:</w:t>
      </w:r>
    </w:p>
    <w:p w14:paraId="5C0F56E0" w14:textId="2336CFA5" w:rsidR="004743E0" w:rsidRPr="004743E0" w:rsidRDefault="004743E0" w:rsidP="004743E0">
      <w:r w:rsidRPr="004743E0">
        <w:t>Mitigation Controls</w:t>
      </w:r>
      <w:r w:rsidR="00081764">
        <w:t xml:space="preserve"> </w:t>
      </w:r>
      <w:r w:rsidR="003A0BE1">
        <w:t>–</w:t>
      </w:r>
      <w:r w:rsidRPr="004743E0">
        <w:t> If a patch cannot be immediately applied due to compatibility issues or other constraints, a mitigating control may be implemented.</w:t>
      </w:r>
    </w:p>
    <w:p w14:paraId="5384BBCC" w14:textId="613ACFCC" w:rsidR="004743E0" w:rsidRDefault="004743E0" w:rsidP="004743E0">
      <w:r w:rsidRPr="004743E0">
        <w:t>Exception Request</w:t>
      </w:r>
      <w:r w:rsidR="003A0BE1">
        <w:t xml:space="preserve"> </w:t>
      </w:r>
      <w:r w:rsidR="003A0BE1">
        <w:t>–</w:t>
      </w:r>
      <w:r w:rsidRPr="004743E0">
        <w:t> Requests for exceptions must be submitted to the</w:t>
      </w:r>
      <w:r w:rsidR="00081764">
        <w:t xml:space="preserve"> IT</w:t>
      </w:r>
      <w:r w:rsidRPr="004743E0">
        <w:t> Security Manager, outlining the reason for the exception and the mitigating control being implemented.</w:t>
      </w:r>
    </w:p>
    <w:p w14:paraId="30E83830" w14:textId="77777777" w:rsidR="008C7535" w:rsidRPr="008C7535" w:rsidRDefault="008C7535" w:rsidP="008C7535">
      <w:r w:rsidRPr="008C7535">
        <w:t>Requirements: Exceptions to the patching policy may be granted if:</w:t>
      </w:r>
    </w:p>
    <w:p w14:paraId="57C0484D" w14:textId="77777777" w:rsidR="008C7535" w:rsidRPr="008C7535" w:rsidRDefault="008C7535" w:rsidP="008C7535">
      <w:pPr>
        <w:pStyle w:val="ListParagraph"/>
        <w:numPr>
          <w:ilvl w:val="0"/>
          <w:numId w:val="14"/>
        </w:numPr>
      </w:pPr>
      <w:r w:rsidRPr="008C7535">
        <w:t>The patch causes significant system instability or performance degradation.</w:t>
      </w:r>
    </w:p>
    <w:p w14:paraId="06A29B07" w14:textId="77777777" w:rsidR="008C7535" w:rsidRPr="008C7535" w:rsidRDefault="008C7535" w:rsidP="008C7535">
      <w:pPr>
        <w:pStyle w:val="ListParagraph"/>
        <w:numPr>
          <w:ilvl w:val="0"/>
          <w:numId w:val="14"/>
        </w:numPr>
      </w:pPr>
      <w:r w:rsidRPr="008C7535">
        <w:t>The patch introduces new vulnerabilities or security risks.</w:t>
      </w:r>
    </w:p>
    <w:p w14:paraId="272201FC" w14:textId="77777777" w:rsidR="008C7535" w:rsidRPr="008C7535" w:rsidRDefault="008C7535" w:rsidP="008C7535">
      <w:pPr>
        <w:pStyle w:val="ListParagraph"/>
        <w:numPr>
          <w:ilvl w:val="0"/>
          <w:numId w:val="14"/>
        </w:numPr>
      </w:pPr>
      <w:r w:rsidRPr="008C7535">
        <w:t>The patch is incompatible with existing systems or applications.</w:t>
      </w:r>
    </w:p>
    <w:p w14:paraId="5EB2DAFD" w14:textId="77777777" w:rsidR="008C7535" w:rsidRPr="008C7535" w:rsidRDefault="008C7535" w:rsidP="008C7535">
      <w:r w:rsidRPr="008C7535">
        <w:t>Process: Requests for patching exceptions must be submitted to the IT Security Manager and must include:</w:t>
      </w:r>
    </w:p>
    <w:p w14:paraId="0E880FD4" w14:textId="77777777" w:rsidR="008C7535" w:rsidRPr="008C7535" w:rsidRDefault="008C7535" w:rsidP="008C7535">
      <w:pPr>
        <w:pStyle w:val="ListParagraph"/>
        <w:numPr>
          <w:ilvl w:val="0"/>
          <w:numId w:val="13"/>
        </w:numPr>
      </w:pPr>
      <w:r w:rsidRPr="008C7535">
        <w:t>A detailed explanation of the reason for the exception.</w:t>
      </w:r>
    </w:p>
    <w:p w14:paraId="14D3EB6B" w14:textId="77777777" w:rsidR="008C7535" w:rsidRPr="008C7535" w:rsidRDefault="008C7535" w:rsidP="008C7535">
      <w:pPr>
        <w:pStyle w:val="ListParagraph"/>
        <w:numPr>
          <w:ilvl w:val="0"/>
          <w:numId w:val="13"/>
        </w:numPr>
      </w:pPr>
      <w:r w:rsidRPr="008C7535">
        <w:t>A description of the mitigating control that will be implemented.</w:t>
      </w:r>
    </w:p>
    <w:p w14:paraId="20FB3294" w14:textId="77777777" w:rsidR="008C7535" w:rsidRPr="008C7535" w:rsidRDefault="008C7535" w:rsidP="008C7535">
      <w:pPr>
        <w:pStyle w:val="ListParagraph"/>
        <w:numPr>
          <w:ilvl w:val="0"/>
          <w:numId w:val="13"/>
        </w:numPr>
      </w:pPr>
      <w:r w:rsidRPr="008C7535">
        <w:t>An estimated timeframe for the mitigation.</w:t>
      </w:r>
    </w:p>
    <w:p w14:paraId="26255495" w14:textId="2DC01253" w:rsidR="004743E0" w:rsidRPr="004743E0" w:rsidRDefault="004743E0" w:rsidP="004743E0">
      <w:r w:rsidRPr="004743E0">
        <w:t>Approval Process</w:t>
      </w:r>
      <w:r w:rsidR="003A0BE1">
        <w:t xml:space="preserve"> </w:t>
      </w:r>
      <w:r w:rsidR="003A0BE1">
        <w:t>–</w:t>
      </w:r>
      <w:r w:rsidRPr="004743E0">
        <w:t> The</w:t>
      </w:r>
      <w:r w:rsidR="00081764">
        <w:t xml:space="preserve"> IT</w:t>
      </w:r>
      <w:r w:rsidRPr="004743E0">
        <w:t> Security Manager will review the request and approve or deny it based on the severity of the vulnerability and the effectiveness of the mitigating control.</w:t>
      </w:r>
    </w:p>
    <w:p w14:paraId="012A98F2" w14:textId="77777777" w:rsidR="004743E0" w:rsidRPr="00081764" w:rsidRDefault="004743E0" w:rsidP="004743E0">
      <w:pPr>
        <w:rPr>
          <w:b/>
          <w:bCs/>
        </w:rPr>
      </w:pPr>
      <w:r w:rsidRPr="00081764">
        <w:rPr>
          <w:b/>
          <w:bCs/>
        </w:rPr>
        <w:t>Rollback/Reversal Procedure:</w:t>
      </w:r>
    </w:p>
    <w:p w14:paraId="5A3A33F6" w14:textId="4F886781" w:rsidR="004743E0" w:rsidRPr="004743E0" w:rsidRDefault="004743E0" w:rsidP="004743E0">
      <w:r w:rsidRPr="004743E0">
        <w:lastRenderedPageBreak/>
        <w:t>Timeline</w:t>
      </w:r>
      <w:r w:rsidR="00081764">
        <w:t xml:space="preserve"> </w:t>
      </w:r>
      <w:r w:rsidR="003A0BE1">
        <w:t>–</w:t>
      </w:r>
      <w:r w:rsidRPr="004743E0">
        <w:t> A rollback plan will be developed for each patch, outlining the steps necessary to revert to the previous system state. The rollback process should be completed within 24 hours of identifying a critical issue.</w:t>
      </w:r>
    </w:p>
    <w:p w14:paraId="05E8391E" w14:textId="26DFB189" w:rsidR="004743E0" w:rsidRPr="004743E0" w:rsidRDefault="004743E0" w:rsidP="004743E0">
      <w:r w:rsidRPr="004743E0">
        <w:t>Notifications</w:t>
      </w:r>
      <w:r w:rsidR="00081764">
        <w:t xml:space="preserve"> –</w:t>
      </w:r>
      <w:r w:rsidRPr="004743E0">
        <w:t> </w:t>
      </w:r>
      <w:r w:rsidR="00081764">
        <w:t>All u</w:t>
      </w:r>
      <w:r w:rsidRPr="004743E0">
        <w:t>sers and relevant stakeholders will be notified of the rollback process.</w:t>
      </w:r>
    </w:p>
    <w:p w14:paraId="38E3DD2F" w14:textId="29C8D74D" w:rsidR="004743E0" w:rsidRPr="004743E0" w:rsidRDefault="004743E0" w:rsidP="004743E0">
      <w:r w:rsidRPr="004743E0">
        <w:t>Supporting Departments</w:t>
      </w:r>
      <w:r w:rsidR="00081764">
        <w:t xml:space="preserve"> </w:t>
      </w:r>
      <w:r w:rsidR="003A0BE1">
        <w:t>–</w:t>
      </w:r>
      <w:r w:rsidRPr="004743E0">
        <w:t> The IT Operations team will be responsible for implementing the rollback plan, with support from the</w:t>
      </w:r>
      <w:r w:rsidR="00081764">
        <w:t xml:space="preserve"> IT</w:t>
      </w:r>
      <w:r w:rsidRPr="004743E0">
        <w:t xml:space="preserve"> Security team and the Change Management team.</w:t>
      </w:r>
    </w:p>
    <w:p w14:paraId="18A93123" w14:textId="0B06FE36" w:rsidR="004743E0" w:rsidRPr="004743E0" w:rsidRDefault="004743E0" w:rsidP="004743E0">
      <w:r w:rsidRPr="004743E0">
        <w:t>Change Management</w:t>
      </w:r>
      <w:r w:rsidR="00081764">
        <w:t xml:space="preserve"> </w:t>
      </w:r>
      <w:r w:rsidR="003A0BE1">
        <w:t>–</w:t>
      </w:r>
      <w:r w:rsidRPr="004743E0">
        <w:t> The rollback process will be documented and reviewed by the Change Management team to ensure compliance with organizational procedures.</w:t>
      </w:r>
    </w:p>
    <w:p w14:paraId="2DCED61F" w14:textId="77777777" w:rsidR="004743E0" w:rsidRPr="00081764" w:rsidRDefault="004743E0" w:rsidP="004743E0">
      <w:pPr>
        <w:rPr>
          <w:b/>
          <w:bCs/>
        </w:rPr>
      </w:pPr>
      <w:r w:rsidRPr="00081764">
        <w:rPr>
          <w:b/>
          <w:bCs/>
        </w:rPr>
        <w:t>Authorizing Authority:</w:t>
      </w:r>
    </w:p>
    <w:p w14:paraId="72F924E5" w14:textId="569020AD" w:rsidR="004743E0" w:rsidRPr="004743E0" w:rsidRDefault="004743E0" w:rsidP="004743E0">
      <w:r w:rsidRPr="004743E0">
        <w:t>Patching</w:t>
      </w:r>
      <w:r w:rsidR="00081764">
        <w:t xml:space="preserve"> </w:t>
      </w:r>
      <w:r w:rsidR="003A0BE1">
        <w:t>–</w:t>
      </w:r>
      <w:r w:rsidRPr="004743E0">
        <w:t> </w:t>
      </w:r>
      <w:r w:rsidR="00351ED2" w:rsidRPr="00351ED2">
        <w:t>The IT Security Manager is responsible for authorizing all patch deployments. Emergency patches require an additional level of approval from the IT Director.</w:t>
      </w:r>
    </w:p>
    <w:p w14:paraId="5B0969E3" w14:textId="65A7651D" w:rsidR="004743E0" w:rsidRPr="004743E0" w:rsidRDefault="004743E0" w:rsidP="004743E0">
      <w:r w:rsidRPr="004743E0">
        <w:t>Rollback</w:t>
      </w:r>
      <w:r w:rsidR="00081764">
        <w:t xml:space="preserve"> </w:t>
      </w:r>
      <w:r w:rsidR="003A0BE1">
        <w:t>–</w:t>
      </w:r>
      <w:r w:rsidRPr="004743E0">
        <w:t> The IT Director will authorize the rollback of a patch in the event of a critical issue.</w:t>
      </w:r>
    </w:p>
    <w:p w14:paraId="13301DAF" w14:textId="77777777" w:rsidR="004743E0" w:rsidRPr="004743E0" w:rsidRDefault="004743E0" w:rsidP="004743E0">
      <w:r w:rsidRPr="004743E0">
        <w:t>Organizational Notification Requirements:</w:t>
      </w:r>
    </w:p>
    <w:p w14:paraId="37EF6B7C" w14:textId="37A344A1" w:rsidR="004743E0" w:rsidRPr="004743E0" w:rsidRDefault="004743E0" w:rsidP="004743E0">
      <w:r w:rsidRPr="004743E0">
        <w:t>Patching</w:t>
      </w:r>
      <w:r w:rsidR="00081764">
        <w:t xml:space="preserve"> </w:t>
      </w:r>
      <w:r w:rsidR="003A0BE1">
        <w:t>–</w:t>
      </w:r>
      <w:r w:rsidRPr="004743E0">
        <w:t> Users will be notified via email of upcoming scheduled patch deployments.</w:t>
      </w:r>
    </w:p>
    <w:p w14:paraId="76FB54A0" w14:textId="70C427DB" w:rsidR="004743E0" w:rsidRPr="004743E0" w:rsidRDefault="004743E0" w:rsidP="004743E0">
      <w:r w:rsidRPr="004743E0">
        <w:t>Rollback</w:t>
      </w:r>
      <w:r w:rsidR="00081764">
        <w:t xml:space="preserve"> </w:t>
      </w:r>
      <w:r w:rsidR="003A0BE1">
        <w:t>–</w:t>
      </w:r>
      <w:r w:rsidRPr="004743E0">
        <w:t> Users will be notified via email of any patch rollback, outlining the reason for the rollback and the expected impact.</w:t>
      </w:r>
    </w:p>
    <w:p w14:paraId="22EA8380" w14:textId="77777777" w:rsidR="004743E0" w:rsidRPr="00081764" w:rsidRDefault="004743E0" w:rsidP="004743E0">
      <w:pPr>
        <w:rPr>
          <w:b/>
          <w:bCs/>
        </w:rPr>
      </w:pPr>
      <w:r w:rsidRPr="00081764">
        <w:rPr>
          <w:b/>
          <w:bCs/>
        </w:rPr>
        <w:t>Audit Controls and Management:</w:t>
      </w:r>
    </w:p>
    <w:p w14:paraId="470E917B" w14:textId="3DC2E9D6" w:rsidR="00351ED2" w:rsidRPr="004743E0" w:rsidRDefault="004743E0" w:rsidP="004743E0">
      <w:r w:rsidRPr="004743E0">
        <w:t>Change Management Tracking</w:t>
      </w:r>
      <w:r w:rsidR="00081764">
        <w:t xml:space="preserve"> </w:t>
      </w:r>
      <w:r w:rsidR="003A0BE1">
        <w:t>–</w:t>
      </w:r>
      <w:r w:rsidRPr="004743E0">
        <w:t> All patch deployments and rollbacks will be documented in the Change Management system, including the date, time, patch version, and any issues encountered.</w:t>
      </w:r>
      <w:r w:rsidR="00351ED2">
        <w:t xml:space="preserve"> </w:t>
      </w:r>
      <w:r w:rsidR="00351ED2" w:rsidRPr="00351ED2">
        <w:t xml:space="preserve">This system should include a process for documenting the change, the impact of the change, and the approval </w:t>
      </w:r>
      <w:r w:rsidR="00351ED2">
        <w:t>chain of command</w:t>
      </w:r>
      <w:r w:rsidR="00351ED2" w:rsidRPr="00351ED2">
        <w:t xml:space="preserve"> for the change.</w:t>
      </w:r>
    </w:p>
    <w:p w14:paraId="4B8BD119" w14:textId="79EFAAC0" w:rsidR="00351ED2" w:rsidRPr="00351ED2" w:rsidRDefault="00351ED2" w:rsidP="00351ED2">
      <w:r w:rsidRPr="00351ED2">
        <w:t>Regular Audits for Compliance and Improvement</w:t>
      </w:r>
      <w:r>
        <w:t xml:space="preserve"> </w:t>
      </w:r>
      <w:r>
        <w:t>–</w:t>
      </w:r>
      <w:r w:rsidRPr="00351ED2">
        <w:t> Regular audits will be conducted to assess compliance with this policy and identify opportunities to enhance the patch management process.</w:t>
      </w:r>
    </w:p>
    <w:p w14:paraId="1E3FA48A" w14:textId="16D29991" w:rsidR="00351ED2" w:rsidRPr="00351ED2" w:rsidRDefault="00351ED2" w:rsidP="00351ED2">
      <w:r w:rsidRPr="00351ED2">
        <w:t>Regularly Review and Update the Patch Management Policy</w:t>
      </w:r>
      <w:r>
        <w:t xml:space="preserve"> </w:t>
      </w:r>
      <w:r>
        <w:t>–</w:t>
      </w:r>
      <w:r w:rsidRPr="00351ED2">
        <w:t> Th</w:t>
      </w:r>
      <w:r>
        <w:t>is patching</w:t>
      </w:r>
      <w:r w:rsidRPr="00351ED2">
        <w:t xml:space="preserve"> policy should be reviewed and updated regularly to ensure it remains relevant and effective.</w:t>
      </w:r>
    </w:p>
    <w:p w14:paraId="67EE693B" w14:textId="77777777" w:rsidR="00351ED2" w:rsidRPr="004743E0" w:rsidRDefault="00351ED2" w:rsidP="004743E0"/>
    <w:sectPr w:rsidR="00351ED2" w:rsidRPr="0047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2462"/>
    <w:multiLevelType w:val="multilevel"/>
    <w:tmpl w:val="EA7A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F4D2D"/>
    <w:multiLevelType w:val="multilevel"/>
    <w:tmpl w:val="ED68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9464A"/>
    <w:multiLevelType w:val="multilevel"/>
    <w:tmpl w:val="764C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15BF2"/>
    <w:multiLevelType w:val="multilevel"/>
    <w:tmpl w:val="456E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93193"/>
    <w:multiLevelType w:val="multilevel"/>
    <w:tmpl w:val="268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E5FEF"/>
    <w:multiLevelType w:val="multilevel"/>
    <w:tmpl w:val="5C84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B69F7"/>
    <w:multiLevelType w:val="hybridMultilevel"/>
    <w:tmpl w:val="CCEE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E3F0D"/>
    <w:multiLevelType w:val="multilevel"/>
    <w:tmpl w:val="0ADA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FA3CB5"/>
    <w:multiLevelType w:val="multilevel"/>
    <w:tmpl w:val="4A9A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834A17"/>
    <w:multiLevelType w:val="multilevel"/>
    <w:tmpl w:val="5136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31E93"/>
    <w:multiLevelType w:val="multilevel"/>
    <w:tmpl w:val="6DDE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21878"/>
    <w:multiLevelType w:val="multilevel"/>
    <w:tmpl w:val="E2B6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85BCD"/>
    <w:multiLevelType w:val="multilevel"/>
    <w:tmpl w:val="11A8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83B4B"/>
    <w:multiLevelType w:val="multilevel"/>
    <w:tmpl w:val="B510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780CC4"/>
    <w:multiLevelType w:val="multilevel"/>
    <w:tmpl w:val="BAD0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C2A29"/>
    <w:multiLevelType w:val="hybridMultilevel"/>
    <w:tmpl w:val="42DA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09981">
    <w:abstractNumId w:val="7"/>
  </w:num>
  <w:num w:numId="2" w16cid:durableId="224536034">
    <w:abstractNumId w:val="5"/>
  </w:num>
  <w:num w:numId="3" w16cid:durableId="993682851">
    <w:abstractNumId w:val="1"/>
  </w:num>
  <w:num w:numId="4" w16cid:durableId="1703626553">
    <w:abstractNumId w:val="13"/>
  </w:num>
  <w:num w:numId="5" w16cid:durableId="1276907400">
    <w:abstractNumId w:val="3"/>
  </w:num>
  <w:num w:numId="6" w16cid:durableId="2077623850">
    <w:abstractNumId w:val="14"/>
  </w:num>
  <w:num w:numId="7" w16cid:durableId="1931964759">
    <w:abstractNumId w:val="2"/>
  </w:num>
  <w:num w:numId="8" w16cid:durableId="1102845468">
    <w:abstractNumId w:val="12"/>
  </w:num>
  <w:num w:numId="9" w16cid:durableId="198208668">
    <w:abstractNumId w:val="10"/>
  </w:num>
  <w:num w:numId="10" w16cid:durableId="1210072916">
    <w:abstractNumId w:val="0"/>
  </w:num>
  <w:num w:numId="11" w16cid:durableId="1778714652">
    <w:abstractNumId w:val="4"/>
  </w:num>
  <w:num w:numId="12" w16cid:durableId="591664444">
    <w:abstractNumId w:val="11"/>
  </w:num>
  <w:num w:numId="13" w16cid:durableId="1068453155">
    <w:abstractNumId w:val="15"/>
  </w:num>
  <w:num w:numId="14" w16cid:durableId="1157068138">
    <w:abstractNumId w:val="6"/>
  </w:num>
  <w:num w:numId="15" w16cid:durableId="1872641687">
    <w:abstractNumId w:val="9"/>
  </w:num>
  <w:num w:numId="16" w16cid:durableId="12359703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E0"/>
    <w:rsid w:val="0005777A"/>
    <w:rsid w:val="00081764"/>
    <w:rsid w:val="000F4462"/>
    <w:rsid w:val="001646E4"/>
    <w:rsid w:val="002B1ADF"/>
    <w:rsid w:val="002D689F"/>
    <w:rsid w:val="00351ED2"/>
    <w:rsid w:val="003A0BE1"/>
    <w:rsid w:val="004743E0"/>
    <w:rsid w:val="007B3281"/>
    <w:rsid w:val="008C7535"/>
    <w:rsid w:val="009D04C9"/>
    <w:rsid w:val="00B62085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3437"/>
  <w15:chartTrackingRefBased/>
  <w15:docId w15:val="{26064935-313B-4895-B23F-3AA78E52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6</cp:revision>
  <dcterms:created xsi:type="dcterms:W3CDTF">2024-10-29T01:14:00Z</dcterms:created>
  <dcterms:modified xsi:type="dcterms:W3CDTF">2024-10-30T01:49:00Z</dcterms:modified>
</cp:coreProperties>
</file>