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5B376" w14:textId="6B01CC30" w:rsidR="000F4462" w:rsidRDefault="00A52813">
      <w:r>
        <w:t>Topic 7 Discussion 1</w:t>
      </w:r>
    </w:p>
    <w:p w14:paraId="78EF4A8D" w14:textId="012B745C" w:rsidR="00A52813" w:rsidRDefault="00A52813">
      <w:r w:rsidRPr="00A52813">
        <w:t>How does software-defined networking (SDN) support edge computing, IoT, and remote access? How does it support quality of service?</w:t>
      </w:r>
    </w:p>
    <w:p w14:paraId="53BDA2A9" w14:textId="303A29A4" w:rsidR="00A52813" w:rsidRDefault="00A52813">
      <w:r>
        <w:t>Hello Class,</w:t>
      </w:r>
    </w:p>
    <w:p w14:paraId="627BB048" w14:textId="53D9C6BF" w:rsidR="00A52813" w:rsidRPr="00A52813" w:rsidRDefault="00A52813" w:rsidP="00A52813">
      <w:r w:rsidRPr="00A52813">
        <w:t>Software-Defined Networking (SDN) plays a crucial role in enhancing edge computing, the Internet of Things (IoT), and remote access by providing a flexible and efficient network management framework</w:t>
      </w:r>
      <w:r w:rsidR="008D54D6">
        <w:t>(</w:t>
      </w:r>
      <w:r w:rsidR="008D54D6" w:rsidRPr="0026095E">
        <w:t>Froehlich</w:t>
      </w:r>
      <w:r w:rsidR="008D54D6">
        <w:t>, 2018)</w:t>
      </w:r>
      <w:r w:rsidRPr="00A52813">
        <w:t>.</w:t>
      </w:r>
    </w:p>
    <w:p w14:paraId="69A96810" w14:textId="77777777" w:rsidR="00A52813" w:rsidRPr="00A52813" w:rsidRDefault="00A52813" w:rsidP="00A52813">
      <w:pPr>
        <w:rPr>
          <w:b/>
          <w:bCs/>
        </w:rPr>
      </w:pPr>
      <w:r w:rsidRPr="00A52813">
        <w:rPr>
          <w:b/>
          <w:bCs/>
        </w:rPr>
        <w:t>SDN facilitates edge computing by enabling:</w:t>
      </w:r>
    </w:p>
    <w:p w14:paraId="230A2CF8" w14:textId="72C96804" w:rsidR="00A52813" w:rsidRPr="00A52813" w:rsidRDefault="00A52813" w:rsidP="00A52813">
      <w:r w:rsidRPr="00A52813">
        <w:t>Dynamic Resource Allocation</w:t>
      </w:r>
      <w:r w:rsidR="008D54D6">
        <w:t xml:space="preserve"> -</w:t>
      </w:r>
      <w:r w:rsidRPr="00A52813">
        <w:t xml:space="preserve"> SDN allows for real-time adjustments in resource distribution at the edge, ensuring that applications can access the necessary bandwidth and processing power as needed.</w:t>
      </w:r>
    </w:p>
    <w:p w14:paraId="586BE2EF" w14:textId="1A7093AF" w:rsidR="00A52813" w:rsidRPr="00A52813" w:rsidRDefault="00A52813" w:rsidP="00A52813">
      <w:r w:rsidRPr="00A52813">
        <w:t>Efficient Data Routing</w:t>
      </w:r>
      <w:r w:rsidR="008D54D6">
        <w:t xml:space="preserve"> -</w:t>
      </w:r>
      <w:r w:rsidRPr="00A52813">
        <w:t xml:space="preserve"> With SDN, data can be routed more efficiently to and from edge devices, reducing latency and improving response times for applications that require immediate processing.</w:t>
      </w:r>
    </w:p>
    <w:p w14:paraId="3DEDD78C" w14:textId="7DF7495E" w:rsidR="00A52813" w:rsidRPr="00A52813" w:rsidRDefault="00A52813" w:rsidP="00A52813">
      <w:r w:rsidRPr="00A52813">
        <w:t>Centralized Management</w:t>
      </w:r>
      <w:r w:rsidR="008D54D6">
        <w:t xml:space="preserve"> -</w:t>
      </w:r>
      <w:r w:rsidRPr="00A52813">
        <w:t xml:space="preserve"> SDN provides a centralized control plane that simplifies the management of distributed edge networks, making it easier to deploy and manage applications across various edge locations</w:t>
      </w:r>
      <w:r w:rsidR="008D54D6">
        <w:t>(Wu et al, 2021)</w:t>
      </w:r>
      <w:r w:rsidRPr="00A52813">
        <w:t>.</w:t>
      </w:r>
    </w:p>
    <w:p w14:paraId="19DBB4CD" w14:textId="77777777" w:rsidR="00A52813" w:rsidRPr="00A52813" w:rsidRDefault="00A52813" w:rsidP="00A52813">
      <w:pPr>
        <w:rPr>
          <w:b/>
          <w:bCs/>
        </w:rPr>
      </w:pPr>
      <w:r w:rsidRPr="00A52813">
        <w:rPr>
          <w:b/>
          <w:bCs/>
        </w:rPr>
        <w:t>In the context of IoT, SDN enhances connectivity and security through:</w:t>
      </w:r>
    </w:p>
    <w:p w14:paraId="1CB3D605" w14:textId="50F42483" w:rsidR="00A52813" w:rsidRPr="00A52813" w:rsidRDefault="00A52813" w:rsidP="00A52813">
      <w:r w:rsidRPr="00A52813">
        <w:t>Simplified Device Communication</w:t>
      </w:r>
      <w:r w:rsidR="008D54D6">
        <w:t xml:space="preserve"> -</w:t>
      </w:r>
      <w:r w:rsidRPr="00A52813">
        <w:t xml:space="preserve"> SDN decouples the control plane from the data plane, allowing IoT devices to communicate more easily and securely across the network.</w:t>
      </w:r>
    </w:p>
    <w:p w14:paraId="3A264479" w14:textId="78F8A865" w:rsidR="00A52813" w:rsidRPr="00A52813" w:rsidRDefault="00A52813" w:rsidP="00A52813">
      <w:r w:rsidRPr="00A52813">
        <w:t>Scalability</w:t>
      </w:r>
      <w:r w:rsidR="008D54D6">
        <w:t xml:space="preserve"> -</w:t>
      </w:r>
      <w:r w:rsidRPr="00A52813">
        <w:t xml:space="preserve"> As IoT networks grow, SDN can dynamically adjust to accommodate new devices without significant reconfiguration, ensuring seamless integration</w:t>
      </w:r>
      <w:r w:rsidR="008D54D6">
        <w:t>(Radiant Digital, 2020)</w:t>
      </w:r>
      <w:r w:rsidRPr="00A52813">
        <w:t>.</w:t>
      </w:r>
    </w:p>
    <w:p w14:paraId="691DBACF" w14:textId="5009E13B" w:rsidR="00A52813" w:rsidRPr="00A52813" w:rsidRDefault="00A52813" w:rsidP="00A52813">
      <w:r w:rsidRPr="00A52813">
        <w:t>Enhanced Security</w:t>
      </w:r>
      <w:r w:rsidR="008D54D6">
        <w:t xml:space="preserve"> -</w:t>
      </w:r>
      <w:r w:rsidRPr="00A52813">
        <w:t xml:space="preserve"> SDN can implement security policies centrally, allowing for better monitoring and control of IoT devices, which is crucial given their vulnerability to attacks.</w:t>
      </w:r>
    </w:p>
    <w:p w14:paraId="408FFDF9" w14:textId="77777777" w:rsidR="00A52813" w:rsidRPr="00A52813" w:rsidRDefault="00A52813" w:rsidP="00A52813">
      <w:pPr>
        <w:rPr>
          <w:b/>
          <w:bCs/>
        </w:rPr>
      </w:pPr>
      <w:r w:rsidRPr="00A52813">
        <w:rPr>
          <w:b/>
          <w:bCs/>
        </w:rPr>
        <w:t>SDN improves remote access capabilities by:</w:t>
      </w:r>
    </w:p>
    <w:p w14:paraId="6F0F1863" w14:textId="5DFA16C3" w:rsidR="00A52813" w:rsidRPr="00A52813" w:rsidRDefault="00A52813" w:rsidP="00A52813">
      <w:r w:rsidRPr="00A52813">
        <w:t>Optimized Connectivity</w:t>
      </w:r>
      <w:r w:rsidR="008D54D6">
        <w:t xml:space="preserve"> -</w:t>
      </w:r>
      <w:r w:rsidRPr="00A52813">
        <w:t xml:space="preserve"> SDN solutions can create virtual networks that optimize the connection for remote workers, ensuring they have reliable access to necessary resources</w:t>
      </w:r>
      <w:r w:rsidR="008D54D6">
        <w:t>(Nisargnaik, 2024)</w:t>
      </w:r>
      <w:r w:rsidRPr="00A52813">
        <w:t>.</w:t>
      </w:r>
    </w:p>
    <w:p w14:paraId="3127937D" w14:textId="0B449912" w:rsidR="00A52813" w:rsidRPr="00A52813" w:rsidRDefault="00A52813" w:rsidP="00A52813">
      <w:r w:rsidRPr="00A52813">
        <w:t>Flexible Network Management</w:t>
      </w:r>
      <w:r w:rsidR="008D54D6">
        <w:t xml:space="preserve"> -</w:t>
      </w:r>
      <w:r w:rsidRPr="00A52813">
        <w:t xml:space="preserve"> It allows for the quick deployment of remote access solutions, adapting to the needs of remote teams and changing work environments.</w:t>
      </w:r>
    </w:p>
    <w:p w14:paraId="5651F042" w14:textId="519495CA" w:rsidR="00A52813" w:rsidRPr="00A52813" w:rsidRDefault="00A52813" w:rsidP="00A52813">
      <w:r w:rsidRPr="00A52813">
        <w:t>Improved Collaboration</w:t>
      </w:r>
      <w:r w:rsidR="008D54D6">
        <w:t xml:space="preserve"> -</w:t>
      </w:r>
      <w:r w:rsidRPr="00A52813">
        <w:t xml:space="preserve"> By managing network resources effectively, SDN enhances collaboration tools, ensuring that remote teams can communicate without interruptions.</w:t>
      </w:r>
    </w:p>
    <w:p w14:paraId="2B2CAC9F" w14:textId="77777777" w:rsidR="00A52813" w:rsidRPr="00A52813" w:rsidRDefault="00A52813" w:rsidP="00A52813">
      <w:pPr>
        <w:rPr>
          <w:b/>
          <w:bCs/>
        </w:rPr>
      </w:pPr>
      <w:r w:rsidRPr="00A52813">
        <w:rPr>
          <w:b/>
          <w:bCs/>
        </w:rPr>
        <w:t>SDN significantly enhances QoS through:</w:t>
      </w:r>
    </w:p>
    <w:p w14:paraId="6BE70868" w14:textId="52BA5B69" w:rsidR="00A52813" w:rsidRPr="00A52813" w:rsidRDefault="00A52813" w:rsidP="00A52813">
      <w:r w:rsidRPr="00A52813">
        <w:t>Traffic Management</w:t>
      </w:r>
      <w:r w:rsidR="008D54D6">
        <w:t xml:space="preserve"> -</w:t>
      </w:r>
      <w:r w:rsidRPr="00A52813">
        <w:t xml:space="preserve"> SDN can prioritize traffic based on application needs, ensuring that critical applications receive the bandwidth they require while managing less critical traffic effectively</w:t>
      </w:r>
      <w:r w:rsidR="008D54D6">
        <w:t>(Grano, 2024)</w:t>
      </w:r>
      <w:r w:rsidRPr="00A52813">
        <w:t>.</w:t>
      </w:r>
    </w:p>
    <w:p w14:paraId="193A63E9" w14:textId="24E3859A" w:rsidR="00A52813" w:rsidRPr="00A52813" w:rsidRDefault="00A52813" w:rsidP="00A52813">
      <w:r w:rsidRPr="00A52813">
        <w:lastRenderedPageBreak/>
        <w:t>Policy-Based Control</w:t>
      </w:r>
      <w:r w:rsidR="008D54D6">
        <w:t xml:space="preserve"> -</w:t>
      </w:r>
      <w:r w:rsidRPr="00A52813">
        <w:t xml:space="preserve"> QoS policies can be defined and enforced centrally, allowing for consistent application of rules across the network. This includes queue-based policies and ToS/DSCP-based policies to manage bandwidth allocation.</w:t>
      </w:r>
    </w:p>
    <w:p w14:paraId="7017AB4C" w14:textId="254A7EEE" w:rsidR="00A52813" w:rsidRPr="00A52813" w:rsidRDefault="00A52813" w:rsidP="00A52813">
      <w:r w:rsidRPr="00A52813">
        <w:t>Load Balancing</w:t>
      </w:r>
      <w:r w:rsidR="008D54D6">
        <w:t xml:space="preserve"> -</w:t>
      </w:r>
      <w:r w:rsidRPr="00A52813">
        <w:t xml:space="preserve"> SDN controllers can balance incoming traffic across multiple paths, ensuring that no single path becomes a bottleneck, which helps maintain service quality.</w:t>
      </w:r>
    </w:p>
    <w:p w14:paraId="6B7F1CC8" w14:textId="5DB42D31" w:rsidR="00A52813" w:rsidRDefault="00A52813">
      <w:r>
        <w:t>References:</w:t>
      </w:r>
    </w:p>
    <w:p w14:paraId="7FA3181B" w14:textId="77777777" w:rsidR="0026095E" w:rsidRPr="0026095E" w:rsidRDefault="0026095E" w:rsidP="0026095E">
      <w:r w:rsidRPr="0026095E">
        <w:t xml:space="preserve">Froehlich, A. (2018, November 26). </w:t>
      </w:r>
      <w:r w:rsidRPr="0026095E">
        <w:rPr>
          <w:i/>
          <w:iCs/>
        </w:rPr>
        <w:t>Where does SDN fit in edge computing architecture?</w:t>
      </w:r>
      <w:r w:rsidRPr="0026095E">
        <w:t xml:space="preserve"> SearchNetworking. https://www.techtarget.com/searchnetworking/answer/Where-does-SDN-fit-in-edge-computing-architecture</w:t>
      </w:r>
    </w:p>
    <w:p w14:paraId="2EE0C2F7" w14:textId="77777777" w:rsidR="0026095E" w:rsidRPr="0026095E" w:rsidRDefault="0026095E" w:rsidP="0026095E">
      <w:r w:rsidRPr="0026095E">
        <w:t xml:space="preserve">Grano, E. (2024). </w:t>
      </w:r>
      <w:r w:rsidRPr="0026095E">
        <w:rPr>
          <w:i/>
          <w:iCs/>
        </w:rPr>
        <w:t>Reimagining the cable industry by unlocking the power of software-defined networking, AI and edge computing</w:t>
      </w:r>
      <w:r w:rsidRPr="0026095E">
        <w:t>. Redhat.com. https://www.redhat.com/en/blog/reimagining-cable-industry-unlocking-power-software-defined-networking-ai-and-edge-computing</w:t>
      </w:r>
    </w:p>
    <w:p w14:paraId="7FA43AA5" w14:textId="77777777" w:rsidR="0026095E" w:rsidRPr="0026095E" w:rsidRDefault="0026095E" w:rsidP="0026095E">
      <w:r w:rsidRPr="0026095E">
        <w:t xml:space="preserve">nisargnaik. (2024, April 12). </w:t>
      </w:r>
      <w:r w:rsidRPr="0026095E">
        <w:rPr>
          <w:i/>
          <w:iCs/>
        </w:rPr>
        <w:t>Software-Defined Networking: Enhancing Network Architecture</w:t>
      </w:r>
      <w:r w:rsidRPr="0026095E">
        <w:t>. Charleston, SC 1165 | CMIT Solutions. https://cmitsolutions.com/charleston-sc-1165/blog/software-defined-networking-transforming-network-architecture/</w:t>
      </w:r>
    </w:p>
    <w:p w14:paraId="5A6ABFA1" w14:textId="77777777" w:rsidR="0026095E" w:rsidRPr="0026095E" w:rsidRDefault="0026095E" w:rsidP="0026095E">
      <w:r w:rsidRPr="0026095E">
        <w:rPr>
          <w:i/>
          <w:iCs/>
        </w:rPr>
        <w:t>The Evolution and Benefits of IoT, SDN and Edge Computing - Radiant Digital</w:t>
      </w:r>
      <w:r w:rsidRPr="0026095E">
        <w:t>. (2020, May 21). Radiant. https://www.radiant.digital/the-evolution-and-benefits-of-iot-sdn-and-edge-computing/</w:t>
      </w:r>
    </w:p>
    <w:p w14:paraId="4C466EB6" w14:textId="77777777" w:rsidR="0026095E" w:rsidRPr="0026095E" w:rsidRDefault="0026095E" w:rsidP="0026095E">
      <w:r w:rsidRPr="0026095E">
        <w:t xml:space="preserve">Wu, D., Nie, X., Deng, H., &amp; Qin, Z. (2021). Software Defined Edge Computing for Distributed Management and Scalable Control in IoT Multinetworks. </w:t>
      </w:r>
      <w:r w:rsidRPr="0026095E">
        <w:rPr>
          <w:i/>
          <w:iCs/>
        </w:rPr>
        <w:t>ArXiv:2104.02426 [Cs]</w:t>
      </w:r>
      <w:r w:rsidRPr="0026095E">
        <w:t>. https://arxiv.org/abs/2104.02426</w:t>
      </w:r>
    </w:p>
    <w:p w14:paraId="1E65853D" w14:textId="77777777" w:rsidR="00A52813" w:rsidRDefault="00A52813"/>
    <w:sectPr w:rsidR="00A5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07E3"/>
    <w:multiLevelType w:val="multilevel"/>
    <w:tmpl w:val="A30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F7CC3"/>
    <w:multiLevelType w:val="multilevel"/>
    <w:tmpl w:val="166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B287F"/>
    <w:multiLevelType w:val="multilevel"/>
    <w:tmpl w:val="89F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2138E"/>
    <w:multiLevelType w:val="multilevel"/>
    <w:tmpl w:val="C20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82275">
    <w:abstractNumId w:val="2"/>
  </w:num>
  <w:num w:numId="2" w16cid:durableId="1239288971">
    <w:abstractNumId w:val="1"/>
  </w:num>
  <w:num w:numId="3" w16cid:durableId="516428985">
    <w:abstractNumId w:val="3"/>
  </w:num>
  <w:num w:numId="4" w16cid:durableId="14461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13"/>
    <w:rsid w:val="000F4462"/>
    <w:rsid w:val="001646E4"/>
    <w:rsid w:val="0026095E"/>
    <w:rsid w:val="002B1ADF"/>
    <w:rsid w:val="007B3281"/>
    <w:rsid w:val="00851A00"/>
    <w:rsid w:val="008D54D6"/>
    <w:rsid w:val="00A52813"/>
    <w:rsid w:val="00E07DE4"/>
    <w:rsid w:val="00F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3766"/>
  <w15:chartTrackingRefBased/>
  <w15:docId w15:val="{5EAE73FF-BF4B-4A69-BC2D-5B5A34EC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2024-12-24T02:10:00Z</dcterms:created>
  <dcterms:modified xsi:type="dcterms:W3CDTF">2024-12-27T02:06:00Z</dcterms:modified>
</cp:coreProperties>
</file>