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0F0A9" w14:textId="4CA46AA1" w:rsidR="000F4462" w:rsidRDefault="00EC0B23">
      <w:r w:rsidRPr="00EC0B23">
        <w:t xml:space="preserve">Topic 3 Discussion </w:t>
      </w:r>
      <w:r>
        <w:t>4</w:t>
      </w:r>
    </w:p>
    <w:p w14:paraId="191A5E68" w14:textId="4E54C0A0" w:rsidR="00EC0B23" w:rsidRDefault="00EC0B23">
      <w:r w:rsidRPr="00EC0B23">
        <w:t>What is InfoSec governance? What are the five basic outcomes that must be achieved through InfoSec governance? Why? Research and explain the role of the ISACA on InfoSec governance.</w:t>
      </w:r>
    </w:p>
    <w:sectPr w:rsidR="00EC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EB"/>
    <w:rsid w:val="000F4462"/>
    <w:rsid w:val="001646E4"/>
    <w:rsid w:val="002B1ADF"/>
    <w:rsid w:val="00702E74"/>
    <w:rsid w:val="007B3281"/>
    <w:rsid w:val="008C05EB"/>
    <w:rsid w:val="00E07DE4"/>
    <w:rsid w:val="00EC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78B"/>
  <w15:chartTrackingRefBased/>
  <w15:docId w15:val="{4EC30873-45D8-49F6-BB6B-5F05C9C8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2025-01-14T04:06:00Z</dcterms:created>
  <dcterms:modified xsi:type="dcterms:W3CDTF">2025-01-14T04:07:00Z</dcterms:modified>
</cp:coreProperties>
</file>