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4B86" w14:textId="488E1C3E" w:rsidR="00D402ED" w:rsidRDefault="00D402ED" w:rsidP="00D402ED">
      <w:r>
        <w:t>Topic 5 Discussion 3</w:t>
      </w:r>
    </w:p>
    <w:p w14:paraId="01A3F2A0" w14:textId="4EBA1175" w:rsidR="00D402ED" w:rsidRDefault="00D402ED" w:rsidP="00D402ED">
      <w:r w:rsidRPr="00D402ED">
        <w:t>Research exploit databases online. Utilizing Rapid7 or Exploit-DB, research known Windows server 2019 or Linux server vulnerabilities. Provide a link and brief summary of the vulnerability. What mitigation strategy would you utilize to stop such an attack? (The selected vulnerability cannot be the same one used in the previous two labs. Students are not authorized to utilize the same vulnerability as another student. Student responses should provide an opposing view or mitigation strategy.)</w:t>
      </w:r>
    </w:p>
    <w:p w14:paraId="56200B75" w14:textId="452B9C3B" w:rsidR="00D402ED" w:rsidRDefault="00D402ED" w:rsidP="00D402ED">
      <w:r>
        <w:t>Hello Class,</w:t>
      </w:r>
    </w:p>
    <w:p w14:paraId="5F327505" w14:textId="07FEE857" w:rsidR="00D402ED" w:rsidRDefault="00D402ED" w:rsidP="00D402ED">
      <w:r>
        <w:t>Linux Server Vulnerability</w:t>
      </w:r>
    </w:p>
    <w:p w14:paraId="715A2D82" w14:textId="0AC1D67E" w:rsidR="00D402ED" w:rsidRDefault="00D402ED" w:rsidP="00D402ED">
      <w:r w:rsidRPr="00D402ED">
        <w:t>CVE-2022-0847: Dirty Pipe Vulnerability</w:t>
      </w:r>
    </w:p>
    <w:p w14:paraId="5A7B237C" w14:textId="3D19DBF3" w:rsidR="00D402ED" w:rsidRPr="00D402ED" w:rsidRDefault="00D402ED" w:rsidP="00D402ED">
      <w:r>
        <w:t xml:space="preserve">Link: </w:t>
      </w:r>
      <w:hyperlink r:id="rId5" w:history="1">
        <w:r w:rsidRPr="00DC4935">
          <w:rPr>
            <w:rStyle w:val="Hyperlink"/>
          </w:rPr>
          <w:t>https://www.rapid7.com/blog/post/2022/03/09/cve-2022-0847-arbitrary-file-overwrite-vulnerability-in-linux-kernel/</w:t>
        </w:r>
      </w:hyperlink>
      <w:r>
        <w:t xml:space="preserve"> </w:t>
      </w:r>
    </w:p>
    <w:p w14:paraId="2B90D5EE" w14:textId="0F3C0593" w:rsidR="00D402ED" w:rsidRPr="00D402ED" w:rsidRDefault="00D402ED" w:rsidP="00D402ED">
      <w:r w:rsidRPr="00D402ED">
        <w:t>The Dirty Pipe vulnerability is a significant security flaw in the Linux kernel that allows unprivileged users to overwrite data in read-only files. This vulnerability arises from improper handling of Unix pipes, enabling attackers to escalate their privileges locally. The impact of this vulnerability is particularly concerning because it can be exploited easily, with several proof-of-concept (PoC) exploits already available</w:t>
      </w:r>
      <w:r w:rsidR="00C34BFF">
        <w:t>(Condon, 2022)</w:t>
      </w:r>
      <w:r w:rsidRPr="00D402ED">
        <w:t>. It affects various Linux distributions that utilize the affected kernel versions, making it a widespread risk.</w:t>
      </w:r>
    </w:p>
    <w:p w14:paraId="6E6BCF1E" w14:textId="77777777" w:rsidR="00D402ED" w:rsidRPr="00D402ED" w:rsidRDefault="00D402ED" w:rsidP="00D402ED">
      <w:r w:rsidRPr="00D402ED">
        <w:t>Mitigation Strategies</w:t>
      </w:r>
    </w:p>
    <w:p w14:paraId="38F5B2ED" w14:textId="77777777" w:rsidR="00D402ED" w:rsidRPr="00D402ED" w:rsidRDefault="00D402ED" w:rsidP="00D402ED">
      <w:r w:rsidRPr="00D402ED">
        <w:t>To effectively mitigate the risks associated with the Dirty Pipe vulnerability, consider the following strategies:</w:t>
      </w:r>
    </w:p>
    <w:p w14:paraId="44DDFFD8" w14:textId="0172BFD7" w:rsidR="00D402ED" w:rsidRPr="00D402ED" w:rsidRDefault="00D402ED" w:rsidP="00D402ED">
      <w:r w:rsidRPr="00D402ED">
        <w:t>Kernel Updates</w:t>
      </w:r>
      <w:r w:rsidR="00C34BFF">
        <w:t xml:space="preserve"> -</w:t>
      </w:r>
      <w:r w:rsidRPr="00D402ED">
        <w:t xml:space="preserve"> Regularly update your Linux kernel to the latest version that addresses this vulnerability. Security patches are crucial for protecting your system.</w:t>
      </w:r>
    </w:p>
    <w:p w14:paraId="13ACE1D4" w14:textId="33F92AD5" w:rsidR="00D402ED" w:rsidRPr="00D402ED" w:rsidRDefault="00D402ED" w:rsidP="00D402ED">
      <w:r w:rsidRPr="00D402ED">
        <w:t>File Permissions</w:t>
      </w:r>
      <w:r w:rsidR="00C34BFF">
        <w:t xml:space="preserve"> -</w:t>
      </w:r>
      <w:r w:rsidRPr="00D402ED">
        <w:t xml:space="preserve"> Review and tighten file permissions, especially for sensitive files. Implementing strict access controls can help prevent unauthorized users from exploiting this vulnerability</w:t>
      </w:r>
      <w:r w:rsidR="00C34BFF">
        <w:t>(</w:t>
      </w:r>
      <w:proofErr w:type="spellStart"/>
      <w:r w:rsidR="00C34BFF">
        <w:t>dotguy</w:t>
      </w:r>
      <w:proofErr w:type="spellEnd"/>
      <w:r w:rsidR="00C34BFF">
        <w:t xml:space="preserve"> &amp; </w:t>
      </w:r>
      <w:proofErr w:type="spellStart"/>
      <w:r w:rsidR="00C34BFF">
        <w:t>pwnmenow</w:t>
      </w:r>
      <w:proofErr w:type="spellEnd"/>
      <w:r w:rsidR="00C34BFF">
        <w:t>, 2022)</w:t>
      </w:r>
      <w:r w:rsidRPr="00D402ED">
        <w:t>.</w:t>
      </w:r>
    </w:p>
    <w:p w14:paraId="6A604C1E" w14:textId="36EF917E" w:rsidR="00D402ED" w:rsidRPr="00D402ED" w:rsidRDefault="00D402ED" w:rsidP="00D402ED">
      <w:r w:rsidRPr="00D402ED">
        <w:t>Security Modules</w:t>
      </w:r>
      <w:r w:rsidR="00C34BFF">
        <w:t xml:space="preserve"> -</w:t>
      </w:r>
      <w:r w:rsidRPr="00D402ED">
        <w:t xml:space="preserve"> Utilize security modules such as </w:t>
      </w:r>
      <w:proofErr w:type="spellStart"/>
      <w:r w:rsidRPr="00D402ED">
        <w:t>SELinux</w:t>
      </w:r>
      <w:proofErr w:type="spellEnd"/>
      <w:r w:rsidRPr="00D402ED">
        <w:t> or </w:t>
      </w:r>
      <w:proofErr w:type="spellStart"/>
      <w:r w:rsidRPr="00D402ED">
        <w:t>AppArmor</w:t>
      </w:r>
      <w:proofErr w:type="spellEnd"/>
      <w:r w:rsidRPr="00D402ED">
        <w:t> to enforce mandatory access controls, which can help limit the impact of potential exploits</w:t>
      </w:r>
      <w:r w:rsidR="00C34BFF">
        <w:t>(Mehta, 2023)</w:t>
      </w:r>
      <w:r w:rsidRPr="00D402ED">
        <w:t>.</w:t>
      </w:r>
    </w:p>
    <w:p w14:paraId="0B550D64" w14:textId="4D8CEE43" w:rsidR="00D402ED" w:rsidRPr="00D402ED" w:rsidRDefault="00D402ED" w:rsidP="00D402ED">
      <w:r w:rsidRPr="00D402ED">
        <w:t>Monitoring and Auditing</w:t>
      </w:r>
      <w:r w:rsidR="00C34BFF">
        <w:t xml:space="preserve"> -</w:t>
      </w:r>
      <w:r w:rsidRPr="00D402ED">
        <w:t xml:space="preserve"> Regularly monitor system logs and audit user activities to detect any unusual behavior that may indicate an attempted exploitation of this vulnerability.</w:t>
      </w:r>
    </w:p>
    <w:p w14:paraId="58EF7DC8" w14:textId="52F106E3" w:rsidR="00D402ED" w:rsidRPr="00D402ED" w:rsidRDefault="00D402ED" w:rsidP="00D402ED">
      <w:r w:rsidRPr="00D402ED">
        <w:lastRenderedPageBreak/>
        <w:t>User Education</w:t>
      </w:r>
      <w:r w:rsidR="00C34BFF">
        <w:t xml:space="preserve"> -</w:t>
      </w:r>
      <w:r w:rsidRPr="00D402ED">
        <w:t xml:space="preserve"> Educate users about the importance of security practices, such as not running untrusted applications or scripts that could exploit vulnerabilities.</w:t>
      </w:r>
    </w:p>
    <w:p w14:paraId="5C3EC118" w14:textId="2A93D1ED" w:rsidR="000F4462" w:rsidRDefault="00C34BFF" w:rsidP="00D402ED">
      <w:r>
        <w:t>References:</w:t>
      </w:r>
    </w:p>
    <w:p w14:paraId="4E1D3ECB" w14:textId="77777777" w:rsidR="00C34BFF" w:rsidRPr="00C34BFF" w:rsidRDefault="00C34BFF" w:rsidP="00C34BFF">
      <w:r w:rsidRPr="00C34BFF">
        <w:t xml:space="preserve">Condon, C. (2022, March 9). </w:t>
      </w:r>
      <w:r w:rsidRPr="00C34BFF">
        <w:rPr>
          <w:i/>
          <w:iCs/>
        </w:rPr>
        <w:t>CVE-2022-0847: Arbitrary File Overwrite Vulnerability in Linux Kernel</w:t>
      </w:r>
      <w:r w:rsidRPr="00C34BFF">
        <w:t>. Rapid7; Rapid7 Blog. https://www.rapid7.com/blog/post/2022/03/09/cve-2022-0847-arbitrary-file-overwrite-vulnerability-in-linux-kernel/</w:t>
      </w:r>
    </w:p>
    <w:p w14:paraId="52FEDF37" w14:textId="77777777" w:rsidR="00C34BFF" w:rsidRPr="00C34BFF" w:rsidRDefault="00C34BFF" w:rsidP="00C34BFF">
      <w:proofErr w:type="spellStart"/>
      <w:r w:rsidRPr="00C34BFF">
        <w:t>dotguy</w:t>
      </w:r>
      <w:proofErr w:type="spellEnd"/>
      <w:r w:rsidRPr="00C34BFF">
        <w:t xml:space="preserve">, &amp; </w:t>
      </w:r>
      <w:proofErr w:type="spellStart"/>
      <w:r w:rsidRPr="00C34BFF">
        <w:t>pwnmeow</w:t>
      </w:r>
      <w:proofErr w:type="spellEnd"/>
      <w:r w:rsidRPr="00C34BFF">
        <w:t xml:space="preserve">. (2022, March 30). </w:t>
      </w:r>
      <w:r w:rsidRPr="00C34BFF">
        <w:rPr>
          <w:i/>
          <w:iCs/>
        </w:rPr>
        <w:t>Dirty Pipe Explained - CVE-2022-0847</w:t>
      </w:r>
      <w:r w:rsidRPr="00C34BFF">
        <w:t>. Hack the Box. https://www.hackthebox.com/blog/Dirty-Pipe-Explained-CVE-2022-0847</w:t>
      </w:r>
    </w:p>
    <w:p w14:paraId="16C62949" w14:textId="77777777" w:rsidR="00C34BFF" w:rsidRPr="00C34BFF" w:rsidRDefault="00C34BFF" w:rsidP="00C34BFF">
      <w:r w:rsidRPr="00C34BFF">
        <w:t xml:space="preserve">Mehta, J. (2023, November 21). </w:t>
      </w:r>
      <w:r w:rsidRPr="00C34BFF">
        <w:rPr>
          <w:i/>
          <w:iCs/>
        </w:rPr>
        <w:t>How to Fix CVE-2022-0847-DirtyPipe Vulnerability in Linux Kernel ?</w:t>
      </w:r>
      <w:r w:rsidRPr="00C34BFF">
        <w:t xml:space="preserve"> </w:t>
      </w:r>
      <w:proofErr w:type="spellStart"/>
      <w:r w:rsidRPr="00C34BFF">
        <w:t>SignMyCode</w:t>
      </w:r>
      <w:proofErr w:type="spellEnd"/>
      <w:r w:rsidRPr="00C34BFF">
        <w:t xml:space="preserve"> - Resources. https://signmycode.com/resources/how-to-fix-cve-2022-0847-dirtypipe-vulnerability</w:t>
      </w:r>
    </w:p>
    <w:p w14:paraId="2438158A" w14:textId="77777777" w:rsidR="00C34BFF" w:rsidRPr="00D402ED" w:rsidRDefault="00C34BFF" w:rsidP="00D402ED"/>
    <w:sectPr w:rsidR="00C34BFF" w:rsidRPr="00D40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12987"/>
    <w:multiLevelType w:val="multilevel"/>
    <w:tmpl w:val="D646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4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64"/>
    <w:rsid w:val="00085E74"/>
    <w:rsid w:val="000F4462"/>
    <w:rsid w:val="001065F6"/>
    <w:rsid w:val="001646E4"/>
    <w:rsid w:val="002B1ADF"/>
    <w:rsid w:val="00665B37"/>
    <w:rsid w:val="007408BE"/>
    <w:rsid w:val="007B3281"/>
    <w:rsid w:val="00812464"/>
    <w:rsid w:val="008614F6"/>
    <w:rsid w:val="00B83AD9"/>
    <w:rsid w:val="00C34BFF"/>
    <w:rsid w:val="00D402E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DA15"/>
  <w15:chartTrackingRefBased/>
  <w15:docId w15:val="{52FDC980-E928-4D70-9F48-363C17EB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464"/>
    <w:rPr>
      <w:rFonts w:eastAsiaTheme="majorEastAsia" w:cstheme="majorBidi"/>
      <w:color w:val="272727" w:themeColor="text1" w:themeTint="D8"/>
    </w:rPr>
  </w:style>
  <w:style w:type="paragraph" w:styleId="Title">
    <w:name w:val="Title"/>
    <w:basedOn w:val="Normal"/>
    <w:next w:val="Normal"/>
    <w:link w:val="TitleChar"/>
    <w:uiPriority w:val="10"/>
    <w:qFormat/>
    <w:rsid w:val="00812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464"/>
    <w:pPr>
      <w:spacing w:before="160"/>
      <w:jc w:val="center"/>
    </w:pPr>
    <w:rPr>
      <w:i/>
      <w:iCs/>
      <w:color w:val="404040" w:themeColor="text1" w:themeTint="BF"/>
    </w:rPr>
  </w:style>
  <w:style w:type="character" w:customStyle="1" w:styleId="QuoteChar">
    <w:name w:val="Quote Char"/>
    <w:basedOn w:val="DefaultParagraphFont"/>
    <w:link w:val="Quote"/>
    <w:uiPriority w:val="29"/>
    <w:rsid w:val="00812464"/>
    <w:rPr>
      <w:i/>
      <w:iCs/>
      <w:color w:val="404040" w:themeColor="text1" w:themeTint="BF"/>
    </w:rPr>
  </w:style>
  <w:style w:type="paragraph" w:styleId="ListParagraph">
    <w:name w:val="List Paragraph"/>
    <w:basedOn w:val="Normal"/>
    <w:uiPriority w:val="34"/>
    <w:qFormat/>
    <w:rsid w:val="00812464"/>
    <w:pPr>
      <w:ind w:left="720"/>
      <w:contextualSpacing/>
    </w:pPr>
  </w:style>
  <w:style w:type="character" w:styleId="IntenseEmphasis">
    <w:name w:val="Intense Emphasis"/>
    <w:basedOn w:val="DefaultParagraphFont"/>
    <w:uiPriority w:val="21"/>
    <w:qFormat/>
    <w:rsid w:val="00812464"/>
    <w:rPr>
      <w:i/>
      <w:iCs/>
      <w:color w:val="0F4761" w:themeColor="accent1" w:themeShade="BF"/>
    </w:rPr>
  </w:style>
  <w:style w:type="paragraph" w:styleId="IntenseQuote">
    <w:name w:val="Intense Quote"/>
    <w:basedOn w:val="Normal"/>
    <w:next w:val="Normal"/>
    <w:link w:val="IntenseQuoteChar"/>
    <w:uiPriority w:val="30"/>
    <w:qFormat/>
    <w:rsid w:val="00812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464"/>
    <w:rPr>
      <w:i/>
      <w:iCs/>
      <w:color w:val="0F4761" w:themeColor="accent1" w:themeShade="BF"/>
    </w:rPr>
  </w:style>
  <w:style w:type="character" w:styleId="IntenseReference">
    <w:name w:val="Intense Reference"/>
    <w:basedOn w:val="DefaultParagraphFont"/>
    <w:uiPriority w:val="32"/>
    <w:qFormat/>
    <w:rsid w:val="00812464"/>
    <w:rPr>
      <w:b/>
      <w:bCs/>
      <w:smallCaps/>
      <w:color w:val="0F4761" w:themeColor="accent1" w:themeShade="BF"/>
      <w:spacing w:val="5"/>
    </w:rPr>
  </w:style>
  <w:style w:type="character" w:styleId="Hyperlink">
    <w:name w:val="Hyperlink"/>
    <w:basedOn w:val="DefaultParagraphFont"/>
    <w:uiPriority w:val="99"/>
    <w:unhideWhenUsed/>
    <w:rsid w:val="00D402ED"/>
    <w:rPr>
      <w:color w:val="467886" w:themeColor="hyperlink"/>
      <w:u w:val="single"/>
    </w:rPr>
  </w:style>
  <w:style w:type="character" w:styleId="UnresolvedMention">
    <w:name w:val="Unresolved Mention"/>
    <w:basedOn w:val="DefaultParagraphFont"/>
    <w:uiPriority w:val="99"/>
    <w:semiHidden/>
    <w:unhideWhenUsed/>
    <w:rsid w:val="00D4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07615">
      <w:bodyDiv w:val="1"/>
      <w:marLeft w:val="0"/>
      <w:marRight w:val="0"/>
      <w:marTop w:val="0"/>
      <w:marBottom w:val="0"/>
      <w:divBdr>
        <w:top w:val="none" w:sz="0" w:space="0" w:color="auto"/>
        <w:left w:val="none" w:sz="0" w:space="0" w:color="auto"/>
        <w:bottom w:val="none" w:sz="0" w:space="0" w:color="auto"/>
        <w:right w:val="none" w:sz="0" w:space="0" w:color="auto"/>
      </w:divBdr>
      <w:divsChild>
        <w:div w:id="1214540773">
          <w:marLeft w:val="0"/>
          <w:marRight w:val="0"/>
          <w:marTop w:val="0"/>
          <w:marBottom w:val="0"/>
          <w:divBdr>
            <w:top w:val="none" w:sz="0" w:space="0" w:color="auto"/>
            <w:left w:val="none" w:sz="0" w:space="0" w:color="auto"/>
            <w:bottom w:val="none" w:sz="0" w:space="0" w:color="auto"/>
            <w:right w:val="none" w:sz="0" w:space="0" w:color="auto"/>
          </w:divBdr>
          <w:divsChild>
            <w:div w:id="924462525">
              <w:marLeft w:val="0"/>
              <w:marRight w:val="0"/>
              <w:marTop w:val="0"/>
              <w:marBottom w:val="0"/>
              <w:divBdr>
                <w:top w:val="none" w:sz="0" w:space="0" w:color="auto"/>
                <w:left w:val="none" w:sz="0" w:space="0" w:color="auto"/>
                <w:bottom w:val="none" w:sz="0" w:space="0" w:color="auto"/>
                <w:right w:val="none" w:sz="0" w:space="0" w:color="auto"/>
              </w:divBdr>
              <w:divsChild>
                <w:div w:id="9945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6046">
          <w:marLeft w:val="0"/>
          <w:marRight w:val="0"/>
          <w:marTop w:val="0"/>
          <w:marBottom w:val="0"/>
          <w:divBdr>
            <w:top w:val="none" w:sz="0" w:space="0" w:color="auto"/>
            <w:left w:val="none" w:sz="0" w:space="0" w:color="auto"/>
            <w:bottom w:val="none" w:sz="0" w:space="0" w:color="auto"/>
            <w:right w:val="none" w:sz="0" w:space="0" w:color="auto"/>
          </w:divBdr>
          <w:divsChild>
            <w:div w:id="1218592790">
              <w:marLeft w:val="0"/>
              <w:marRight w:val="0"/>
              <w:marTop w:val="0"/>
              <w:marBottom w:val="0"/>
              <w:divBdr>
                <w:top w:val="none" w:sz="0" w:space="0" w:color="auto"/>
                <w:left w:val="none" w:sz="0" w:space="0" w:color="auto"/>
                <w:bottom w:val="none" w:sz="0" w:space="0" w:color="auto"/>
                <w:right w:val="none" w:sz="0" w:space="0" w:color="auto"/>
              </w:divBdr>
            </w:div>
          </w:divsChild>
        </w:div>
        <w:div w:id="1980820">
          <w:marLeft w:val="0"/>
          <w:marRight w:val="0"/>
          <w:marTop w:val="0"/>
          <w:marBottom w:val="0"/>
          <w:divBdr>
            <w:top w:val="none" w:sz="0" w:space="0" w:color="auto"/>
            <w:left w:val="none" w:sz="0" w:space="0" w:color="auto"/>
            <w:bottom w:val="none" w:sz="0" w:space="0" w:color="auto"/>
            <w:right w:val="none" w:sz="0" w:space="0" w:color="auto"/>
          </w:divBdr>
          <w:divsChild>
            <w:div w:id="1805464526">
              <w:marLeft w:val="0"/>
              <w:marRight w:val="0"/>
              <w:marTop w:val="0"/>
              <w:marBottom w:val="0"/>
              <w:divBdr>
                <w:top w:val="none" w:sz="0" w:space="0" w:color="auto"/>
                <w:left w:val="none" w:sz="0" w:space="0" w:color="auto"/>
                <w:bottom w:val="none" w:sz="0" w:space="0" w:color="auto"/>
                <w:right w:val="none" w:sz="0" w:space="0" w:color="auto"/>
              </w:divBdr>
              <w:divsChild>
                <w:div w:id="1702590365">
                  <w:marLeft w:val="0"/>
                  <w:marRight w:val="0"/>
                  <w:marTop w:val="0"/>
                  <w:marBottom w:val="0"/>
                  <w:divBdr>
                    <w:top w:val="none" w:sz="0" w:space="0" w:color="auto"/>
                    <w:left w:val="none" w:sz="0" w:space="0" w:color="auto"/>
                    <w:bottom w:val="none" w:sz="0" w:space="0" w:color="auto"/>
                    <w:right w:val="none" w:sz="0" w:space="0" w:color="auto"/>
                  </w:divBdr>
                  <w:divsChild>
                    <w:div w:id="1573614743">
                      <w:marLeft w:val="0"/>
                      <w:marRight w:val="0"/>
                      <w:marTop w:val="0"/>
                      <w:marBottom w:val="0"/>
                      <w:divBdr>
                        <w:top w:val="none" w:sz="0" w:space="0" w:color="auto"/>
                        <w:left w:val="none" w:sz="0" w:space="0" w:color="auto"/>
                        <w:bottom w:val="none" w:sz="0" w:space="0" w:color="auto"/>
                        <w:right w:val="none" w:sz="0" w:space="0" w:color="auto"/>
                      </w:divBdr>
                      <w:divsChild>
                        <w:div w:id="1932813038">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1061247152">
      <w:bodyDiv w:val="1"/>
      <w:marLeft w:val="0"/>
      <w:marRight w:val="0"/>
      <w:marTop w:val="0"/>
      <w:marBottom w:val="0"/>
      <w:divBdr>
        <w:top w:val="none" w:sz="0" w:space="0" w:color="auto"/>
        <w:left w:val="none" w:sz="0" w:space="0" w:color="auto"/>
        <w:bottom w:val="none" w:sz="0" w:space="0" w:color="auto"/>
        <w:right w:val="none" w:sz="0" w:space="0" w:color="auto"/>
      </w:divBdr>
      <w:divsChild>
        <w:div w:id="349189896">
          <w:marLeft w:val="-720"/>
          <w:marRight w:val="0"/>
          <w:marTop w:val="0"/>
          <w:marBottom w:val="0"/>
          <w:divBdr>
            <w:top w:val="none" w:sz="0" w:space="0" w:color="auto"/>
            <w:left w:val="none" w:sz="0" w:space="0" w:color="auto"/>
            <w:bottom w:val="none" w:sz="0" w:space="0" w:color="auto"/>
            <w:right w:val="none" w:sz="0" w:space="0" w:color="auto"/>
          </w:divBdr>
        </w:div>
      </w:divsChild>
    </w:div>
    <w:div w:id="1102453685">
      <w:bodyDiv w:val="1"/>
      <w:marLeft w:val="0"/>
      <w:marRight w:val="0"/>
      <w:marTop w:val="0"/>
      <w:marBottom w:val="0"/>
      <w:divBdr>
        <w:top w:val="none" w:sz="0" w:space="0" w:color="auto"/>
        <w:left w:val="none" w:sz="0" w:space="0" w:color="auto"/>
        <w:bottom w:val="none" w:sz="0" w:space="0" w:color="auto"/>
        <w:right w:val="none" w:sz="0" w:space="0" w:color="auto"/>
      </w:divBdr>
      <w:divsChild>
        <w:div w:id="1391148722">
          <w:marLeft w:val="-720"/>
          <w:marRight w:val="0"/>
          <w:marTop w:val="0"/>
          <w:marBottom w:val="0"/>
          <w:divBdr>
            <w:top w:val="none" w:sz="0" w:space="0" w:color="auto"/>
            <w:left w:val="none" w:sz="0" w:space="0" w:color="auto"/>
            <w:bottom w:val="none" w:sz="0" w:space="0" w:color="auto"/>
            <w:right w:val="none" w:sz="0" w:space="0" w:color="auto"/>
          </w:divBdr>
        </w:div>
      </w:divsChild>
    </w:div>
    <w:div w:id="1212695955">
      <w:bodyDiv w:val="1"/>
      <w:marLeft w:val="0"/>
      <w:marRight w:val="0"/>
      <w:marTop w:val="0"/>
      <w:marBottom w:val="0"/>
      <w:divBdr>
        <w:top w:val="none" w:sz="0" w:space="0" w:color="auto"/>
        <w:left w:val="none" w:sz="0" w:space="0" w:color="auto"/>
        <w:bottom w:val="none" w:sz="0" w:space="0" w:color="auto"/>
        <w:right w:val="none" w:sz="0" w:space="0" w:color="auto"/>
      </w:divBdr>
      <w:divsChild>
        <w:div w:id="1803813481">
          <w:marLeft w:val="0"/>
          <w:marRight w:val="0"/>
          <w:marTop w:val="0"/>
          <w:marBottom w:val="0"/>
          <w:divBdr>
            <w:top w:val="none" w:sz="0" w:space="0" w:color="auto"/>
            <w:left w:val="none" w:sz="0" w:space="0" w:color="auto"/>
            <w:bottom w:val="none" w:sz="0" w:space="0" w:color="auto"/>
            <w:right w:val="none" w:sz="0" w:space="0" w:color="auto"/>
          </w:divBdr>
          <w:divsChild>
            <w:div w:id="1755324428">
              <w:marLeft w:val="0"/>
              <w:marRight w:val="0"/>
              <w:marTop w:val="0"/>
              <w:marBottom w:val="0"/>
              <w:divBdr>
                <w:top w:val="none" w:sz="0" w:space="0" w:color="auto"/>
                <w:left w:val="none" w:sz="0" w:space="0" w:color="auto"/>
                <w:bottom w:val="none" w:sz="0" w:space="0" w:color="auto"/>
                <w:right w:val="none" w:sz="0" w:space="0" w:color="auto"/>
              </w:divBdr>
              <w:divsChild>
                <w:div w:id="18224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064">
          <w:marLeft w:val="0"/>
          <w:marRight w:val="0"/>
          <w:marTop w:val="0"/>
          <w:marBottom w:val="0"/>
          <w:divBdr>
            <w:top w:val="none" w:sz="0" w:space="0" w:color="auto"/>
            <w:left w:val="none" w:sz="0" w:space="0" w:color="auto"/>
            <w:bottom w:val="none" w:sz="0" w:space="0" w:color="auto"/>
            <w:right w:val="none" w:sz="0" w:space="0" w:color="auto"/>
          </w:divBdr>
          <w:divsChild>
            <w:div w:id="1983999945">
              <w:marLeft w:val="0"/>
              <w:marRight w:val="0"/>
              <w:marTop w:val="0"/>
              <w:marBottom w:val="0"/>
              <w:divBdr>
                <w:top w:val="none" w:sz="0" w:space="0" w:color="auto"/>
                <w:left w:val="none" w:sz="0" w:space="0" w:color="auto"/>
                <w:bottom w:val="none" w:sz="0" w:space="0" w:color="auto"/>
                <w:right w:val="none" w:sz="0" w:space="0" w:color="auto"/>
              </w:divBdr>
            </w:div>
          </w:divsChild>
        </w:div>
        <w:div w:id="1479027864">
          <w:marLeft w:val="0"/>
          <w:marRight w:val="0"/>
          <w:marTop w:val="0"/>
          <w:marBottom w:val="0"/>
          <w:divBdr>
            <w:top w:val="none" w:sz="0" w:space="0" w:color="auto"/>
            <w:left w:val="none" w:sz="0" w:space="0" w:color="auto"/>
            <w:bottom w:val="none" w:sz="0" w:space="0" w:color="auto"/>
            <w:right w:val="none" w:sz="0" w:space="0" w:color="auto"/>
          </w:divBdr>
          <w:divsChild>
            <w:div w:id="2086028145">
              <w:marLeft w:val="0"/>
              <w:marRight w:val="0"/>
              <w:marTop w:val="0"/>
              <w:marBottom w:val="0"/>
              <w:divBdr>
                <w:top w:val="none" w:sz="0" w:space="0" w:color="auto"/>
                <w:left w:val="none" w:sz="0" w:space="0" w:color="auto"/>
                <w:bottom w:val="none" w:sz="0" w:space="0" w:color="auto"/>
                <w:right w:val="none" w:sz="0" w:space="0" w:color="auto"/>
              </w:divBdr>
              <w:divsChild>
                <w:div w:id="153255441">
                  <w:marLeft w:val="0"/>
                  <w:marRight w:val="0"/>
                  <w:marTop w:val="0"/>
                  <w:marBottom w:val="0"/>
                  <w:divBdr>
                    <w:top w:val="none" w:sz="0" w:space="0" w:color="auto"/>
                    <w:left w:val="none" w:sz="0" w:space="0" w:color="auto"/>
                    <w:bottom w:val="none" w:sz="0" w:space="0" w:color="auto"/>
                    <w:right w:val="none" w:sz="0" w:space="0" w:color="auto"/>
                  </w:divBdr>
                  <w:divsChild>
                    <w:div w:id="1106079532">
                      <w:marLeft w:val="0"/>
                      <w:marRight w:val="0"/>
                      <w:marTop w:val="0"/>
                      <w:marBottom w:val="0"/>
                      <w:divBdr>
                        <w:top w:val="none" w:sz="0" w:space="0" w:color="auto"/>
                        <w:left w:val="none" w:sz="0" w:space="0" w:color="auto"/>
                        <w:bottom w:val="none" w:sz="0" w:space="0" w:color="auto"/>
                        <w:right w:val="none" w:sz="0" w:space="0" w:color="auto"/>
                      </w:divBdr>
                      <w:divsChild>
                        <w:div w:id="212291236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1512332818">
      <w:bodyDiv w:val="1"/>
      <w:marLeft w:val="0"/>
      <w:marRight w:val="0"/>
      <w:marTop w:val="0"/>
      <w:marBottom w:val="0"/>
      <w:divBdr>
        <w:top w:val="none" w:sz="0" w:space="0" w:color="auto"/>
        <w:left w:val="none" w:sz="0" w:space="0" w:color="auto"/>
        <w:bottom w:val="none" w:sz="0" w:space="0" w:color="auto"/>
        <w:right w:val="none" w:sz="0" w:space="0" w:color="auto"/>
      </w:divBdr>
    </w:div>
    <w:div w:id="16709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pid7.com/blog/post/2022/03/09/cve-2022-0847-arbitrary-file-overwrite-vulnerability-in-linux-ker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2025-04-19T18:18:00Z</dcterms:created>
  <dcterms:modified xsi:type="dcterms:W3CDTF">2025-04-19T22:04:00Z</dcterms:modified>
</cp:coreProperties>
</file>