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932BB" w14:textId="14A18FB7" w:rsidR="000F4462" w:rsidRDefault="00F45A0F">
      <w:r>
        <w:t>Topic 2 Discussion 2</w:t>
      </w:r>
    </w:p>
    <w:p w14:paraId="16C29E94" w14:textId="741BAF93" w:rsidR="00F45A0F" w:rsidRDefault="00F45A0F">
      <w:r w:rsidRPr="00F45A0F">
        <w:t>Payment card industry (PCI) compliance refers to the standards businesses must follow to ensure the protection of cardholder credit card data. The purpose of the Health Insurance Portability and Accountability Act (HIPAA) is to protect health care information. What are the most common PCI and HIPAA violations? What are the differences between HIPAA and PCI compliance?</w:t>
      </w:r>
    </w:p>
    <w:p w14:paraId="57BD78A7" w14:textId="77777777" w:rsidR="00F45A0F" w:rsidRDefault="00F45A0F"/>
    <w:sectPr w:rsidR="00F45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C1"/>
    <w:rsid w:val="00085E74"/>
    <w:rsid w:val="000A1E69"/>
    <w:rsid w:val="000F4462"/>
    <w:rsid w:val="001065F6"/>
    <w:rsid w:val="001646E4"/>
    <w:rsid w:val="002B1ADF"/>
    <w:rsid w:val="004B0EC1"/>
    <w:rsid w:val="00665B37"/>
    <w:rsid w:val="007B3281"/>
    <w:rsid w:val="008614F6"/>
    <w:rsid w:val="00E07DE4"/>
    <w:rsid w:val="00F4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6570"/>
  <w15:chartTrackingRefBased/>
  <w15:docId w15:val="{92D17F83-41FE-4953-BCEE-F4AF564D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EC1"/>
    <w:rPr>
      <w:rFonts w:eastAsiaTheme="majorEastAsia" w:cstheme="majorBidi"/>
      <w:color w:val="272727" w:themeColor="text1" w:themeTint="D8"/>
    </w:rPr>
  </w:style>
  <w:style w:type="paragraph" w:styleId="Title">
    <w:name w:val="Title"/>
    <w:basedOn w:val="Normal"/>
    <w:next w:val="Normal"/>
    <w:link w:val="TitleChar"/>
    <w:uiPriority w:val="10"/>
    <w:qFormat/>
    <w:rsid w:val="004B0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EC1"/>
    <w:pPr>
      <w:spacing w:before="160"/>
      <w:jc w:val="center"/>
    </w:pPr>
    <w:rPr>
      <w:i/>
      <w:iCs/>
      <w:color w:val="404040" w:themeColor="text1" w:themeTint="BF"/>
    </w:rPr>
  </w:style>
  <w:style w:type="character" w:customStyle="1" w:styleId="QuoteChar">
    <w:name w:val="Quote Char"/>
    <w:basedOn w:val="DefaultParagraphFont"/>
    <w:link w:val="Quote"/>
    <w:uiPriority w:val="29"/>
    <w:rsid w:val="004B0EC1"/>
    <w:rPr>
      <w:i/>
      <w:iCs/>
      <w:color w:val="404040" w:themeColor="text1" w:themeTint="BF"/>
    </w:rPr>
  </w:style>
  <w:style w:type="paragraph" w:styleId="ListParagraph">
    <w:name w:val="List Paragraph"/>
    <w:basedOn w:val="Normal"/>
    <w:uiPriority w:val="34"/>
    <w:qFormat/>
    <w:rsid w:val="004B0EC1"/>
    <w:pPr>
      <w:ind w:left="720"/>
      <w:contextualSpacing/>
    </w:pPr>
  </w:style>
  <w:style w:type="character" w:styleId="IntenseEmphasis">
    <w:name w:val="Intense Emphasis"/>
    <w:basedOn w:val="DefaultParagraphFont"/>
    <w:uiPriority w:val="21"/>
    <w:qFormat/>
    <w:rsid w:val="004B0EC1"/>
    <w:rPr>
      <w:i/>
      <w:iCs/>
      <w:color w:val="0F4761" w:themeColor="accent1" w:themeShade="BF"/>
    </w:rPr>
  </w:style>
  <w:style w:type="paragraph" w:styleId="IntenseQuote">
    <w:name w:val="Intense Quote"/>
    <w:basedOn w:val="Normal"/>
    <w:next w:val="Normal"/>
    <w:link w:val="IntenseQuoteChar"/>
    <w:uiPriority w:val="30"/>
    <w:qFormat/>
    <w:rsid w:val="004B0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EC1"/>
    <w:rPr>
      <w:i/>
      <w:iCs/>
      <w:color w:val="0F4761" w:themeColor="accent1" w:themeShade="BF"/>
    </w:rPr>
  </w:style>
  <w:style w:type="character" w:styleId="IntenseReference">
    <w:name w:val="Intense Reference"/>
    <w:basedOn w:val="DefaultParagraphFont"/>
    <w:uiPriority w:val="32"/>
    <w:qFormat/>
    <w:rsid w:val="004B0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2025-05-08T00:45:00Z</dcterms:created>
  <dcterms:modified xsi:type="dcterms:W3CDTF">2025-05-08T00:45:00Z</dcterms:modified>
</cp:coreProperties>
</file>