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26428" w14:textId="62F7BEA1" w:rsidR="000F4462" w:rsidRDefault="0012563E">
      <w:r>
        <w:t>Topic 3 Discussion 1</w:t>
      </w:r>
    </w:p>
    <w:p w14:paraId="52DE9A25" w14:textId="2B0C503F" w:rsidR="0012563E" w:rsidRDefault="0012563E">
      <w:r w:rsidRPr="0012563E">
        <w:t>Explain privacy tools (encryption, VPNs, and scramblers) and provide an example for each.</w:t>
      </w:r>
    </w:p>
    <w:p w14:paraId="48B5A2B7" w14:textId="30D7E45E" w:rsidR="0012563E" w:rsidRDefault="008B57A9">
      <w:r>
        <w:t>Hello Class,</w:t>
      </w:r>
    </w:p>
    <w:p w14:paraId="48AC4137" w14:textId="77777777" w:rsidR="008B57A9" w:rsidRPr="006508EF" w:rsidRDefault="008B57A9" w:rsidP="006508EF">
      <w:pPr>
        <w:ind w:firstLine="720"/>
      </w:pPr>
      <w:r w:rsidRPr="006508EF">
        <w:t>Privacy tools are essential for safeguarding personal information and ensuring secure communication in our increasingly digital world. Three prominent tools in this realm are encryption, VPNs (Virtual Private Networks), and scramblers.</w:t>
      </w:r>
    </w:p>
    <w:p w14:paraId="134EBFB0" w14:textId="09563FAB" w:rsidR="008B57A9" w:rsidRPr="006508EF" w:rsidRDefault="008B57A9" w:rsidP="006508EF">
      <w:pPr>
        <w:ind w:firstLine="720"/>
      </w:pPr>
      <w:r w:rsidRPr="006508EF">
        <w:t>Encryption is the process of transforming data into a coded format, rendering it unreadable to unauthorized parties. This ensures that even if data is intercepted, it remains incomprehensible without the appropriate decryption key. For instance, AES (Advanced Encryption Standard) is a widely used symmetric encryption algorithm employed to secure sensitive data, such as financial transactions and confidential communications (</w:t>
      </w:r>
      <w:proofErr w:type="spellStart"/>
      <w:r w:rsidR="006508EF" w:rsidRPr="006508EF">
        <w:t>Loshin</w:t>
      </w:r>
      <w:proofErr w:type="spellEnd"/>
      <w:r w:rsidR="006508EF" w:rsidRPr="006508EF">
        <w:t>, 2022)</w:t>
      </w:r>
      <w:r w:rsidRPr="006508EF">
        <w:t>).</w:t>
      </w:r>
    </w:p>
    <w:p w14:paraId="4F1C7B35" w14:textId="141A6459" w:rsidR="008B57A9" w:rsidRPr="006508EF" w:rsidRDefault="008B57A9" w:rsidP="006508EF">
      <w:pPr>
        <w:ind w:firstLine="720"/>
      </w:pPr>
      <w:r w:rsidRPr="006508EF">
        <w:t>VPNs offer a secure connection over the internet by encrypting a user's data and masking their IP address. This protects sensitive information from potential eavesdropping and allows users to browse the internet anonymously. A popular example of a VPN service is </w:t>
      </w:r>
      <w:proofErr w:type="spellStart"/>
      <w:r w:rsidRPr="006508EF">
        <w:t>ExpressVPN</w:t>
      </w:r>
      <w:proofErr w:type="spellEnd"/>
      <w:r w:rsidRPr="006508EF">
        <w:t>, which employs robust encryption protocols to safeguard user data while browsing (</w:t>
      </w:r>
      <w:r w:rsidR="006508EF" w:rsidRPr="006508EF">
        <w:t>McCarthy, 2023</w:t>
      </w:r>
      <w:r w:rsidRPr="006508EF">
        <w:t>).</w:t>
      </w:r>
    </w:p>
    <w:p w14:paraId="12AF89E8" w14:textId="3F6A7E57" w:rsidR="008B57A9" w:rsidRPr="006508EF" w:rsidRDefault="008B57A9" w:rsidP="006508EF">
      <w:pPr>
        <w:ind w:firstLine="720"/>
      </w:pPr>
      <w:r w:rsidRPr="006508EF">
        <w:t xml:space="preserve">Scramblers are tools that rearrange or obscure information to conceal its original content. They are often utilized in telecommunications to protect voice </w:t>
      </w:r>
      <w:proofErr w:type="gramStart"/>
      <w:r w:rsidRPr="006508EF">
        <w:t>communications</w:t>
      </w:r>
      <w:proofErr w:type="gramEnd"/>
      <w:r w:rsidRPr="006508EF">
        <w:t>. For example, a voice scrambler can encrypt phone calls, ensuring that only the intended recipient can understand the conversation. This method adds an additional layer of security, particularly in sensitive discussions (</w:t>
      </w:r>
      <w:r w:rsidR="006508EF" w:rsidRPr="006508EF">
        <w:t>Gilley, 2003</w:t>
      </w:r>
      <w:r w:rsidRPr="006508EF">
        <w:t>).</w:t>
      </w:r>
    </w:p>
    <w:p w14:paraId="4A828725" w14:textId="2DA43ED8" w:rsidR="008B57A9" w:rsidRDefault="008B57A9">
      <w:r>
        <w:t>References:</w:t>
      </w:r>
    </w:p>
    <w:p w14:paraId="00C53219" w14:textId="77777777" w:rsidR="003A3D3E" w:rsidRPr="003A3D3E" w:rsidRDefault="003A3D3E" w:rsidP="003A3D3E">
      <w:r w:rsidRPr="003A3D3E">
        <w:t xml:space="preserve">Gilley, J. (2003). </w:t>
      </w:r>
      <w:r w:rsidRPr="003A3D3E">
        <w:rPr>
          <w:i/>
          <w:iCs/>
        </w:rPr>
        <w:t>Selected Comments on Scrambler Security</w:t>
      </w:r>
      <w:r w:rsidRPr="003A3D3E">
        <w:t>. https://www.efjohnson.com/resources/dyn/files/75835zaa4b5b34/_fn/Selected_comments_on_scrambler_security.pdf</w:t>
      </w:r>
    </w:p>
    <w:p w14:paraId="281F9537" w14:textId="77777777" w:rsidR="003A3D3E" w:rsidRPr="003A3D3E" w:rsidRDefault="003A3D3E" w:rsidP="003A3D3E">
      <w:proofErr w:type="spellStart"/>
      <w:r w:rsidRPr="003A3D3E">
        <w:t>Loshin</w:t>
      </w:r>
      <w:proofErr w:type="spellEnd"/>
      <w:r w:rsidRPr="003A3D3E">
        <w:t xml:space="preserve">, P. (2022). </w:t>
      </w:r>
      <w:r w:rsidRPr="003A3D3E">
        <w:rPr>
          <w:i/>
          <w:iCs/>
        </w:rPr>
        <w:t>What is Encryption and How Does it Work?</w:t>
      </w:r>
      <w:r w:rsidRPr="003A3D3E">
        <w:t xml:space="preserve"> TechTarget; TechTarget. https://www.techtarget.com/searchsecurity/definition/encryption</w:t>
      </w:r>
    </w:p>
    <w:p w14:paraId="5EAC384B" w14:textId="77777777" w:rsidR="003A3D3E" w:rsidRPr="003A3D3E" w:rsidRDefault="003A3D3E" w:rsidP="003A3D3E">
      <w:r w:rsidRPr="003A3D3E">
        <w:t xml:space="preserve">McCarty, B. (2023, May 17). </w:t>
      </w:r>
      <w:r w:rsidRPr="003A3D3E">
        <w:rPr>
          <w:i/>
          <w:iCs/>
        </w:rPr>
        <w:t xml:space="preserve">VPN Encryption: Benefits, How They Work, and Why </w:t>
      </w:r>
      <w:proofErr w:type="gramStart"/>
      <w:r w:rsidRPr="003A3D3E">
        <w:rPr>
          <w:i/>
          <w:iCs/>
        </w:rPr>
        <w:t>To</w:t>
      </w:r>
      <w:proofErr w:type="gramEnd"/>
      <w:r w:rsidRPr="003A3D3E">
        <w:rPr>
          <w:i/>
          <w:iCs/>
        </w:rPr>
        <w:t xml:space="preserve"> Use One</w:t>
      </w:r>
      <w:r w:rsidRPr="003A3D3E">
        <w:t>. Linford &amp; Company LLP. https://linfordco.com/blog/vpn-encryption/</w:t>
      </w:r>
    </w:p>
    <w:p w14:paraId="0909BFF7" w14:textId="77777777" w:rsidR="008B57A9" w:rsidRDefault="008B57A9"/>
    <w:sectPr w:rsidR="008B5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50"/>
    <w:rsid w:val="00085E74"/>
    <w:rsid w:val="000F4462"/>
    <w:rsid w:val="001065F6"/>
    <w:rsid w:val="0012563E"/>
    <w:rsid w:val="001646E4"/>
    <w:rsid w:val="001837FF"/>
    <w:rsid w:val="002B1ADF"/>
    <w:rsid w:val="003A3D3E"/>
    <w:rsid w:val="004023A4"/>
    <w:rsid w:val="006508EF"/>
    <w:rsid w:val="00665B37"/>
    <w:rsid w:val="00681450"/>
    <w:rsid w:val="007B3281"/>
    <w:rsid w:val="0084110C"/>
    <w:rsid w:val="008614F6"/>
    <w:rsid w:val="008B57A9"/>
    <w:rsid w:val="009038C2"/>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28B84"/>
  <w15:chartTrackingRefBased/>
  <w15:docId w15:val="{3DDFF710-BDB6-4B4F-B888-C3D464E2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4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4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4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4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4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4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4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4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4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4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14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14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14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4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4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4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4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450"/>
    <w:rPr>
      <w:rFonts w:eastAsiaTheme="majorEastAsia" w:cstheme="majorBidi"/>
      <w:color w:val="272727" w:themeColor="text1" w:themeTint="D8"/>
    </w:rPr>
  </w:style>
  <w:style w:type="paragraph" w:styleId="Title">
    <w:name w:val="Title"/>
    <w:basedOn w:val="Normal"/>
    <w:next w:val="Normal"/>
    <w:link w:val="TitleChar"/>
    <w:uiPriority w:val="10"/>
    <w:qFormat/>
    <w:rsid w:val="00681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4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4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4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450"/>
    <w:pPr>
      <w:spacing w:before="160"/>
      <w:jc w:val="center"/>
    </w:pPr>
    <w:rPr>
      <w:i/>
      <w:iCs/>
      <w:color w:val="404040" w:themeColor="text1" w:themeTint="BF"/>
    </w:rPr>
  </w:style>
  <w:style w:type="character" w:customStyle="1" w:styleId="QuoteChar">
    <w:name w:val="Quote Char"/>
    <w:basedOn w:val="DefaultParagraphFont"/>
    <w:link w:val="Quote"/>
    <w:uiPriority w:val="29"/>
    <w:rsid w:val="00681450"/>
    <w:rPr>
      <w:i/>
      <w:iCs/>
      <w:color w:val="404040" w:themeColor="text1" w:themeTint="BF"/>
    </w:rPr>
  </w:style>
  <w:style w:type="paragraph" w:styleId="ListParagraph">
    <w:name w:val="List Paragraph"/>
    <w:basedOn w:val="Normal"/>
    <w:uiPriority w:val="34"/>
    <w:qFormat/>
    <w:rsid w:val="00681450"/>
    <w:pPr>
      <w:ind w:left="720"/>
      <w:contextualSpacing/>
    </w:pPr>
  </w:style>
  <w:style w:type="character" w:styleId="IntenseEmphasis">
    <w:name w:val="Intense Emphasis"/>
    <w:basedOn w:val="DefaultParagraphFont"/>
    <w:uiPriority w:val="21"/>
    <w:qFormat/>
    <w:rsid w:val="00681450"/>
    <w:rPr>
      <w:i/>
      <w:iCs/>
      <w:color w:val="0F4761" w:themeColor="accent1" w:themeShade="BF"/>
    </w:rPr>
  </w:style>
  <w:style w:type="paragraph" w:styleId="IntenseQuote">
    <w:name w:val="Intense Quote"/>
    <w:basedOn w:val="Normal"/>
    <w:next w:val="Normal"/>
    <w:link w:val="IntenseQuoteChar"/>
    <w:uiPriority w:val="30"/>
    <w:qFormat/>
    <w:rsid w:val="00681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450"/>
    <w:rPr>
      <w:i/>
      <w:iCs/>
      <w:color w:val="0F4761" w:themeColor="accent1" w:themeShade="BF"/>
    </w:rPr>
  </w:style>
  <w:style w:type="character" w:styleId="IntenseReference">
    <w:name w:val="Intense Reference"/>
    <w:basedOn w:val="DefaultParagraphFont"/>
    <w:uiPriority w:val="32"/>
    <w:qFormat/>
    <w:rsid w:val="006814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108193">
      <w:bodyDiv w:val="1"/>
      <w:marLeft w:val="0"/>
      <w:marRight w:val="0"/>
      <w:marTop w:val="0"/>
      <w:marBottom w:val="0"/>
      <w:divBdr>
        <w:top w:val="none" w:sz="0" w:space="0" w:color="auto"/>
        <w:left w:val="none" w:sz="0" w:space="0" w:color="auto"/>
        <w:bottom w:val="none" w:sz="0" w:space="0" w:color="auto"/>
        <w:right w:val="none" w:sz="0" w:space="0" w:color="auto"/>
      </w:divBdr>
      <w:divsChild>
        <w:div w:id="1478257849">
          <w:marLeft w:val="-720"/>
          <w:marRight w:val="0"/>
          <w:marTop w:val="0"/>
          <w:marBottom w:val="0"/>
          <w:divBdr>
            <w:top w:val="none" w:sz="0" w:space="0" w:color="auto"/>
            <w:left w:val="none" w:sz="0" w:space="0" w:color="auto"/>
            <w:bottom w:val="none" w:sz="0" w:space="0" w:color="auto"/>
            <w:right w:val="none" w:sz="0" w:space="0" w:color="auto"/>
          </w:divBdr>
        </w:div>
      </w:divsChild>
    </w:div>
    <w:div w:id="772893729">
      <w:bodyDiv w:val="1"/>
      <w:marLeft w:val="0"/>
      <w:marRight w:val="0"/>
      <w:marTop w:val="0"/>
      <w:marBottom w:val="0"/>
      <w:divBdr>
        <w:top w:val="none" w:sz="0" w:space="0" w:color="auto"/>
        <w:left w:val="none" w:sz="0" w:space="0" w:color="auto"/>
        <w:bottom w:val="none" w:sz="0" w:space="0" w:color="auto"/>
        <w:right w:val="none" w:sz="0" w:space="0" w:color="auto"/>
      </w:divBdr>
    </w:div>
    <w:div w:id="1427073096">
      <w:bodyDiv w:val="1"/>
      <w:marLeft w:val="0"/>
      <w:marRight w:val="0"/>
      <w:marTop w:val="0"/>
      <w:marBottom w:val="0"/>
      <w:divBdr>
        <w:top w:val="none" w:sz="0" w:space="0" w:color="auto"/>
        <w:left w:val="none" w:sz="0" w:space="0" w:color="auto"/>
        <w:bottom w:val="none" w:sz="0" w:space="0" w:color="auto"/>
        <w:right w:val="none" w:sz="0" w:space="0" w:color="auto"/>
      </w:divBdr>
    </w:div>
    <w:div w:id="1547109382">
      <w:bodyDiv w:val="1"/>
      <w:marLeft w:val="0"/>
      <w:marRight w:val="0"/>
      <w:marTop w:val="0"/>
      <w:marBottom w:val="0"/>
      <w:divBdr>
        <w:top w:val="none" w:sz="0" w:space="0" w:color="auto"/>
        <w:left w:val="none" w:sz="0" w:space="0" w:color="auto"/>
        <w:bottom w:val="none" w:sz="0" w:space="0" w:color="auto"/>
        <w:right w:val="none" w:sz="0" w:space="0" w:color="auto"/>
      </w:divBdr>
      <w:divsChild>
        <w:div w:id="10318050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2025-05-08T00:46:00Z</dcterms:created>
  <dcterms:modified xsi:type="dcterms:W3CDTF">2025-05-23T23:30:00Z</dcterms:modified>
</cp:coreProperties>
</file>