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196C5" w14:textId="4763AE77" w:rsidR="000F4462" w:rsidRDefault="00916B38">
      <w:r>
        <w:t>Topic 4 Discussion 2</w:t>
      </w:r>
    </w:p>
    <w:p w14:paraId="793F1CD7" w14:textId="4AD6D5FE" w:rsidR="00916B38" w:rsidRDefault="00916B38">
      <w:r w:rsidRPr="00916B38">
        <w:t>Explain why testing technical controls, defensive software, and sensitive assets must, whenever possible, be performed on alternate (e.g., backup) systems or high-fidelity virtual environments.</w:t>
      </w:r>
    </w:p>
    <w:p w14:paraId="6D40AD27" w14:textId="77777777" w:rsidR="00916B38" w:rsidRDefault="00916B38"/>
    <w:sectPr w:rsidR="00916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44"/>
    <w:rsid w:val="00085E74"/>
    <w:rsid w:val="000F4462"/>
    <w:rsid w:val="001065F6"/>
    <w:rsid w:val="001646E4"/>
    <w:rsid w:val="002B1ADF"/>
    <w:rsid w:val="00665B37"/>
    <w:rsid w:val="00703544"/>
    <w:rsid w:val="007B3281"/>
    <w:rsid w:val="008614F6"/>
    <w:rsid w:val="008D1A9E"/>
    <w:rsid w:val="00916B38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010B6"/>
  <w15:chartTrackingRefBased/>
  <w15:docId w15:val="{782CA2A5-86BB-4DBC-814D-A199A69E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5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5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5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5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5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2025-08-28T02:23:00Z</dcterms:created>
  <dcterms:modified xsi:type="dcterms:W3CDTF">2025-08-28T02:23:00Z</dcterms:modified>
</cp:coreProperties>
</file>