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B656F" w14:textId="2E01533C" w:rsidR="000F4462" w:rsidRDefault="00053CE7">
      <w:r>
        <w:t>Topic 5 Discussion 1</w:t>
      </w:r>
    </w:p>
    <w:p w14:paraId="369A4186" w14:textId="4BA5E472" w:rsidR="00053CE7" w:rsidRDefault="00053CE7">
      <w:r w:rsidRPr="00053CE7">
        <w:t>Discuss the systems/methods/software/services required to detect a breach or an intrusion. Discuss elements necessary within the security architecture to isolate corporate assets should an intrusion occur (e.g., ransomware).</w:t>
      </w:r>
    </w:p>
    <w:p w14:paraId="66ECD8A8" w14:textId="5249C545" w:rsidR="00053CE7" w:rsidRDefault="00CB5DF5">
      <w:r>
        <w:t>Hello Class,</w:t>
      </w:r>
    </w:p>
    <w:p w14:paraId="6AD7C810" w14:textId="77777777" w:rsidR="00CB5DF5" w:rsidRPr="00CB5DF5" w:rsidRDefault="00CB5DF5" w:rsidP="00943561">
      <w:r w:rsidRPr="00CB5DF5">
        <w:t>Detecting a breach or intrusion is critical for maintaining the integrity and security of corporate assets. Organizations typically employ a combination of systems, methods, software, and services to achieve this. Key components include:</w:t>
      </w:r>
    </w:p>
    <w:p w14:paraId="7323041F" w14:textId="78127E2A" w:rsidR="00CB5DF5" w:rsidRPr="00CB5DF5" w:rsidRDefault="00CB5DF5" w:rsidP="00943561">
      <w:r w:rsidRPr="00CB5DF5">
        <w:t>Intrusion Detection Systems (IDS)</w:t>
      </w:r>
      <w:r w:rsidR="001D05A0">
        <w:t xml:space="preserve"> -</w:t>
      </w:r>
      <w:r w:rsidRPr="00CB5DF5">
        <w:t xml:space="preserve"> These systems monitor network traffic for suspicious activity and known threats. They can be host-based or network-based, providing real-time alerts when potential breaches are detected.</w:t>
      </w:r>
    </w:p>
    <w:p w14:paraId="21621246" w14:textId="4E397865" w:rsidR="00CB5DF5" w:rsidRPr="00CB5DF5" w:rsidRDefault="00CB5DF5" w:rsidP="00943561">
      <w:r w:rsidRPr="00CB5DF5">
        <w:t>Security Information and Event Management (SIEM)</w:t>
      </w:r>
      <w:r w:rsidR="001D05A0">
        <w:t xml:space="preserve"> -</w:t>
      </w:r>
      <w:r w:rsidRPr="00CB5DF5">
        <w:t xml:space="preserve"> SIEM solutions aggregate and analyze security data from across the organization, enabling the detection of anomalies and potential threats through correlation of events.</w:t>
      </w:r>
    </w:p>
    <w:p w14:paraId="4A63C864" w14:textId="054E9E24" w:rsidR="00CB5DF5" w:rsidRPr="00CB5DF5" w:rsidRDefault="00CB5DF5" w:rsidP="00943561">
      <w:r w:rsidRPr="00CB5DF5">
        <w:t>Endpoint Detection and Response (EDR)</w:t>
      </w:r>
      <w:r w:rsidR="001D05A0">
        <w:t xml:space="preserve"> -</w:t>
      </w:r>
      <w:r w:rsidRPr="00CB5DF5">
        <w:t xml:space="preserve"> EDR tools focus on monitoring and responding to threats on endpoints, such as workstations and servers. They provide visibility into endpoint activities and can automate responses to detected threats.</w:t>
      </w:r>
    </w:p>
    <w:p w14:paraId="710B90AC" w14:textId="44E49FBF" w:rsidR="00CB5DF5" w:rsidRPr="00CB5DF5" w:rsidRDefault="00CB5DF5" w:rsidP="00943561">
      <w:r w:rsidRPr="00CB5DF5">
        <w:t>Vulnerability Management Tools</w:t>
      </w:r>
      <w:r w:rsidR="001D05A0">
        <w:t xml:space="preserve"> -</w:t>
      </w:r>
      <w:r w:rsidRPr="00CB5DF5">
        <w:t xml:space="preserve"> Regularly scanning for vulnerabilities helps organizations identify and remediate weaknesses before they can be exploited by attackers.</w:t>
      </w:r>
    </w:p>
    <w:p w14:paraId="63BA0959" w14:textId="6D6E203E" w:rsidR="00CB5DF5" w:rsidRPr="00CB5DF5" w:rsidRDefault="00CB5DF5" w:rsidP="00943561">
      <w:r w:rsidRPr="00CB5DF5">
        <w:t>Threat Intelligence Services</w:t>
      </w:r>
      <w:r w:rsidR="001D05A0">
        <w:t xml:space="preserve"> -</w:t>
      </w:r>
      <w:r w:rsidRPr="00CB5DF5">
        <w:t xml:space="preserve"> These services provide organizations with up-to-date information on emerging threats and vulnerabilities, allowing them to proactively defend against potential attacks.</w:t>
      </w:r>
    </w:p>
    <w:p w14:paraId="730586B4" w14:textId="77777777" w:rsidR="00CB5DF5" w:rsidRPr="00CB5DF5" w:rsidRDefault="00CB5DF5" w:rsidP="00943561">
      <w:r w:rsidRPr="00CB5DF5">
        <w:t>In terms of security architecture, several elements are essential for isolating corporate assets during an intrusion, particularly in the case of ransomware:</w:t>
      </w:r>
    </w:p>
    <w:p w14:paraId="360D8C65" w14:textId="71D6103D" w:rsidR="00CB5DF5" w:rsidRPr="00CB5DF5" w:rsidRDefault="00CB5DF5" w:rsidP="00943561">
      <w:r w:rsidRPr="00CB5DF5">
        <w:t>Network Segmentation</w:t>
      </w:r>
      <w:r w:rsidR="001D05A0">
        <w:t xml:space="preserve"> -</w:t>
      </w:r>
      <w:r w:rsidRPr="00CB5DF5">
        <w:t xml:space="preserve"> Dividing the network into segments can limit the spread of malware and contain breaches to specific areas, protecting critical assets</w:t>
      </w:r>
      <w:r w:rsidR="00B354CD">
        <w:t>(Ilyin, 2025)</w:t>
      </w:r>
      <w:r w:rsidRPr="00CB5DF5">
        <w:t>.</w:t>
      </w:r>
    </w:p>
    <w:p w14:paraId="40CFD2D6" w14:textId="03FFC758" w:rsidR="00CB5DF5" w:rsidRPr="00CB5DF5" w:rsidRDefault="00CB5DF5" w:rsidP="00943561">
      <w:r w:rsidRPr="00CB5DF5">
        <w:t>Access Controls</w:t>
      </w:r>
      <w:r w:rsidR="001D05A0">
        <w:t xml:space="preserve"> -</w:t>
      </w:r>
      <w:r w:rsidRPr="00CB5DF5">
        <w:t xml:space="preserve"> Implementing strict access controls ensures that only authorized personnel can access sensitive data and systems, reducing the risk of insider threats and unauthorized access.</w:t>
      </w:r>
    </w:p>
    <w:p w14:paraId="7FD834E7" w14:textId="08A998C5" w:rsidR="00CB5DF5" w:rsidRPr="00CB5DF5" w:rsidRDefault="00CB5DF5" w:rsidP="00943561">
      <w:r w:rsidRPr="00CB5DF5">
        <w:t>Data Backup and Recovery Solutions</w:t>
      </w:r>
      <w:r w:rsidR="001D05A0">
        <w:t xml:space="preserve"> -</w:t>
      </w:r>
      <w:r w:rsidRPr="00CB5DF5">
        <w:t xml:space="preserve"> Regularly backing up data and having a robust recovery plan in place is crucial for minimizing the impact </w:t>
      </w:r>
      <w:r w:rsidRPr="00CB5DF5">
        <w:lastRenderedPageBreak/>
        <w:t>of ransomware attacks</w:t>
      </w:r>
      <w:r w:rsidR="00B354CD">
        <w:t>(</w:t>
      </w:r>
      <w:proofErr w:type="spellStart"/>
      <w:r w:rsidR="00B354CD">
        <w:t>Benmalek</w:t>
      </w:r>
      <w:proofErr w:type="spellEnd"/>
      <w:r w:rsidR="00B354CD">
        <w:t>, 2024)</w:t>
      </w:r>
      <w:r w:rsidRPr="00CB5DF5">
        <w:t>. This allows organizations to restore data without paying ransoms.</w:t>
      </w:r>
    </w:p>
    <w:p w14:paraId="247287F7" w14:textId="27324A14" w:rsidR="00CB5DF5" w:rsidRPr="00CB5DF5" w:rsidRDefault="00CB5DF5" w:rsidP="00943561">
      <w:r w:rsidRPr="00CB5DF5">
        <w:t>Incident Response Plan</w:t>
      </w:r>
      <w:r w:rsidR="001D05A0">
        <w:t xml:space="preserve"> -</w:t>
      </w:r>
      <w:r w:rsidRPr="00CB5DF5">
        <w:t xml:space="preserve"> A well-defined incident response plan outlines the steps to take in the event of a breach, including containment, eradication, and recovery processes. This plan should be regularly tested and updated.</w:t>
      </w:r>
    </w:p>
    <w:p w14:paraId="58D6E6EB" w14:textId="296AF3B8" w:rsidR="00CB5DF5" w:rsidRPr="00CB5DF5" w:rsidRDefault="00CB5DF5" w:rsidP="00943561">
      <w:r w:rsidRPr="00CB5DF5">
        <w:t>User Education and Awareness Training</w:t>
      </w:r>
      <w:r w:rsidR="001D05A0">
        <w:t xml:space="preserve"> -</w:t>
      </w:r>
      <w:r w:rsidRPr="00CB5DF5">
        <w:t xml:space="preserve"> Educating employees about security best practices and the risks of phishing and other social engineering attacks can significantly reduce the likelihood of successful intrusions</w:t>
      </w:r>
      <w:r w:rsidR="00B354CD">
        <w:t>(CISA, 2023)</w:t>
      </w:r>
      <w:r w:rsidRPr="00CB5DF5">
        <w:t>.</w:t>
      </w:r>
    </w:p>
    <w:p w14:paraId="4765BD8E" w14:textId="77777777" w:rsidR="00CB5DF5" w:rsidRPr="00CB5DF5" w:rsidRDefault="00CB5DF5" w:rsidP="00943561">
      <w:r w:rsidRPr="00CB5DF5">
        <w:t>In summary, a multi-layered approach combining advanced detection systems, proactive security measures, and a strong incident response framework is essential for effectively managing and mitigating the risks associated with breaches and intrusions, especially ransomware attacks.</w:t>
      </w:r>
    </w:p>
    <w:p w14:paraId="74ADA9B2" w14:textId="21E7B31F" w:rsidR="00CB5DF5" w:rsidRDefault="00DF4AB6">
      <w:r>
        <w:t>References:</w:t>
      </w:r>
    </w:p>
    <w:p w14:paraId="7D67A764" w14:textId="77777777" w:rsidR="00DF4AB6" w:rsidRPr="00DF4AB6" w:rsidRDefault="00DF4AB6" w:rsidP="00DF4AB6">
      <w:proofErr w:type="spellStart"/>
      <w:r w:rsidRPr="00DF4AB6">
        <w:t>Benmalek</w:t>
      </w:r>
      <w:proofErr w:type="spellEnd"/>
      <w:r w:rsidRPr="00DF4AB6">
        <w:t xml:space="preserve">, M. (2024). Ransomware on cyber-physical systems: Taxonomies, Case studies, Security gaps, and Open Challenges. </w:t>
      </w:r>
      <w:r w:rsidRPr="00DF4AB6">
        <w:rPr>
          <w:i/>
          <w:iCs/>
        </w:rPr>
        <w:t>Internet of Things and Cyber-Physical Systems</w:t>
      </w:r>
      <w:r w:rsidRPr="00DF4AB6">
        <w:t xml:space="preserve">, </w:t>
      </w:r>
      <w:r w:rsidRPr="00DF4AB6">
        <w:rPr>
          <w:i/>
          <w:iCs/>
        </w:rPr>
        <w:t>4</w:t>
      </w:r>
      <w:r w:rsidRPr="00DF4AB6">
        <w:t>, 186–202. https://doi.org/10.1016/j.iotcps.2023.12.001</w:t>
      </w:r>
    </w:p>
    <w:p w14:paraId="0C8DA895" w14:textId="77777777" w:rsidR="00DF4AB6" w:rsidRPr="00DF4AB6" w:rsidRDefault="00DF4AB6" w:rsidP="00DF4AB6">
      <w:r w:rsidRPr="00DF4AB6">
        <w:t xml:space="preserve">CISA. (2023, May). </w:t>
      </w:r>
      <w:r w:rsidRPr="00DF4AB6">
        <w:rPr>
          <w:i/>
          <w:iCs/>
        </w:rPr>
        <w:t xml:space="preserve">I’ve Been Hit </w:t>
      </w:r>
      <w:proofErr w:type="gramStart"/>
      <w:r w:rsidRPr="00DF4AB6">
        <w:rPr>
          <w:i/>
          <w:iCs/>
        </w:rPr>
        <w:t>By</w:t>
      </w:r>
      <w:proofErr w:type="gramEnd"/>
      <w:r w:rsidRPr="00DF4AB6">
        <w:rPr>
          <w:i/>
          <w:iCs/>
        </w:rPr>
        <w:t xml:space="preserve"> Ransomware!</w:t>
      </w:r>
      <w:r w:rsidRPr="00DF4AB6">
        <w:t xml:space="preserve"> Www.cisa.gov. https://www.cisa.gov/stopransomware/ive-been-hit-ransomware</w:t>
      </w:r>
    </w:p>
    <w:p w14:paraId="31891C58" w14:textId="2526F405" w:rsidR="00DF4AB6" w:rsidRPr="00DF4AB6" w:rsidRDefault="00DF4AB6" w:rsidP="00DF4AB6">
      <w:r w:rsidRPr="00DF4AB6">
        <w:t>Ilyin</w:t>
      </w:r>
      <w:r w:rsidR="00B354CD">
        <w:t xml:space="preserve">, </w:t>
      </w:r>
      <w:r w:rsidR="00B354CD" w:rsidRPr="00DF4AB6">
        <w:t>Stepan</w:t>
      </w:r>
      <w:r w:rsidRPr="00DF4AB6">
        <w:t xml:space="preserve">. (2025, July 17). </w:t>
      </w:r>
      <w:r w:rsidRPr="00DF4AB6">
        <w:rPr>
          <w:i/>
          <w:iCs/>
        </w:rPr>
        <w:t>Ransomware Detection</w:t>
      </w:r>
      <w:r w:rsidRPr="00DF4AB6">
        <w:t xml:space="preserve">. Wallarm.com; </w:t>
      </w:r>
      <w:proofErr w:type="spellStart"/>
      <w:r w:rsidRPr="00DF4AB6">
        <w:t>Wallarm</w:t>
      </w:r>
      <w:proofErr w:type="spellEnd"/>
      <w:r w:rsidRPr="00DF4AB6">
        <w:t>. https://www.wallarm.com/what/ransomware-detection</w:t>
      </w:r>
    </w:p>
    <w:p w14:paraId="40C92E1D" w14:textId="77777777" w:rsidR="00DF4AB6" w:rsidRDefault="00DF4AB6"/>
    <w:sectPr w:rsidR="00DF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C0DD3"/>
    <w:multiLevelType w:val="multilevel"/>
    <w:tmpl w:val="2AA0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9A33DD"/>
    <w:multiLevelType w:val="multilevel"/>
    <w:tmpl w:val="B9E8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386053">
    <w:abstractNumId w:val="0"/>
  </w:num>
  <w:num w:numId="2" w16cid:durableId="1960063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A8"/>
    <w:rsid w:val="00053CE7"/>
    <w:rsid w:val="00085E74"/>
    <w:rsid w:val="000F4462"/>
    <w:rsid w:val="001065F6"/>
    <w:rsid w:val="001646E4"/>
    <w:rsid w:val="001D05A0"/>
    <w:rsid w:val="002B1ADF"/>
    <w:rsid w:val="00665B37"/>
    <w:rsid w:val="007B3281"/>
    <w:rsid w:val="008614F6"/>
    <w:rsid w:val="00943561"/>
    <w:rsid w:val="00B354CD"/>
    <w:rsid w:val="00B81985"/>
    <w:rsid w:val="00CB5DF5"/>
    <w:rsid w:val="00D17AA2"/>
    <w:rsid w:val="00DE06A8"/>
    <w:rsid w:val="00DF4AB6"/>
    <w:rsid w:val="00E07DE4"/>
    <w:rsid w:val="00FC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BA27"/>
  <w15:chartTrackingRefBased/>
  <w15:docId w15:val="{F4F41264-9DDC-47D7-8EDF-35FD8CA7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6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3</cp:revision>
  <dcterms:created xsi:type="dcterms:W3CDTF">2025-08-28T02:24:00Z</dcterms:created>
  <dcterms:modified xsi:type="dcterms:W3CDTF">2025-09-27T02:32:00Z</dcterms:modified>
</cp:coreProperties>
</file>