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858EB" w14:textId="77777777" w:rsidR="00C13CF0" w:rsidRPr="00C13CF0" w:rsidRDefault="00C13CF0" w:rsidP="00C13CF0">
      <w:r w:rsidRPr="00C13CF0">
        <w:t>Training is used to instill an environment of shared responsibility and accountability, thereby reducing the risk of cyberattacks caused by human error. Implementing mandatory online cybersecurity training for every new employee is necessary. Any organization should establish an effective cybersecurity training program for personnel with authorized access to critical cyber assets.</w:t>
      </w:r>
    </w:p>
    <w:p w14:paraId="40E80803" w14:textId="77777777" w:rsidR="00C13CF0" w:rsidRPr="00C13CF0" w:rsidRDefault="00C13CF0" w:rsidP="00C13CF0">
      <w:r w:rsidRPr="00C13CF0">
        <w:t>Create a 750- to 1,000-word security awareness, training, and education plan that identifies the importance of culture and training for everyone who works at the organization. The training plan should address (but is not limited to) the following:</w:t>
      </w:r>
    </w:p>
    <w:p w14:paraId="2088305C" w14:textId="77777777" w:rsidR="00C13CF0" w:rsidRPr="00C13CF0" w:rsidRDefault="00C13CF0" w:rsidP="00C13CF0">
      <w:pPr>
        <w:numPr>
          <w:ilvl w:val="0"/>
          <w:numId w:val="1"/>
        </w:numPr>
      </w:pPr>
      <w:r w:rsidRPr="00C13CF0">
        <w:t>Explain a culture of security awareness through a Christian worldview perspective, including cybersecurity and personnel security, collaboration, and buy-in among management, staff, clients, and stakeholders.</w:t>
      </w:r>
    </w:p>
    <w:p w14:paraId="23B40806" w14:textId="77777777" w:rsidR="00C13CF0" w:rsidRPr="00C13CF0" w:rsidRDefault="00C13CF0" w:rsidP="00C13CF0">
      <w:pPr>
        <w:numPr>
          <w:ilvl w:val="0"/>
          <w:numId w:val="2"/>
        </w:numPr>
      </w:pPr>
      <w:r w:rsidRPr="00C13CF0">
        <w:t>Describe physical and information security risks and how to avoid them.</w:t>
      </w:r>
    </w:p>
    <w:p w14:paraId="4CA49669" w14:textId="77777777" w:rsidR="00C13CF0" w:rsidRPr="00C13CF0" w:rsidRDefault="00C13CF0" w:rsidP="00C13CF0">
      <w:pPr>
        <w:numPr>
          <w:ilvl w:val="0"/>
          <w:numId w:val="3"/>
        </w:numPr>
      </w:pPr>
      <w:r w:rsidRPr="00C13CF0">
        <w:t>List and describe the phases of the system life cycle (initiation, requirements, design, development, testing, deployment, operations and maintenance, and disposal) and explain security related concerns at each phase and issue.</w:t>
      </w:r>
    </w:p>
    <w:p w14:paraId="612B17E1" w14:textId="77777777" w:rsidR="00C13CF0" w:rsidRPr="00C13CF0" w:rsidRDefault="00C13CF0" w:rsidP="00C13CF0">
      <w:pPr>
        <w:numPr>
          <w:ilvl w:val="0"/>
          <w:numId w:val="4"/>
        </w:numPr>
      </w:pPr>
      <w:r w:rsidRPr="00C13CF0">
        <w:t>Describe the proper use of critical electronic devices and communication networks.</w:t>
      </w:r>
    </w:p>
    <w:p w14:paraId="4D3FF57E" w14:textId="77777777" w:rsidR="00C13CF0" w:rsidRPr="00C13CF0" w:rsidRDefault="00C13CF0" w:rsidP="00C13CF0">
      <w:pPr>
        <w:numPr>
          <w:ilvl w:val="0"/>
          <w:numId w:val="5"/>
        </w:numPr>
      </w:pPr>
      <w:r w:rsidRPr="00C13CF0">
        <w:t>Describe the proper handling of critical information.</w:t>
      </w:r>
    </w:p>
    <w:p w14:paraId="29B9CC0D" w14:textId="77777777" w:rsidR="00C13CF0" w:rsidRPr="00C13CF0" w:rsidRDefault="00C13CF0" w:rsidP="00C13CF0">
      <w:pPr>
        <w:numPr>
          <w:ilvl w:val="0"/>
          <w:numId w:val="6"/>
        </w:numPr>
      </w:pPr>
      <w:r w:rsidRPr="00C13CF0">
        <w:t>Provide action plans and procedures to recover or reestablish critical electronic devices and communication networks.</w:t>
      </w:r>
    </w:p>
    <w:p w14:paraId="57D5CA11" w14:textId="77777777" w:rsidR="00C13CF0" w:rsidRPr="00C13CF0" w:rsidRDefault="00C13CF0" w:rsidP="00C13CF0">
      <w:pPr>
        <w:numPr>
          <w:ilvl w:val="0"/>
          <w:numId w:val="7"/>
        </w:numPr>
      </w:pPr>
      <w:r w:rsidRPr="00C13CF0">
        <w:t>Address the risks resulting from insecure behavior of employees.</w:t>
      </w:r>
    </w:p>
    <w:p w14:paraId="3FB5C29F" w14:textId="77777777" w:rsidR="00C13CF0" w:rsidRPr="00C13CF0" w:rsidRDefault="00C13CF0" w:rsidP="00C13CF0">
      <w:pPr>
        <w:numPr>
          <w:ilvl w:val="0"/>
          <w:numId w:val="8"/>
        </w:numPr>
      </w:pPr>
      <w:r w:rsidRPr="00C13CF0">
        <w:t>Identify certification and accreditation for IT professionals.</w:t>
      </w:r>
    </w:p>
    <w:p w14:paraId="3AF81C70" w14:textId="77777777" w:rsidR="00C13CF0" w:rsidRPr="00C13CF0" w:rsidRDefault="00C13CF0" w:rsidP="00C13CF0">
      <w:r w:rsidRPr="00C13CF0">
        <w:rPr>
          <w:b/>
          <w:bCs/>
        </w:rPr>
        <w:t>Note:</w:t>
      </w:r>
      <w:r w:rsidRPr="00C13CF0">
        <w:t> Since this course is the culmination of the Business Continuity Plan, students may utilize or adapt any of their previous assignments from earlier classes in the program for assignments in this course.</w:t>
      </w:r>
    </w:p>
    <w:p w14:paraId="5B67C3E3" w14:textId="77777777" w:rsidR="00C13CF0" w:rsidRPr="00C13CF0" w:rsidRDefault="00C13CF0" w:rsidP="00C13CF0">
      <w:r w:rsidRPr="00C13CF0">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C13CF0">
        <w:rPr>
          <w:rFonts w:ascii="Arial" w:hAnsi="Arial" w:cs="Arial"/>
        </w:rPr>
        <w:t> </w:t>
      </w:r>
      <w:r w:rsidRPr="00C13CF0">
        <w:t xml:space="preserve"> An abstract is not required.</w:t>
      </w:r>
      <w:r w:rsidRPr="00C13CF0">
        <w:rPr>
          <w:rFonts w:ascii="Arial" w:hAnsi="Arial" w:cs="Arial"/>
        </w:rPr>
        <w:t> </w:t>
      </w:r>
      <w:r w:rsidRPr="00C13CF0">
        <w:rPr>
          <w:rFonts w:ascii="Aptos" w:hAnsi="Aptos" w:cs="Aptos"/>
        </w:rPr>
        <w:t> </w:t>
      </w:r>
    </w:p>
    <w:p w14:paraId="36D2B514" w14:textId="77777777" w:rsidR="00C13CF0" w:rsidRPr="00C13CF0" w:rsidRDefault="00C13CF0" w:rsidP="00C13CF0">
      <w:r w:rsidRPr="00C13CF0">
        <w:t>This assignment uses a rubric. Please review the rubric prior to beginning the assignment to become familiar with the expectations for successful completion.</w:t>
      </w:r>
    </w:p>
    <w:p w14:paraId="2DBCED02" w14:textId="639A96DB" w:rsidR="000F4462" w:rsidRDefault="00C13CF0">
      <w:r w:rsidRPr="00C13CF0">
        <w:t xml:space="preserve">You are not required to submit this assignment to </w:t>
      </w:r>
      <w:proofErr w:type="spellStart"/>
      <w:r w:rsidRPr="00C13CF0">
        <w:t>LopesWrite</w:t>
      </w:r>
      <w:proofErr w:type="spellEnd"/>
      <w:r w:rsidRPr="00C13CF0">
        <w:t>.</w:t>
      </w:r>
    </w:p>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97D5A"/>
    <w:multiLevelType w:val="multilevel"/>
    <w:tmpl w:val="5098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B7DC1"/>
    <w:multiLevelType w:val="multilevel"/>
    <w:tmpl w:val="2C7C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17C0C"/>
    <w:multiLevelType w:val="multilevel"/>
    <w:tmpl w:val="5240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E708D2"/>
    <w:multiLevelType w:val="multilevel"/>
    <w:tmpl w:val="1D1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4723C"/>
    <w:multiLevelType w:val="multilevel"/>
    <w:tmpl w:val="5C2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720D6"/>
    <w:multiLevelType w:val="multilevel"/>
    <w:tmpl w:val="DD9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DB77BE"/>
    <w:multiLevelType w:val="multilevel"/>
    <w:tmpl w:val="04B6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A93564"/>
    <w:multiLevelType w:val="multilevel"/>
    <w:tmpl w:val="14BA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824207">
    <w:abstractNumId w:val="1"/>
  </w:num>
  <w:num w:numId="2" w16cid:durableId="1390346535">
    <w:abstractNumId w:val="4"/>
  </w:num>
  <w:num w:numId="3" w16cid:durableId="346295210">
    <w:abstractNumId w:val="7"/>
  </w:num>
  <w:num w:numId="4" w16cid:durableId="898857333">
    <w:abstractNumId w:val="0"/>
  </w:num>
  <w:num w:numId="5" w16cid:durableId="1296641713">
    <w:abstractNumId w:val="5"/>
  </w:num>
  <w:num w:numId="6" w16cid:durableId="168643683">
    <w:abstractNumId w:val="6"/>
  </w:num>
  <w:num w:numId="7" w16cid:durableId="1523858287">
    <w:abstractNumId w:val="2"/>
  </w:num>
  <w:num w:numId="8" w16cid:durableId="1677032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74"/>
    <w:rsid w:val="00085E74"/>
    <w:rsid w:val="000F4462"/>
    <w:rsid w:val="001065F6"/>
    <w:rsid w:val="001646E4"/>
    <w:rsid w:val="002B1ADF"/>
    <w:rsid w:val="0058513D"/>
    <w:rsid w:val="00665B37"/>
    <w:rsid w:val="007B3281"/>
    <w:rsid w:val="008614F6"/>
    <w:rsid w:val="00C13CF0"/>
    <w:rsid w:val="00DC197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8A6B"/>
  <w15:chartTrackingRefBased/>
  <w15:docId w15:val="{83782152-2883-4198-AA1B-553F293B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974"/>
    <w:rPr>
      <w:rFonts w:eastAsiaTheme="majorEastAsia" w:cstheme="majorBidi"/>
      <w:color w:val="272727" w:themeColor="text1" w:themeTint="D8"/>
    </w:rPr>
  </w:style>
  <w:style w:type="paragraph" w:styleId="Title">
    <w:name w:val="Title"/>
    <w:basedOn w:val="Normal"/>
    <w:next w:val="Normal"/>
    <w:link w:val="TitleChar"/>
    <w:uiPriority w:val="10"/>
    <w:qFormat/>
    <w:rsid w:val="00DC1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974"/>
    <w:pPr>
      <w:spacing w:before="160"/>
      <w:jc w:val="center"/>
    </w:pPr>
    <w:rPr>
      <w:i/>
      <w:iCs/>
      <w:color w:val="404040" w:themeColor="text1" w:themeTint="BF"/>
    </w:rPr>
  </w:style>
  <w:style w:type="character" w:customStyle="1" w:styleId="QuoteChar">
    <w:name w:val="Quote Char"/>
    <w:basedOn w:val="DefaultParagraphFont"/>
    <w:link w:val="Quote"/>
    <w:uiPriority w:val="29"/>
    <w:rsid w:val="00DC1974"/>
    <w:rPr>
      <w:i/>
      <w:iCs/>
      <w:color w:val="404040" w:themeColor="text1" w:themeTint="BF"/>
    </w:rPr>
  </w:style>
  <w:style w:type="paragraph" w:styleId="ListParagraph">
    <w:name w:val="List Paragraph"/>
    <w:basedOn w:val="Normal"/>
    <w:uiPriority w:val="34"/>
    <w:qFormat/>
    <w:rsid w:val="00DC1974"/>
    <w:pPr>
      <w:ind w:left="720"/>
      <w:contextualSpacing/>
    </w:pPr>
  </w:style>
  <w:style w:type="character" w:styleId="IntenseEmphasis">
    <w:name w:val="Intense Emphasis"/>
    <w:basedOn w:val="DefaultParagraphFont"/>
    <w:uiPriority w:val="21"/>
    <w:qFormat/>
    <w:rsid w:val="00DC1974"/>
    <w:rPr>
      <w:i/>
      <w:iCs/>
      <w:color w:val="0F4761" w:themeColor="accent1" w:themeShade="BF"/>
    </w:rPr>
  </w:style>
  <w:style w:type="paragraph" w:styleId="IntenseQuote">
    <w:name w:val="Intense Quote"/>
    <w:basedOn w:val="Normal"/>
    <w:next w:val="Normal"/>
    <w:link w:val="IntenseQuoteChar"/>
    <w:uiPriority w:val="30"/>
    <w:qFormat/>
    <w:rsid w:val="00DC1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974"/>
    <w:rPr>
      <w:i/>
      <w:iCs/>
      <w:color w:val="0F4761" w:themeColor="accent1" w:themeShade="BF"/>
    </w:rPr>
  </w:style>
  <w:style w:type="character" w:styleId="IntenseReference">
    <w:name w:val="Intense Reference"/>
    <w:basedOn w:val="DefaultParagraphFont"/>
    <w:uiPriority w:val="32"/>
    <w:qFormat/>
    <w:rsid w:val="00DC19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2025-08-28T02:27:00Z</dcterms:created>
  <dcterms:modified xsi:type="dcterms:W3CDTF">2025-08-28T02:27:00Z</dcterms:modified>
</cp:coreProperties>
</file>