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F5C89" w14:textId="77777777" w:rsidR="003F2ECB" w:rsidRPr="003F2ECB" w:rsidRDefault="003F2ECB" w:rsidP="003F2ECB">
      <w:r w:rsidRPr="003F2ECB">
        <w:t>A business continuity plan details all of the steps a company must take in the event of an emergency, whether it is fire, flood, or computer hacking. This is how to create one that maximizes your business's chance of survival should something like that happen.</w:t>
      </w:r>
    </w:p>
    <w:p w14:paraId="45DDDDCB" w14:textId="77777777" w:rsidR="003F2ECB" w:rsidRPr="003F2ECB" w:rsidRDefault="003F2ECB" w:rsidP="003F2ECB">
      <w:r w:rsidRPr="003F2ECB">
        <w:t>Reference the "FEMA Small Business Continuity Plan Template," located in the topic Resources as well as the "Benchmark – Impact Analysis Part 1: Information Acquisition," "Impact Analysis Part 2: Audit," and "Impact Analysis Part 3: Prevention and Response Strategies," assignments from CYB-630. Then, create a 40- to 60-page comprehensive business continuity plan that reports how the business will successfully operate regardless of any obstacles. The FEMA template can be used but copying and pasting any section of the document for the assignment constitutes plagiarism and will be treated as such. Use your own words when filling out each section of the BCP. Within the BCP, make sure to address the following:</w:t>
      </w:r>
    </w:p>
    <w:p w14:paraId="6B928F7B" w14:textId="77777777" w:rsidR="003F2ECB" w:rsidRPr="003F2ECB" w:rsidRDefault="003F2ECB" w:rsidP="003F2ECB">
      <w:pPr>
        <w:numPr>
          <w:ilvl w:val="0"/>
          <w:numId w:val="1"/>
        </w:numPr>
      </w:pPr>
      <w:r w:rsidRPr="003F2ECB">
        <w:t>Develop a cybersecurity program aligned with business needs, regulations, and compliance standards to enhance the organization's security posture.</w:t>
      </w:r>
    </w:p>
    <w:p w14:paraId="7097609C" w14:textId="77777777" w:rsidR="003F2ECB" w:rsidRPr="003F2ECB" w:rsidRDefault="003F2ECB" w:rsidP="003F2ECB">
      <w:pPr>
        <w:numPr>
          <w:ilvl w:val="0"/>
          <w:numId w:val="1"/>
        </w:numPr>
      </w:pPr>
      <w:r w:rsidRPr="003F2ECB">
        <w:t>Determine appropriate business strategies to ensure business sustainability, availability, and reliability, and articulate these needs to relevant stakeholders.</w:t>
      </w:r>
    </w:p>
    <w:p w14:paraId="7A62357B" w14:textId="77777777" w:rsidR="003F2ECB" w:rsidRPr="003F2ECB" w:rsidRDefault="003F2ECB" w:rsidP="003F2ECB">
      <w:pPr>
        <w:numPr>
          <w:ilvl w:val="0"/>
          <w:numId w:val="1"/>
        </w:numPr>
      </w:pPr>
      <w:r w:rsidRPr="003F2ECB">
        <w:t>Include the components of the BCP.</w:t>
      </w:r>
    </w:p>
    <w:p w14:paraId="24AAB6C8" w14:textId="77777777" w:rsidR="003F2ECB" w:rsidRPr="003F2ECB" w:rsidRDefault="003F2ECB" w:rsidP="003F2ECB">
      <w:r w:rsidRPr="003F2ECB">
        <w:rPr>
          <w:b/>
          <w:bCs/>
        </w:rPr>
        <w:t>Note:</w:t>
      </w:r>
      <w:r w:rsidRPr="003F2ECB">
        <w:t> Since this course is the culmination of the Business Continuity Plan, students may utilize or adapt any of their previous assignments from earlier classes in the program for assignments in this course.</w:t>
      </w:r>
    </w:p>
    <w:p w14:paraId="4432DD50" w14:textId="77777777" w:rsidR="003F2ECB" w:rsidRPr="003F2ECB" w:rsidRDefault="003F2ECB" w:rsidP="003F2ECB">
      <w:r w:rsidRPr="003F2ECB">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3F2ECB">
        <w:rPr>
          <w:rFonts w:ascii="Arial" w:hAnsi="Arial" w:cs="Arial"/>
        </w:rPr>
        <w:t> </w:t>
      </w:r>
      <w:r w:rsidRPr="003F2ECB">
        <w:t xml:space="preserve"> An abstract is not required.</w:t>
      </w:r>
      <w:r w:rsidRPr="003F2ECB">
        <w:rPr>
          <w:rFonts w:ascii="Arial" w:hAnsi="Arial" w:cs="Arial"/>
        </w:rPr>
        <w:t> </w:t>
      </w:r>
      <w:r w:rsidRPr="003F2ECB">
        <w:rPr>
          <w:rFonts w:ascii="Aptos" w:hAnsi="Aptos" w:cs="Aptos"/>
        </w:rPr>
        <w:t> </w:t>
      </w:r>
    </w:p>
    <w:p w14:paraId="6E612AEA" w14:textId="77777777" w:rsidR="003F2ECB" w:rsidRPr="003F2ECB" w:rsidRDefault="003F2ECB" w:rsidP="003F2ECB">
      <w:r w:rsidRPr="003F2ECB">
        <w:t xml:space="preserve">This assignment uses </w:t>
      </w:r>
      <w:proofErr w:type="gramStart"/>
      <w:r w:rsidRPr="003F2ECB">
        <w:t>a rubric</w:t>
      </w:r>
      <w:proofErr w:type="gramEnd"/>
      <w:r w:rsidRPr="003F2ECB">
        <w:t>. Please review the rubric prior to beginning the assignment to become familiar with the expectations for successful completion.</w:t>
      </w:r>
    </w:p>
    <w:p w14:paraId="20B83F95" w14:textId="77777777" w:rsidR="003F2ECB" w:rsidRPr="003F2ECB" w:rsidRDefault="003F2ECB" w:rsidP="003F2ECB">
      <w:r w:rsidRPr="003F2ECB">
        <w:t xml:space="preserve">You are not required to submit this assignment to </w:t>
      </w:r>
      <w:proofErr w:type="spellStart"/>
      <w:r w:rsidRPr="003F2ECB">
        <w:t>LopesWrite</w:t>
      </w:r>
      <w:proofErr w:type="spellEnd"/>
      <w:r w:rsidRPr="003F2ECB">
        <w:t>.</w:t>
      </w:r>
    </w:p>
    <w:p w14:paraId="27267DD5"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B0F1E"/>
    <w:multiLevelType w:val="multilevel"/>
    <w:tmpl w:val="516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34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60"/>
    <w:rsid w:val="00085E74"/>
    <w:rsid w:val="000F4462"/>
    <w:rsid w:val="001065F6"/>
    <w:rsid w:val="001646E4"/>
    <w:rsid w:val="002B1ADF"/>
    <w:rsid w:val="003F2ECB"/>
    <w:rsid w:val="00665B37"/>
    <w:rsid w:val="007B3281"/>
    <w:rsid w:val="008614F6"/>
    <w:rsid w:val="00B50560"/>
    <w:rsid w:val="00E07DE4"/>
    <w:rsid w:val="00FE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5AE8B-649E-45DD-89AE-D588C931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560"/>
    <w:rPr>
      <w:rFonts w:eastAsiaTheme="majorEastAsia" w:cstheme="majorBidi"/>
      <w:color w:val="272727" w:themeColor="text1" w:themeTint="D8"/>
    </w:rPr>
  </w:style>
  <w:style w:type="paragraph" w:styleId="Title">
    <w:name w:val="Title"/>
    <w:basedOn w:val="Normal"/>
    <w:next w:val="Normal"/>
    <w:link w:val="TitleChar"/>
    <w:uiPriority w:val="10"/>
    <w:qFormat/>
    <w:rsid w:val="00B50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560"/>
    <w:pPr>
      <w:spacing w:before="160"/>
      <w:jc w:val="center"/>
    </w:pPr>
    <w:rPr>
      <w:i/>
      <w:iCs/>
      <w:color w:val="404040" w:themeColor="text1" w:themeTint="BF"/>
    </w:rPr>
  </w:style>
  <w:style w:type="character" w:customStyle="1" w:styleId="QuoteChar">
    <w:name w:val="Quote Char"/>
    <w:basedOn w:val="DefaultParagraphFont"/>
    <w:link w:val="Quote"/>
    <w:uiPriority w:val="29"/>
    <w:rsid w:val="00B50560"/>
    <w:rPr>
      <w:i/>
      <w:iCs/>
      <w:color w:val="404040" w:themeColor="text1" w:themeTint="BF"/>
    </w:rPr>
  </w:style>
  <w:style w:type="paragraph" w:styleId="ListParagraph">
    <w:name w:val="List Paragraph"/>
    <w:basedOn w:val="Normal"/>
    <w:uiPriority w:val="34"/>
    <w:qFormat/>
    <w:rsid w:val="00B50560"/>
    <w:pPr>
      <w:ind w:left="720"/>
      <w:contextualSpacing/>
    </w:pPr>
  </w:style>
  <w:style w:type="character" w:styleId="IntenseEmphasis">
    <w:name w:val="Intense Emphasis"/>
    <w:basedOn w:val="DefaultParagraphFont"/>
    <w:uiPriority w:val="21"/>
    <w:qFormat/>
    <w:rsid w:val="00B50560"/>
    <w:rPr>
      <w:i/>
      <w:iCs/>
      <w:color w:val="0F4761" w:themeColor="accent1" w:themeShade="BF"/>
    </w:rPr>
  </w:style>
  <w:style w:type="paragraph" w:styleId="IntenseQuote">
    <w:name w:val="Intense Quote"/>
    <w:basedOn w:val="Normal"/>
    <w:next w:val="Normal"/>
    <w:link w:val="IntenseQuoteChar"/>
    <w:uiPriority w:val="30"/>
    <w:qFormat/>
    <w:rsid w:val="00B50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560"/>
    <w:rPr>
      <w:i/>
      <w:iCs/>
      <w:color w:val="0F4761" w:themeColor="accent1" w:themeShade="BF"/>
    </w:rPr>
  </w:style>
  <w:style w:type="character" w:styleId="IntenseReference">
    <w:name w:val="Intense Reference"/>
    <w:basedOn w:val="DefaultParagraphFont"/>
    <w:uiPriority w:val="32"/>
    <w:qFormat/>
    <w:rsid w:val="00B50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2025-08-28T02:29:00Z</dcterms:created>
  <dcterms:modified xsi:type="dcterms:W3CDTF">2025-08-28T02:30:00Z</dcterms:modified>
</cp:coreProperties>
</file>