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4B459" w14:textId="1169BC54" w:rsidR="000F4462" w:rsidRDefault="003F3C71">
      <w:r>
        <w:t>Topic 7 Discussion 3</w:t>
      </w:r>
    </w:p>
    <w:p w14:paraId="3276950D" w14:textId="67A89F8E" w:rsidR="003F3C71" w:rsidRDefault="003F3C71">
      <w:r w:rsidRPr="003F3C71">
        <w:t>Assess the effectiveness of the security program and explain how you will apply your knowledge to effectively manage a security program.</w:t>
      </w:r>
    </w:p>
    <w:p w14:paraId="2AE9F611" w14:textId="77777777" w:rsidR="00E56AE7" w:rsidRDefault="00E56AE7" w:rsidP="00E56AE7">
      <w:r>
        <w:t>Hello Class,</w:t>
      </w:r>
    </w:p>
    <w:p w14:paraId="6C91A957" w14:textId="77777777" w:rsidR="00E56AE7" w:rsidRPr="00844349" w:rsidRDefault="00E56AE7" w:rsidP="00E56AE7">
      <w:pPr>
        <w:ind w:firstLine="720"/>
      </w:pPr>
      <w:r w:rsidRPr="00844349">
        <w:t>Evaluating a security program's effectiveness requires a comprehensive assessment of its strategic alignment, operational efficiency, and risk management capabilities. A robust security program is critical for defending against sophisticated threats and ensuring a rapid response to incidents. Key elements of an effective program include clearly defined objectives with measurable metrics, ongoing risk assessments to adapt to emerging threats, and continuous monitoring to detect and respond to security incidents promptly</w:t>
      </w:r>
      <w:r>
        <w:t>(</w:t>
      </w:r>
      <w:proofErr w:type="spellStart"/>
      <w:r>
        <w:t>CentralEyes</w:t>
      </w:r>
      <w:proofErr w:type="spellEnd"/>
      <w:r>
        <w:t>, 2025)</w:t>
      </w:r>
      <w:r w:rsidRPr="00844349">
        <w:t>. Furthermore, leveraging expert guidance and tailoring solutions to the organization's specific needs are essential for robust protection.</w:t>
      </w:r>
    </w:p>
    <w:p w14:paraId="2B1A4D2B" w14:textId="77777777" w:rsidR="00E56AE7" w:rsidRPr="00844349" w:rsidRDefault="00E56AE7" w:rsidP="00E56AE7">
      <w:pPr>
        <w:ind w:firstLine="720"/>
      </w:pPr>
      <w:r w:rsidRPr="00844349">
        <w:t>To effectively manage a security program, I will apply my knowledge by focusing on several key areas. I will prioritize continuous monitoring and incident analysis to refine strategies and improve response times. I will also emphasize employee training and awareness programs to foster a security-conscious culture</w:t>
      </w:r>
      <w:r>
        <w:t>(Moss, 2024)</w:t>
      </w:r>
      <w:r w:rsidRPr="00844349">
        <w:t>. Additionally, I will leverage the latest threat intelligence and security best practices to proactively identify and mitigate risks. By integrating these practices, I aim to build a resilient security framework that not only protects assets but also adapts to the ever-changing threat landscape. This approach ensures that the security program remains effective and aligned with the organization's evolving needs.</w:t>
      </w:r>
    </w:p>
    <w:p w14:paraId="2B0F2717" w14:textId="77777777" w:rsidR="00E56AE7" w:rsidRDefault="00E56AE7" w:rsidP="00E56AE7">
      <w:r>
        <w:t>References:</w:t>
      </w:r>
    </w:p>
    <w:p w14:paraId="7F5B673B" w14:textId="77777777" w:rsidR="00E56AE7" w:rsidRPr="008F6403" w:rsidRDefault="00E56AE7" w:rsidP="00E56AE7">
      <w:proofErr w:type="spellStart"/>
      <w:r w:rsidRPr="008F6403">
        <w:t>CentralEyes</w:t>
      </w:r>
      <w:proofErr w:type="spellEnd"/>
      <w:r w:rsidRPr="008F6403">
        <w:t xml:space="preserve">. (2025, May 4). </w:t>
      </w:r>
      <w:r w:rsidRPr="008F6403">
        <w:rPr>
          <w:i/>
          <w:iCs/>
        </w:rPr>
        <w:t>What is Security Program Management ? Attributes &amp; Stages</w:t>
      </w:r>
      <w:r w:rsidRPr="008F6403">
        <w:t xml:space="preserve">. </w:t>
      </w:r>
      <w:proofErr w:type="spellStart"/>
      <w:r w:rsidRPr="008F6403">
        <w:t>Centraleyes</w:t>
      </w:r>
      <w:proofErr w:type="spellEnd"/>
      <w:r w:rsidRPr="008F6403">
        <w:t>. https://www.centraleyes.com/glossary/security-program-management</w:t>
      </w:r>
    </w:p>
    <w:p w14:paraId="70944661" w14:textId="77777777" w:rsidR="00E56AE7" w:rsidRPr="008F6403" w:rsidRDefault="00E56AE7" w:rsidP="00E56AE7">
      <w:r w:rsidRPr="008F6403">
        <w:t xml:space="preserve">Moss, S. (2024, February 7). </w:t>
      </w:r>
      <w:r w:rsidRPr="008F6403">
        <w:rPr>
          <w:i/>
          <w:iCs/>
        </w:rPr>
        <w:t>5 Traits of a Highly Effective Security Program</w:t>
      </w:r>
      <w:r w:rsidRPr="008F6403">
        <w:t>. Insight. https://www.insight.com/en_US/content-and-resources/blog/5-traits-of-a-highly-effective-security-program.html</w:t>
      </w:r>
    </w:p>
    <w:p w14:paraId="035CF280" w14:textId="77777777" w:rsidR="00E56AE7" w:rsidRDefault="00E56AE7" w:rsidP="00E56AE7"/>
    <w:p w14:paraId="582E09B8" w14:textId="77777777" w:rsidR="003F3C71" w:rsidRDefault="003F3C71"/>
    <w:sectPr w:rsidR="003F3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43C"/>
    <w:rsid w:val="0006343C"/>
    <w:rsid w:val="00085E74"/>
    <w:rsid w:val="000F4462"/>
    <w:rsid w:val="001065F6"/>
    <w:rsid w:val="001646E4"/>
    <w:rsid w:val="002B1ADF"/>
    <w:rsid w:val="003F3C71"/>
    <w:rsid w:val="00665B37"/>
    <w:rsid w:val="007B3281"/>
    <w:rsid w:val="008614F6"/>
    <w:rsid w:val="00CF6CE1"/>
    <w:rsid w:val="00E07DE4"/>
    <w:rsid w:val="00E56AE7"/>
    <w:rsid w:val="00FC4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B227"/>
  <w15:chartTrackingRefBased/>
  <w15:docId w15:val="{8395328A-5A61-439B-A43A-5F0F687E5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4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4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4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4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4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4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4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4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43C"/>
    <w:rPr>
      <w:rFonts w:eastAsiaTheme="majorEastAsia" w:cstheme="majorBidi"/>
      <w:color w:val="272727" w:themeColor="text1" w:themeTint="D8"/>
    </w:rPr>
  </w:style>
  <w:style w:type="paragraph" w:styleId="Title">
    <w:name w:val="Title"/>
    <w:basedOn w:val="Normal"/>
    <w:next w:val="Normal"/>
    <w:link w:val="TitleChar"/>
    <w:uiPriority w:val="10"/>
    <w:qFormat/>
    <w:rsid w:val="00063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43C"/>
    <w:pPr>
      <w:spacing w:before="160"/>
      <w:jc w:val="center"/>
    </w:pPr>
    <w:rPr>
      <w:i/>
      <w:iCs/>
      <w:color w:val="404040" w:themeColor="text1" w:themeTint="BF"/>
    </w:rPr>
  </w:style>
  <w:style w:type="character" w:customStyle="1" w:styleId="QuoteChar">
    <w:name w:val="Quote Char"/>
    <w:basedOn w:val="DefaultParagraphFont"/>
    <w:link w:val="Quote"/>
    <w:uiPriority w:val="29"/>
    <w:rsid w:val="0006343C"/>
    <w:rPr>
      <w:i/>
      <w:iCs/>
      <w:color w:val="404040" w:themeColor="text1" w:themeTint="BF"/>
    </w:rPr>
  </w:style>
  <w:style w:type="paragraph" w:styleId="ListParagraph">
    <w:name w:val="List Paragraph"/>
    <w:basedOn w:val="Normal"/>
    <w:uiPriority w:val="34"/>
    <w:qFormat/>
    <w:rsid w:val="0006343C"/>
    <w:pPr>
      <w:ind w:left="720"/>
      <w:contextualSpacing/>
    </w:pPr>
  </w:style>
  <w:style w:type="character" w:styleId="IntenseEmphasis">
    <w:name w:val="Intense Emphasis"/>
    <w:basedOn w:val="DefaultParagraphFont"/>
    <w:uiPriority w:val="21"/>
    <w:qFormat/>
    <w:rsid w:val="0006343C"/>
    <w:rPr>
      <w:i/>
      <w:iCs/>
      <w:color w:val="0F4761" w:themeColor="accent1" w:themeShade="BF"/>
    </w:rPr>
  </w:style>
  <w:style w:type="paragraph" w:styleId="IntenseQuote">
    <w:name w:val="Intense Quote"/>
    <w:basedOn w:val="Normal"/>
    <w:next w:val="Normal"/>
    <w:link w:val="IntenseQuoteChar"/>
    <w:uiPriority w:val="30"/>
    <w:qFormat/>
    <w:rsid w:val="00063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43C"/>
    <w:rPr>
      <w:i/>
      <w:iCs/>
      <w:color w:val="0F4761" w:themeColor="accent1" w:themeShade="BF"/>
    </w:rPr>
  </w:style>
  <w:style w:type="character" w:styleId="IntenseReference">
    <w:name w:val="Intense Reference"/>
    <w:basedOn w:val="DefaultParagraphFont"/>
    <w:uiPriority w:val="32"/>
    <w:qFormat/>
    <w:rsid w:val="000634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2025-08-28T02:28:00Z</dcterms:created>
  <dcterms:modified xsi:type="dcterms:W3CDTF">2025-10-19T00:37:00Z</dcterms:modified>
</cp:coreProperties>
</file>