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E3BA" w14:textId="154928A1" w:rsidR="000F4462" w:rsidRDefault="005F215C">
      <w:r>
        <w:t>Topic 2 Discussion 1</w:t>
      </w:r>
    </w:p>
    <w:p w14:paraId="37E2203B" w14:textId="77777777" w:rsidR="005F215C" w:rsidRPr="00FF3CF2" w:rsidRDefault="005F215C" w:rsidP="00FF3CF2">
      <w:r w:rsidRPr="00FF3CF2">
        <w:t>Find a scholarly article using the GCU Library; you may use one of the articles from the Reference List assignment. Copy an excerpt from the article. The excerpt should be the length of a paragraph (approximately four to five sentences long). Post the excerpt as your initial discussion forum post with your paraphrase of this excerpt directly underneath using appropriate APA citations. </w:t>
      </w:r>
    </w:p>
    <w:p w14:paraId="78FB376B" w14:textId="77777777" w:rsidR="005F215C" w:rsidRPr="00FF3CF2" w:rsidRDefault="005F215C" w:rsidP="00FF3CF2">
      <w:r w:rsidRPr="00FF3CF2">
        <w:t>In addition, select at least two posts that your classmates have made and comment on what they did well with their paraphrasing, and what they could have done differently.</w:t>
      </w:r>
    </w:p>
    <w:p w14:paraId="02E7E15C" w14:textId="26BA4750" w:rsidR="005F215C" w:rsidRPr="00FB28E9" w:rsidRDefault="00FF3CF2" w:rsidP="00FF3CF2">
      <w:pPr>
        <w:rPr>
          <w:rFonts w:ascii="Times New Roman" w:hAnsi="Times New Roman" w:cs="Times New Roman"/>
        </w:rPr>
      </w:pPr>
      <w:r w:rsidRPr="00FB28E9">
        <w:rPr>
          <w:rFonts w:ascii="Times New Roman" w:hAnsi="Times New Roman" w:cs="Times New Roman"/>
        </w:rPr>
        <w:t>This article discusses the impact of customer reported cybersecurity breaches on key suppliers and relationship disruption from The Journal of Information Systems.</w:t>
      </w:r>
    </w:p>
    <w:p w14:paraId="14DAF421" w14:textId="31227BF0" w:rsidR="00FF3CF2" w:rsidRPr="00FB28E9" w:rsidRDefault="00FF3CF2" w:rsidP="00FF3CF2">
      <w:pPr>
        <w:rPr>
          <w:rFonts w:ascii="Times New Roman" w:hAnsi="Times New Roman" w:cs="Times New Roman"/>
          <w:sz w:val="24"/>
          <w:szCs w:val="24"/>
        </w:rPr>
      </w:pPr>
      <w:r w:rsidRPr="00FB28E9">
        <w:rPr>
          <w:rFonts w:ascii="Times New Roman" w:hAnsi="Times New Roman" w:cs="Times New Roman"/>
          <w:sz w:val="24"/>
          <w:szCs w:val="24"/>
        </w:rPr>
        <w:t xml:space="preserve">CBs are an important operational risk firms face today. The extant literature suggests that CBs create significant financial losses for firms and adversely impact their market values. For example, [22] </w:t>
      </w:r>
      <w:proofErr w:type="gramStart"/>
      <w:r w:rsidRPr="00FB28E9">
        <w:rPr>
          <w:rFonts w:ascii="Times New Roman" w:hAnsi="Times New Roman" w:cs="Times New Roman"/>
          <w:sz w:val="24"/>
          <w:szCs w:val="24"/>
        </w:rPr>
        <w:t>document</w:t>
      </w:r>
      <w:proofErr w:type="gramEnd"/>
      <w:r w:rsidRPr="00FB28E9">
        <w:rPr>
          <w:rFonts w:ascii="Times New Roman" w:hAnsi="Times New Roman" w:cs="Times New Roman"/>
          <w:sz w:val="24"/>
          <w:szCs w:val="24"/>
        </w:rPr>
        <w:t xml:space="preserve"> a 2.1 percent loss in market value within two days of a breach announcement. CBs also damage a firm's reputation, weaken its core business functions, and harm trade names ([107]).</w:t>
      </w:r>
    </w:p>
    <w:p w14:paraId="043391F3" w14:textId="6E5C00DC" w:rsidR="00FF3CF2" w:rsidRPr="00FB28E9" w:rsidRDefault="00FF3CF2" w:rsidP="00FF3CF2">
      <w:pPr>
        <w:rPr>
          <w:rFonts w:ascii="Times New Roman" w:hAnsi="Times New Roman" w:cs="Times New Roman"/>
          <w:sz w:val="24"/>
          <w:szCs w:val="24"/>
        </w:rPr>
      </w:pPr>
      <w:r w:rsidRPr="00FB28E9">
        <w:rPr>
          <w:rFonts w:ascii="Times New Roman" w:hAnsi="Times New Roman" w:cs="Times New Roman"/>
          <w:sz w:val="24"/>
          <w:szCs w:val="24"/>
        </w:rPr>
        <w:t>Paraphrase:</w:t>
      </w:r>
    </w:p>
    <w:p w14:paraId="08297A6A" w14:textId="7D3387D7" w:rsidR="00FF3CF2" w:rsidRPr="00FB28E9" w:rsidRDefault="00FF3CF2" w:rsidP="00FF3CF2">
      <w:pPr>
        <w:rPr>
          <w:rFonts w:ascii="Times New Roman" w:hAnsi="Times New Roman" w:cs="Times New Roman"/>
          <w:sz w:val="24"/>
          <w:szCs w:val="24"/>
        </w:rPr>
      </w:pPr>
      <w:r w:rsidRPr="00FB28E9">
        <w:rPr>
          <w:rFonts w:ascii="Times New Roman" w:hAnsi="Times New Roman" w:cs="Times New Roman"/>
          <w:sz w:val="24"/>
          <w:szCs w:val="24"/>
        </w:rPr>
        <w:t>Modern firms are exposed to a crucial operational risk in the form of cybersecurity breaches, or CBs. The material now in publication makes clear that these breaches can have a negative effect on an organization's total market value as well as serious financial ramifications. For example, Chris et al. (2023) discovered that in the two days that followed the public revelation of a breach, corporations had a significant drop in their market value of 2.1 percent</w:t>
      </w:r>
      <w:r w:rsidRPr="00FB28E9">
        <w:rPr>
          <w:rFonts w:ascii="Times New Roman" w:hAnsi="Times New Roman" w:cs="Times New Roman"/>
          <w:sz w:val="24"/>
          <w:szCs w:val="24"/>
        </w:rPr>
        <w:t xml:space="preserve">. </w:t>
      </w:r>
      <w:r w:rsidRPr="00FB28E9">
        <w:rPr>
          <w:rFonts w:ascii="Times New Roman" w:hAnsi="Times New Roman" w:cs="Times New Roman"/>
          <w:sz w:val="24"/>
          <w:szCs w:val="24"/>
        </w:rPr>
        <w:t>In addition to monetary losses, CBs cause significant non-monetary harm. They have the potential to seriously harm a company's reputation, which is essential for preserving confidence among stakeholders, investors, and consumers. A damaged reputation can be detrimental to future company prospects and client retention initiatives in addition to existing business operations. Furthermore, a company's essential business activities may be weakened by the operational interruptions brought on by CBs, which would make it more difficult to offer goods and services successfully.</w:t>
      </w:r>
    </w:p>
    <w:p w14:paraId="5D49F28B" w14:textId="40B59CF3" w:rsidR="00FF3CF2" w:rsidRPr="00FB28E9" w:rsidRDefault="00FF3CF2">
      <w:pPr>
        <w:rPr>
          <w:rFonts w:ascii="Times New Roman" w:hAnsi="Times New Roman" w:cs="Times New Roman"/>
        </w:rPr>
      </w:pPr>
      <w:r w:rsidRPr="00FB28E9">
        <w:rPr>
          <w:rFonts w:ascii="Times New Roman" w:hAnsi="Times New Roman" w:cs="Times New Roman"/>
        </w:rPr>
        <w:t>Reference:</w:t>
      </w:r>
    </w:p>
    <w:p w14:paraId="194C334D" w14:textId="77777777" w:rsidR="00FF3CF2" w:rsidRPr="00FB28E9" w:rsidRDefault="00FF3CF2" w:rsidP="00FF3CF2">
      <w:pPr>
        <w:pStyle w:val="NormalWeb"/>
        <w:spacing w:before="0" w:beforeAutospacing="0" w:after="0" w:afterAutospacing="0" w:line="276" w:lineRule="auto"/>
        <w:ind w:left="720" w:hanging="720"/>
      </w:pPr>
      <w:r w:rsidRPr="00FB28E9">
        <w:t xml:space="preserve">He, C., </w:t>
      </w:r>
      <w:proofErr w:type="spellStart"/>
      <w:r w:rsidRPr="00FB28E9">
        <w:t>JiangBo</w:t>
      </w:r>
      <w:proofErr w:type="spellEnd"/>
      <w:r w:rsidRPr="00FB28E9">
        <w:t xml:space="preserve"> HuangFu, Kohlbeck, M. J., &amp; Wang, L. (2023). The Impact of Customer-Reported Cybersecurity Breaches on Key Supplier Innovations and Relationship Disruption. </w:t>
      </w:r>
      <w:r w:rsidRPr="00FB28E9">
        <w:rPr>
          <w:i/>
          <w:iCs/>
        </w:rPr>
        <w:t>Journal of Information Systems</w:t>
      </w:r>
      <w:r w:rsidRPr="00FB28E9">
        <w:t xml:space="preserve">, </w:t>
      </w:r>
      <w:r w:rsidRPr="00FB28E9">
        <w:rPr>
          <w:i/>
          <w:iCs/>
        </w:rPr>
        <w:t>37</w:t>
      </w:r>
      <w:r w:rsidRPr="00FB28E9">
        <w:t>(2), 21–49. https://doi.org/10.2308/isys-2020-006</w:t>
      </w:r>
    </w:p>
    <w:p w14:paraId="131D3D36" w14:textId="77777777" w:rsidR="00FF3CF2" w:rsidRDefault="00FF3CF2"/>
    <w:sectPr w:rsidR="00FF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C"/>
    <w:rsid w:val="000F4462"/>
    <w:rsid w:val="00122067"/>
    <w:rsid w:val="001646E4"/>
    <w:rsid w:val="002B1ADF"/>
    <w:rsid w:val="005F215C"/>
    <w:rsid w:val="007B3281"/>
    <w:rsid w:val="00812766"/>
    <w:rsid w:val="00CE30A6"/>
    <w:rsid w:val="00E07DE4"/>
    <w:rsid w:val="00FB28E9"/>
    <w:rsid w:val="00FF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292D"/>
  <w15:chartTrackingRefBased/>
  <w15:docId w15:val="{D383CF75-6411-4FDF-A62C-8A4363CC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15C"/>
    <w:rPr>
      <w:rFonts w:eastAsiaTheme="majorEastAsia" w:cstheme="majorBidi"/>
      <w:color w:val="272727" w:themeColor="text1" w:themeTint="D8"/>
    </w:rPr>
  </w:style>
  <w:style w:type="paragraph" w:styleId="Title">
    <w:name w:val="Title"/>
    <w:basedOn w:val="Normal"/>
    <w:next w:val="Normal"/>
    <w:link w:val="TitleChar"/>
    <w:uiPriority w:val="10"/>
    <w:qFormat/>
    <w:rsid w:val="005F2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15C"/>
    <w:pPr>
      <w:spacing w:before="160"/>
      <w:jc w:val="center"/>
    </w:pPr>
    <w:rPr>
      <w:i/>
      <w:iCs/>
      <w:color w:val="404040" w:themeColor="text1" w:themeTint="BF"/>
    </w:rPr>
  </w:style>
  <w:style w:type="character" w:customStyle="1" w:styleId="QuoteChar">
    <w:name w:val="Quote Char"/>
    <w:basedOn w:val="DefaultParagraphFont"/>
    <w:link w:val="Quote"/>
    <w:uiPriority w:val="29"/>
    <w:rsid w:val="005F215C"/>
    <w:rPr>
      <w:i/>
      <w:iCs/>
      <w:color w:val="404040" w:themeColor="text1" w:themeTint="BF"/>
    </w:rPr>
  </w:style>
  <w:style w:type="paragraph" w:styleId="ListParagraph">
    <w:name w:val="List Paragraph"/>
    <w:basedOn w:val="Normal"/>
    <w:uiPriority w:val="34"/>
    <w:qFormat/>
    <w:rsid w:val="005F215C"/>
    <w:pPr>
      <w:ind w:left="720"/>
      <w:contextualSpacing/>
    </w:pPr>
  </w:style>
  <w:style w:type="character" w:styleId="IntenseEmphasis">
    <w:name w:val="Intense Emphasis"/>
    <w:basedOn w:val="DefaultParagraphFont"/>
    <w:uiPriority w:val="21"/>
    <w:qFormat/>
    <w:rsid w:val="005F215C"/>
    <w:rPr>
      <w:i/>
      <w:iCs/>
      <w:color w:val="0F4761" w:themeColor="accent1" w:themeShade="BF"/>
    </w:rPr>
  </w:style>
  <w:style w:type="paragraph" w:styleId="IntenseQuote">
    <w:name w:val="Intense Quote"/>
    <w:basedOn w:val="Normal"/>
    <w:next w:val="Normal"/>
    <w:link w:val="IntenseQuoteChar"/>
    <w:uiPriority w:val="30"/>
    <w:qFormat/>
    <w:rsid w:val="005F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15C"/>
    <w:rPr>
      <w:i/>
      <w:iCs/>
      <w:color w:val="0F4761" w:themeColor="accent1" w:themeShade="BF"/>
    </w:rPr>
  </w:style>
  <w:style w:type="character" w:styleId="IntenseReference">
    <w:name w:val="Intense Reference"/>
    <w:basedOn w:val="DefaultParagraphFont"/>
    <w:uiPriority w:val="32"/>
    <w:qFormat/>
    <w:rsid w:val="005F215C"/>
    <w:rPr>
      <w:b/>
      <w:bCs/>
      <w:smallCaps/>
      <w:color w:val="0F4761" w:themeColor="accent1" w:themeShade="BF"/>
      <w:spacing w:val="5"/>
    </w:rPr>
  </w:style>
  <w:style w:type="paragraph" w:styleId="NormalWeb">
    <w:name w:val="Normal (Web)"/>
    <w:basedOn w:val="Normal"/>
    <w:uiPriority w:val="99"/>
    <w:semiHidden/>
    <w:unhideWhenUsed/>
    <w:rsid w:val="005F2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6078">
      <w:bodyDiv w:val="1"/>
      <w:marLeft w:val="0"/>
      <w:marRight w:val="0"/>
      <w:marTop w:val="0"/>
      <w:marBottom w:val="0"/>
      <w:divBdr>
        <w:top w:val="none" w:sz="0" w:space="0" w:color="auto"/>
        <w:left w:val="none" w:sz="0" w:space="0" w:color="auto"/>
        <w:bottom w:val="none" w:sz="0" w:space="0" w:color="auto"/>
        <w:right w:val="none" w:sz="0" w:space="0" w:color="auto"/>
      </w:divBdr>
      <w:divsChild>
        <w:div w:id="62679361">
          <w:marLeft w:val="-720"/>
          <w:marRight w:val="0"/>
          <w:marTop w:val="0"/>
          <w:marBottom w:val="0"/>
          <w:divBdr>
            <w:top w:val="none" w:sz="0" w:space="0" w:color="auto"/>
            <w:left w:val="none" w:sz="0" w:space="0" w:color="auto"/>
            <w:bottom w:val="none" w:sz="0" w:space="0" w:color="auto"/>
            <w:right w:val="none" w:sz="0" w:space="0" w:color="auto"/>
          </w:divBdr>
        </w:div>
      </w:divsChild>
    </w:div>
    <w:div w:id="230124221">
      <w:bodyDiv w:val="1"/>
      <w:marLeft w:val="0"/>
      <w:marRight w:val="0"/>
      <w:marTop w:val="0"/>
      <w:marBottom w:val="0"/>
      <w:divBdr>
        <w:top w:val="none" w:sz="0" w:space="0" w:color="auto"/>
        <w:left w:val="none" w:sz="0" w:space="0" w:color="auto"/>
        <w:bottom w:val="none" w:sz="0" w:space="0" w:color="auto"/>
        <w:right w:val="none" w:sz="0" w:space="0" w:color="auto"/>
      </w:divBdr>
    </w:div>
    <w:div w:id="13772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2024-06-26T03:13:00Z</dcterms:created>
  <dcterms:modified xsi:type="dcterms:W3CDTF">2024-06-29T23:05:00Z</dcterms:modified>
</cp:coreProperties>
</file>