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5C112" w14:textId="5E02683C" w:rsidR="000F4462" w:rsidRDefault="00D442FB">
      <w:r>
        <w:t>Topic 2 Discussion 2</w:t>
      </w:r>
    </w:p>
    <w:p w14:paraId="7914854A" w14:textId="5F6F99ED" w:rsidR="00175F6A" w:rsidRDefault="003A4D8F" w:rsidP="003A4D8F">
      <w:r w:rsidRPr="003A4D8F">
        <w:t>List five benefits of software architecture. Which one is the most challenging? Justify your rationale.</w:t>
      </w:r>
    </w:p>
    <w:p w14:paraId="4508CEA3" w14:textId="245C3B1E" w:rsidR="003A4D8F" w:rsidRDefault="003B63FD" w:rsidP="003A4D8F">
      <w:r>
        <w:t>Hello Class,</w:t>
      </w:r>
    </w:p>
    <w:p w14:paraId="05E73AB1" w14:textId="7AEA3C43" w:rsidR="003B63FD" w:rsidRPr="003B63FD" w:rsidRDefault="003B63FD" w:rsidP="003B63FD">
      <w:pPr>
        <w:ind w:firstLine="720"/>
      </w:pPr>
      <w:r w:rsidRPr="003B63FD">
        <w:t xml:space="preserve">Software architecture provides several critical benefits that contribute to the success and sustainability of software systems. First, it enhances system maintainability by establishing a clear structure that makes the software easier to understand, modify, and extend over time. Second, it improves scalability, allowing the system to grow and handle increased loads without requiring </w:t>
      </w:r>
      <w:r w:rsidR="00CE66DE" w:rsidRPr="003B63FD">
        <w:t>complete</w:t>
      </w:r>
      <w:r w:rsidRPr="003B63FD">
        <w:t xml:space="preserve"> redesign. Third, architecture supports reusability by defining modular components that can be reused across different parts of the system or even in other projects, reducing development effort and cost. Fourth, it ensures performance optimization by enabling architects to make informed decisions about resource allocation, data flow, and component interaction. Fifth, software architecture facilitates communication among stakeholders by providing a common language and blueprint that aligns developers, business analysts, and management on system goals and constraints.</w:t>
      </w:r>
    </w:p>
    <w:p w14:paraId="12C33DEB" w14:textId="00B6727F" w:rsidR="003B63FD" w:rsidRDefault="003B63FD" w:rsidP="003B63FD">
      <w:pPr>
        <w:ind w:firstLine="720"/>
      </w:pPr>
      <w:r w:rsidRPr="003B63FD">
        <w:t>Among these benefits, maintainability is often the most challenging to achieve and sustain. This is because software systems evolve continuously due to changing requirements, technology updates, and bug fixes, which can introduce complexity and technical debt if not managed carefully. Maintaining a clean, coherent architecture requires ongoing discipline, refactoring, and governance, which can be difficult to enforce in fast-paced development environments. Poor maintainability leads to increased costs, slower delivery, and higher risk of defects, making it a critical focus area for long-term software quality</w:t>
      </w:r>
      <w:r>
        <w:t>.</w:t>
      </w:r>
    </w:p>
    <w:p w14:paraId="78D440DB" w14:textId="29769415" w:rsidR="003B63FD" w:rsidRDefault="003B63FD" w:rsidP="003B63FD">
      <w:r>
        <w:t>References:</w:t>
      </w:r>
    </w:p>
    <w:p w14:paraId="5064F7CA" w14:textId="77777777" w:rsidR="003B63FD" w:rsidRPr="003B63FD" w:rsidRDefault="003B63FD" w:rsidP="003B63FD">
      <w:r w:rsidRPr="003B63FD">
        <w:t xml:space="preserve">Bass, L., Clements, P., &amp; </w:t>
      </w:r>
      <w:proofErr w:type="spellStart"/>
      <w:r w:rsidRPr="003B63FD">
        <w:t>Kazman</w:t>
      </w:r>
      <w:proofErr w:type="spellEnd"/>
      <w:r w:rsidRPr="003B63FD">
        <w:t xml:space="preserve">, R. (2021). </w:t>
      </w:r>
      <w:r w:rsidRPr="003B63FD">
        <w:rPr>
          <w:i/>
          <w:iCs/>
        </w:rPr>
        <w:t>Software Architecture in Practice</w:t>
      </w:r>
      <w:r w:rsidRPr="003B63FD">
        <w:t>. Addison-Wesley Professional.</w:t>
      </w:r>
    </w:p>
    <w:p w14:paraId="4C82E336" w14:textId="77777777" w:rsidR="003B63FD" w:rsidRPr="003B63FD" w:rsidRDefault="003B63FD" w:rsidP="003B63FD">
      <w:r w:rsidRPr="003B63FD">
        <w:t xml:space="preserve">Fowler, M., &amp; Beck, K. (2019). </w:t>
      </w:r>
      <w:r w:rsidRPr="003B63FD">
        <w:rPr>
          <w:i/>
          <w:iCs/>
        </w:rPr>
        <w:t>Refactoring : improving the design of existing code</w:t>
      </w:r>
      <w:r w:rsidRPr="003B63FD">
        <w:t>. Addison-Wesley.</w:t>
      </w:r>
    </w:p>
    <w:p w14:paraId="53383A82" w14:textId="77777777" w:rsidR="003B63FD" w:rsidRPr="003B63FD" w:rsidRDefault="003B63FD" w:rsidP="003B63FD"/>
    <w:p w14:paraId="2B9699CF" w14:textId="77777777" w:rsidR="003B63FD" w:rsidRDefault="003B63FD" w:rsidP="003A4D8F"/>
    <w:sectPr w:rsidR="003B63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2CA"/>
    <w:rsid w:val="00085E74"/>
    <w:rsid w:val="000F4462"/>
    <w:rsid w:val="001065F6"/>
    <w:rsid w:val="0014678D"/>
    <w:rsid w:val="001646E4"/>
    <w:rsid w:val="00175F6A"/>
    <w:rsid w:val="002B1ADF"/>
    <w:rsid w:val="003A4D8F"/>
    <w:rsid w:val="003B63FD"/>
    <w:rsid w:val="003E5902"/>
    <w:rsid w:val="004C12CA"/>
    <w:rsid w:val="00665B37"/>
    <w:rsid w:val="007B3281"/>
    <w:rsid w:val="00804E4F"/>
    <w:rsid w:val="00833EA2"/>
    <w:rsid w:val="008614F6"/>
    <w:rsid w:val="00967E29"/>
    <w:rsid w:val="00B217C0"/>
    <w:rsid w:val="00C878F7"/>
    <w:rsid w:val="00CE66DE"/>
    <w:rsid w:val="00D442FB"/>
    <w:rsid w:val="00D81873"/>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A332E"/>
  <w15:chartTrackingRefBased/>
  <w15:docId w15:val="{7CB53036-469C-461B-A750-1B4676481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1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1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1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1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1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1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1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1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1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1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1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2CA"/>
    <w:rPr>
      <w:rFonts w:eastAsiaTheme="majorEastAsia" w:cstheme="majorBidi"/>
      <w:color w:val="272727" w:themeColor="text1" w:themeTint="D8"/>
    </w:rPr>
  </w:style>
  <w:style w:type="paragraph" w:styleId="Title">
    <w:name w:val="Title"/>
    <w:basedOn w:val="Normal"/>
    <w:next w:val="Normal"/>
    <w:link w:val="TitleChar"/>
    <w:uiPriority w:val="10"/>
    <w:qFormat/>
    <w:rsid w:val="004C1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2CA"/>
    <w:pPr>
      <w:spacing w:before="160"/>
      <w:jc w:val="center"/>
    </w:pPr>
    <w:rPr>
      <w:i/>
      <w:iCs/>
      <w:color w:val="404040" w:themeColor="text1" w:themeTint="BF"/>
    </w:rPr>
  </w:style>
  <w:style w:type="character" w:customStyle="1" w:styleId="QuoteChar">
    <w:name w:val="Quote Char"/>
    <w:basedOn w:val="DefaultParagraphFont"/>
    <w:link w:val="Quote"/>
    <w:uiPriority w:val="29"/>
    <w:rsid w:val="004C12CA"/>
    <w:rPr>
      <w:i/>
      <w:iCs/>
      <w:color w:val="404040" w:themeColor="text1" w:themeTint="BF"/>
    </w:rPr>
  </w:style>
  <w:style w:type="paragraph" w:styleId="ListParagraph">
    <w:name w:val="List Paragraph"/>
    <w:basedOn w:val="Normal"/>
    <w:uiPriority w:val="34"/>
    <w:qFormat/>
    <w:rsid w:val="004C12CA"/>
    <w:pPr>
      <w:ind w:left="720"/>
      <w:contextualSpacing/>
    </w:pPr>
  </w:style>
  <w:style w:type="character" w:styleId="IntenseEmphasis">
    <w:name w:val="Intense Emphasis"/>
    <w:basedOn w:val="DefaultParagraphFont"/>
    <w:uiPriority w:val="21"/>
    <w:qFormat/>
    <w:rsid w:val="004C12CA"/>
    <w:rPr>
      <w:i/>
      <w:iCs/>
      <w:color w:val="0F4761" w:themeColor="accent1" w:themeShade="BF"/>
    </w:rPr>
  </w:style>
  <w:style w:type="paragraph" w:styleId="IntenseQuote">
    <w:name w:val="Intense Quote"/>
    <w:basedOn w:val="Normal"/>
    <w:next w:val="Normal"/>
    <w:link w:val="IntenseQuoteChar"/>
    <w:uiPriority w:val="30"/>
    <w:qFormat/>
    <w:rsid w:val="004C1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12CA"/>
    <w:rPr>
      <w:i/>
      <w:iCs/>
      <w:color w:val="0F4761" w:themeColor="accent1" w:themeShade="BF"/>
    </w:rPr>
  </w:style>
  <w:style w:type="character" w:styleId="IntenseReference">
    <w:name w:val="Intense Reference"/>
    <w:basedOn w:val="DefaultParagraphFont"/>
    <w:uiPriority w:val="32"/>
    <w:qFormat/>
    <w:rsid w:val="004C12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1</Pages>
  <Words>290</Words>
  <Characters>1655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7</cp:revision>
  <dcterms:created xsi:type="dcterms:W3CDTF">2026-02-19T03:13:00Z</dcterms:created>
  <dcterms:modified xsi:type="dcterms:W3CDTF">2026-04-28T00:29:00Z</dcterms:modified>
</cp:coreProperties>
</file>