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2908" w14:textId="275A283C" w:rsidR="00122250" w:rsidRDefault="00122250" w:rsidP="008C64FE">
      <w:pPr>
        <w:ind w:firstLine="720"/>
        <w:jc w:val="center"/>
      </w:pPr>
    </w:p>
    <w:p w14:paraId="7B2ABA96" w14:textId="77777777" w:rsidR="008C64FE" w:rsidRDefault="008C64FE" w:rsidP="008C64FE">
      <w:pPr>
        <w:ind w:firstLine="720"/>
        <w:jc w:val="center"/>
      </w:pPr>
    </w:p>
    <w:p w14:paraId="3E2D9B35" w14:textId="77777777" w:rsidR="008C64FE" w:rsidRDefault="008C64FE" w:rsidP="008C64FE">
      <w:pPr>
        <w:ind w:firstLine="720"/>
        <w:jc w:val="center"/>
      </w:pPr>
    </w:p>
    <w:p w14:paraId="27491B8F" w14:textId="77777777" w:rsidR="008C64FE" w:rsidRDefault="008C64FE" w:rsidP="008C64FE">
      <w:pPr>
        <w:ind w:firstLine="720"/>
        <w:jc w:val="center"/>
      </w:pPr>
    </w:p>
    <w:p w14:paraId="02CBDD14" w14:textId="77777777" w:rsidR="008C64FE" w:rsidRDefault="008C64FE" w:rsidP="008C64FE">
      <w:pPr>
        <w:ind w:firstLine="720"/>
        <w:jc w:val="center"/>
      </w:pPr>
    </w:p>
    <w:p w14:paraId="597D10FA" w14:textId="77777777" w:rsidR="008C64FE" w:rsidRDefault="008C64FE" w:rsidP="008C64FE">
      <w:pPr>
        <w:ind w:firstLine="720"/>
        <w:jc w:val="center"/>
      </w:pPr>
    </w:p>
    <w:p w14:paraId="7BDEAA1B" w14:textId="77777777" w:rsidR="008C64FE" w:rsidRDefault="008C64FE" w:rsidP="008C64FE">
      <w:pPr>
        <w:ind w:firstLine="720"/>
        <w:jc w:val="center"/>
      </w:pPr>
    </w:p>
    <w:p w14:paraId="464FA8A6" w14:textId="77777777" w:rsidR="008C64FE" w:rsidRDefault="008C64FE" w:rsidP="008C64FE">
      <w:pPr>
        <w:ind w:firstLine="720"/>
        <w:jc w:val="center"/>
      </w:pPr>
    </w:p>
    <w:p w14:paraId="6E296946" w14:textId="77777777" w:rsidR="008C64FE" w:rsidRDefault="008C64FE" w:rsidP="008C64FE">
      <w:pPr>
        <w:ind w:firstLine="720"/>
        <w:jc w:val="center"/>
      </w:pPr>
    </w:p>
    <w:p w14:paraId="7461AF24" w14:textId="77777777" w:rsidR="008C64FE" w:rsidRDefault="008C64FE" w:rsidP="008C64FE">
      <w:pPr>
        <w:ind w:firstLine="720"/>
        <w:jc w:val="center"/>
      </w:pPr>
    </w:p>
    <w:p w14:paraId="3939F00B" w14:textId="3FCE79C2" w:rsidR="008C64FE" w:rsidRDefault="008C64FE" w:rsidP="008C64FE">
      <w:pPr>
        <w:spacing w:line="480" w:lineRule="auto"/>
        <w:ind w:firstLine="720"/>
        <w:jc w:val="center"/>
        <w:rPr>
          <w:rFonts w:ascii="Times New Roman" w:hAnsi="Times New Roman" w:cs="Times New Roman"/>
        </w:rPr>
      </w:pPr>
      <w:r>
        <w:rPr>
          <w:rFonts w:ascii="Times New Roman" w:hAnsi="Times New Roman" w:cs="Times New Roman"/>
        </w:rPr>
        <w:t>Case Study: Bad Software Design</w:t>
      </w:r>
    </w:p>
    <w:p w14:paraId="0199F46E" w14:textId="7908AF1C" w:rsidR="008C64FE" w:rsidRDefault="008C64FE" w:rsidP="008C64FE">
      <w:pPr>
        <w:spacing w:line="480" w:lineRule="auto"/>
        <w:ind w:firstLine="720"/>
        <w:jc w:val="center"/>
        <w:rPr>
          <w:rFonts w:ascii="Times New Roman" w:hAnsi="Times New Roman" w:cs="Times New Roman"/>
        </w:rPr>
      </w:pPr>
      <w:r>
        <w:rPr>
          <w:rFonts w:ascii="Times New Roman" w:hAnsi="Times New Roman" w:cs="Times New Roman"/>
        </w:rPr>
        <w:t>Ryan Coon</w:t>
      </w:r>
    </w:p>
    <w:p w14:paraId="7C750C1A" w14:textId="03072B82" w:rsidR="008C64FE" w:rsidRDefault="008C64FE" w:rsidP="008C64FE">
      <w:pPr>
        <w:spacing w:line="480" w:lineRule="auto"/>
        <w:ind w:firstLine="720"/>
        <w:jc w:val="center"/>
        <w:rPr>
          <w:rFonts w:ascii="Times New Roman" w:hAnsi="Times New Roman" w:cs="Times New Roman"/>
        </w:rPr>
      </w:pPr>
      <w:r>
        <w:rPr>
          <w:rFonts w:ascii="Times New Roman" w:hAnsi="Times New Roman" w:cs="Times New Roman"/>
        </w:rPr>
        <w:t>SWE-530</w:t>
      </w:r>
    </w:p>
    <w:p w14:paraId="7C150F2F" w14:textId="3A13ECA1" w:rsidR="008C64FE" w:rsidRDefault="008C64FE" w:rsidP="008C64FE">
      <w:pPr>
        <w:spacing w:line="480" w:lineRule="auto"/>
        <w:ind w:firstLine="720"/>
        <w:jc w:val="center"/>
        <w:rPr>
          <w:rFonts w:ascii="Times New Roman" w:hAnsi="Times New Roman" w:cs="Times New Roman"/>
        </w:rPr>
      </w:pPr>
      <w:r>
        <w:rPr>
          <w:rFonts w:ascii="Times New Roman" w:hAnsi="Times New Roman" w:cs="Times New Roman"/>
        </w:rPr>
        <w:t>Professor Mohamed Mneimneh</w:t>
      </w:r>
    </w:p>
    <w:p w14:paraId="5611B6DF" w14:textId="0FCF83B6" w:rsidR="008C64FE" w:rsidRDefault="008C64FE" w:rsidP="008C64FE">
      <w:pPr>
        <w:spacing w:line="480" w:lineRule="auto"/>
        <w:ind w:firstLine="720"/>
        <w:jc w:val="center"/>
        <w:rPr>
          <w:rFonts w:ascii="Times New Roman" w:hAnsi="Times New Roman" w:cs="Times New Roman"/>
        </w:rPr>
      </w:pPr>
      <w:r>
        <w:rPr>
          <w:rFonts w:ascii="Times New Roman" w:hAnsi="Times New Roman" w:cs="Times New Roman"/>
        </w:rPr>
        <w:t>May 27, 2026</w:t>
      </w:r>
    </w:p>
    <w:p w14:paraId="545E53F7" w14:textId="77777777" w:rsidR="008C64FE" w:rsidRDefault="008C64FE" w:rsidP="008C64FE">
      <w:pPr>
        <w:spacing w:line="480" w:lineRule="auto"/>
        <w:ind w:firstLine="720"/>
        <w:jc w:val="center"/>
        <w:rPr>
          <w:rFonts w:ascii="Times New Roman" w:hAnsi="Times New Roman" w:cs="Times New Roman"/>
        </w:rPr>
      </w:pPr>
    </w:p>
    <w:p w14:paraId="30BA8E58" w14:textId="77777777" w:rsidR="008C64FE" w:rsidRDefault="008C64FE" w:rsidP="008C64FE">
      <w:pPr>
        <w:spacing w:line="480" w:lineRule="auto"/>
        <w:ind w:firstLine="720"/>
        <w:jc w:val="center"/>
        <w:rPr>
          <w:rFonts w:ascii="Times New Roman" w:hAnsi="Times New Roman" w:cs="Times New Roman"/>
        </w:rPr>
      </w:pPr>
    </w:p>
    <w:p w14:paraId="3C66E67D" w14:textId="77777777" w:rsidR="008C64FE" w:rsidRDefault="008C64FE" w:rsidP="008C64FE">
      <w:pPr>
        <w:spacing w:line="480" w:lineRule="auto"/>
        <w:ind w:firstLine="720"/>
        <w:jc w:val="center"/>
        <w:rPr>
          <w:rFonts w:ascii="Times New Roman" w:hAnsi="Times New Roman" w:cs="Times New Roman"/>
        </w:rPr>
      </w:pPr>
    </w:p>
    <w:p w14:paraId="2490DC90" w14:textId="77777777" w:rsidR="008C64FE" w:rsidRDefault="008C64FE" w:rsidP="008C64FE">
      <w:pPr>
        <w:spacing w:line="480" w:lineRule="auto"/>
        <w:ind w:firstLine="720"/>
        <w:jc w:val="center"/>
        <w:rPr>
          <w:rFonts w:ascii="Times New Roman" w:hAnsi="Times New Roman" w:cs="Times New Roman"/>
        </w:rPr>
      </w:pPr>
    </w:p>
    <w:p w14:paraId="5A71111F" w14:textId="77777777" w:rsidR="008C64FE" w:rsidRDefault="008C64FE" w:rsidP="008C64FE">
      <w:pPr>
        <w:spacing w:line="480" w:lineRule="auto"/>
        <w:ind w:firstLine="720"/>
        <w:jc w:val="center"/>
        <w:rPr>
          <w:rFonts w:ascii="Times New Roman" w:hAnsi="Times New Roman" w:cs="Times New Roman"/>
        </w:rPr>
      </w:pPr>
    </w:p>
    <w:p w14:paraId="360362D3" w14:textId="77777777" w:rsidR="008C64FE" w:rsidRDefault="008C64FE" w:rsidP="008C64FE">
      <w:pPr>
        <w:spacing w:line="480" w:lineRule="auto"/>
        <w:ind w:firstLine="720"/>
        <w:rPr>
          <w:rFonts w:ascii="Times New Roman" w:hAnsi="Times New Roman" w:cs="Times New Roman"/>
        </w:rPr>
      </w:pPr>
    </w:p>
    <w:p w14:paraId="16A86A5D" w14:textId="77777777" w:rsidR="008C64FE" w:rsidRPr="008C64FE" w:rsidRDefault="008C64FE" w:rsidP="008C64FE">
      <w:pPr>
        <w:spacing w:line="480" w:lineRule="auto"/>
        <w:jc w:val="center"/>
        <w:rPr>
          <w:rFonts w:ascii="Times New Roman" w:hAnsi="Times New Roman" w:cs="Times New Roman"/>
          <w:b/>
          <w:bCs/>
        </w:rPr>
      </w:pPr>
      <w:r w:rsidRPr="008C64FE">
        <w:rPr>
          <w:rFonts w:ascii="Times New Roman" w:hAnsi="Times New Roman" w:cs="Times New Roman"/>
          <w:b/>
          <w:bCs/>
        </w:rPr>
        <w:lastRenderedPageBreak/>
        <w:t>Introduction</w:t>
      </w:r>
    </w:p>
    <w:p w14:paraId="56053BE3"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In the field of software engineering, one of the most challenging and often frustrating experiences is inheriting and modifying legacy code that was developed by someone who has since left the organization. Such codebases frequently suffer from poor design decisions, lack of documentation, and insufficient testing, which collectively create significant obstacles for maintenance and further development. These issues not only slow down progress but also introduce risks that can affect the stability of the system, the satisfaction of customers, and the confidence of management. This report explores a realistic scenario where a software engineer is tasked with modifying a poorly designed system, analyzes the architectural and process-related shortcomings, evaluates the impact on quality attributes, discusses ethical considerations, and provides recommendations for improvement.</w:t>
      </w:r>
    </w:p>
    <w:p w14:paraId="20FB9F04" w14:textId="05CE7755" w:rsidR="008C64FE" w:rsidRPr="008C64FE" w:rsidRDefault="008C64FE" w:rsidP="008C64FE">
      <w:pPr>
        <w:spacing w:line="480" w:lineRule="auto"/>
        <w:jc w:val="center"/>
        <w:rPr>
          <w:rFonts w:ascii="Times New Roman" w:hAnsi="Times New Roman" w:cs="Times New Roman"/>
          <w:b/>
          <w:bCs/>
        </w:rPr>
      </w:pPr>
      <w:r w:rsidRPr="008C64FE">
        <w:rPr>
          <w:rFonts w:ascii="Times New Roman" w:hAnsi="Times New Roman" w:cs="Times New Roman"/>
          <w:b/>
          <w:bCs/>
        </w:rPr>
        <w:t>Description of the Experience</w:t>
      </w:r>
    </w:p>
    <w:p w14:paraId="701031A5"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Imagine a financial services company that developed a customer account management system intended to handle user profiles, transaction processing, and reporting. The original lead developer, who left the organization unexpectedly, had implemented the system without a clear architectural vision. The codebase was monolithic, with tightly coupled components and no clear separation of concerns. This lack of modularity meant that even minor changes required extensive debugging and testing, often taking weeks to complete and involving significant risk of introducing new bugs.</w:t>
      </w:r>
    </w:p>
    <w:p w14:paraId="384D74F0" w14:textId="65D7B92C"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The system’s core modules</w:t>
      </w:r>
      <w:r w:rsidR="00AC4275">
        <w:rPr>
          <w:rFonts w:ascii="Times New Roman" w:hAnsi="Times New Roman" w:cs="Times New Roman"/>
        </w:rPr>
        <w:t xml:space="preserve"> </w:t>
      </w:r>
      <w:r w:rsidRPr="008C64FE">
        <w:rPr>
          <w:rFonts w:ascii="Times New Roman" w:hAnsi="Times New Roman" w:cs="Times New Roman"/>
        </w:rPr>
        <w:t>User Management, Transaction Processing, and Reporting</w:t>
      </w:r>
      <w:r w:rsidR="00AC4275">
        <w:rPr>
          <w:rFonts w:ascii="Times New Roman" w:hAnsi="Times New Roman" w:cs="Times New Roman"/>
        </w:rPr>
        <w:t xml:space="preserve">, </w:t>
      </w:r>
      <w:r w:rsidRPr="008C64FE">
        <w:rPr>
          <w:rFonts w:ascii="Times New Roman" w:hAnsi="Times New Roman" w:cs="Times New Roman"/>
        </w:rPr>
        <w:t xml:space="preserve">were deeply intertwined. For example, the User Management module directly accessed and manipulated data structures belonging to the Transaction Processing module, bypassing any </w:t>
      </w:r>
      <w:r w:rsidRPr="008C64FE">
        <w:rPr>
          <w:rFonts w:ascii="Times New Roman" w:hAnsi="Times New Roman" w:cs="Times New Roman"/>
        </w:rPr>
        <w:lastRenderedPageBreak/>
        <w:t>abstraction or interface. This tight coupling meant that a bug or change in one module frequently propagated unintended side effects to others, causing cascading failures and system instability.</w:t>
      </w:r>
    </w:p>
    <w:p w14:paraId="16F461A9" w14:textId="18DA7F65" w:rsidR="008C64FE" w:rsidRDefault="00AC4275" w:rsidP="008C64FE">
      <w:pPr>
        <w:spacing w:line="480" w:lineRule="auto"/>
        <w:jc w:val="both"/>
        <w:rPr>
          <w:rFonts w:ascii="Times New Roman" w:hAnsi="Times New Roman" w:cs="Times New Roman"/>
        </w:rPr>
      </w:pPr>
      <w:r w:rsidRPr="00AC4275">
        <w:rPr>
          <w:rFonts w:ascii="Times New Roman" w:hAnsi="Times New Roman" w:cs="Times New Roman"/>
        </w:rPr>
        <w:drawing>
          <wp:inline distT="0" distB="0" distL="0" distR="0" wp14:anchorId="11560023" wp14:editId="204F841D">
            <wp:extent cx="5943600" cy="2098040"/>
            <wp:effectExtent l="0" t="0" r="0" b="0"/>
            <wp:docPr id="138124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41332" name=""/>
                    <pic:cNvPicPr/>
                  </pic:nvPicPr>
                  <pic:blipFill>
                    <a:blip r:embed="rId7"/>
                    <a:stretch>
                      <a:fillRect/>
                    </a:stretch>
                  </pic:blipFill>
                  <pic:spPr>
                    <a:xfrm>
                      <a:off x="0" y="0"/>
                      <a:ext cx="5943600" cy="2098040"/>
                    </a:xfrm>
                    <a:prstGeom prst="rect">
                      <a:avLst/>
                    </a:prstGeom>
                  </pic:spPr>
                </pic:pic>
              </a:graphicData>
            </a:graphic>
          </wp:inline>
        </w:drawing>
      </w:r>
    </w:p>
    <w:p w14:paraId="7FF17399" w14:textId="6DF429BA" w:rsidR="008C64FE" w:rsidRDefault="008C64FE" w:rsidP="00AC4275">
      <w:pPr>
        <w:spacing w:line="480" w:lineRule="auto"/>
        <w:ind w:firstLine="720"/>
        <w:jc w:val="both"/>
        <w:rPr>
          <w:rFonts w:ascii="Times New Roman" w:hAnsi="Times New Roman" w:cs="Times New Roman"/>
        </w:rPr>
      </w:pPr>
      <w:r w:rsidRPr="008C64FE">
        <w:rPr>
          <w:rFonts w:ascii="Times New Roman" w:hAnsi="Times New Roman" w:cs="Times New Roman"/>
        </w:rPr>
        <w:t>The absence of clear interfaces and encapsulation meant that changes in TransactionProcessing often required simultaneous changes in UserManagement and Reporting, triggering constant software reviews, regressions, and delays. This design flaw also made it difficult to isolate and fix bugs, as the root cause could lie in any of the interconnected modules.</w:t>
      </w:r>
    </w:p>
    <w:p w14:paraId="11C2EF25" w14:textId="77777777" w:rsidR="008C64FE" w:rsidRPr="008C64FE" w:rsidRDefault="008C64FE" w:rsidP="008C64FE">
      <w:pPr>
        <w:spacing w:line="480" w:lineRule="auto"/>
        <w:jc w:val="both"/>
        <w:rPr>
          <w:rFonts w:ascii="Times New Roman" w:hAnsi="Times New Roman" w:cs="Times New Roman"/>
          <w:b/>
          <w:bCs/>
        </w:rPr>
      </w:pPr>
      <w:r w:rsidRPr="008C64FE">
        <w:rPr>
          <w:rFonts w:ascii="Times New Roman" w:hAnsi="Times New Roman" w:cs="Times New Roman"/>
          <w:b/>
          <w:bCs/>
        </w:rPr>
        <w:t>Evaluation of Software Architecture</w:t>
      </w:r>
    </w:p>
    <w:p w14:paraId="7E5D1596" w14:textId="0B13B4C9"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 xml:space="preserve">Upon review, it became clear that the system lacked </w:t>
      </w:r>
      <w:r w:rsidR="00AC4275" w:rsidRPr="008C64FE">
        <w:rPr>
          <w:rFonts w:ascii="Times New Roman" w:hAnsi="Times New Roman" w:cs="Times New Roman"/>
        </w:rPr>
        <w:t>formal</w:t>
      </w:r>
      <w:r w:rsidRPr="008C64FE">
        <w:rPr>
          <w:rFonts w:ascii="Times New Roman" w:hAnsi="Times New Roman" w:cs="Times New Roman"/>
        </w:rPr>
        <w:t xml:space="preserve"> software architecture. The design was ad hoc and reactive, driven by immediate coding needs rather than long-term maintainability, scalability, or extensibility. The absence of architectural patterns such as layered architecture, service-oriented architecture (SOA), or microservices contributed to the tight coupling and poor modularity.</w:t>
      </w:r>
    </w:p>
    <w:p w14:paraId="54120FB4"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 xml:space="preserve">If </w:t>
      </w:r>
      <w:proofErr w:type="gramStart"/>
      <w:r w:rsidRPr="008C64FE">
        <w:rPr>
          <w:rFonts w:ascii="Times New Roman" w:hAnsi="Times New Roman" w:cs="Times New Roman"/>
        </w:rPr>
        <w:t>an architecture</w:t>
      </w:r>
      <w:proofErr w:type="gramEnd"/>
      <w:r w:rsidRPr="008C64FE">
        <w:rPr>
          <w:rFonts w:ascii="Times New Roman" w:hAnsi="Times New Roman" w:cs="Times New Roman"/>
        </w:rPr>
        <w:t xml:space="preserve"> had been present, it would likely have been evaluated as monolithic and brittle, characterized by low cohesion within modules and high coupling between them. This violates fundamental architectural principles such as separation of concerns, encapsulation, and </w:t>
      </w:r>
      <w:r w:rsidRPr="008C64FE">
        <w:rPr>
          <w:rFonts w:ascii="Times New Roman" w:hAnsi="Times New Roman" w:cs="Times New Roman"/>
        </w:rPr>
        <w:lastRenderedPageBreak/>
        <w:t xml:space="preserve">modularity, which are critical for isolating bugs, enabling independent module evolution, and facilitating parallel development (Bass, Clements, &amp; </w:t>
      </w:r>
      <w:proofErr w:type="spellStart"/>
      <w:r w:rsidRPr="008C64FE">
        <w:rPr>
          <w:rFonts w:ascii="Times New Roman" w:hAnsi="Times New Roman" w:cs="Times New Roman"/>
        </w:rPr>
        <w:t>Kazman</w:t>
      </w:r>
      <w:proofErr w:type="spellEnd"/>
      <w:r w:rsidRPr="008C64FE">
        <w:rPr>
          <w:rFonts w:ascii="Times New Roman" w:hAnsi="Times New Roman" w:cs="Times New Roman"/>
        </w:rPr>
        <w:t>, 2012).</w:t>
      </w:r>
    </w:p>
    <w:p w14:paraId="53F1621A" w14:textId="66A4C09F"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 xml:space="preserve">To improve the architecture, the system should adopt a layered approach, separating concerns into distinct layers such as presentation, business logic, and data access. Each layer would communicate through well-defined interfaces, reducing dependencies and improving maintainability. Introducing design patterns such as façade or mediator could further decouple modules, </w:t>
      </w:r>
      <w:r w:rsidR="00AC4275" w:rsidRPr="008C64FE">
        <w:rPr>
          <w:rFonts w:ascii="Times New Roman" w:hAnsi="Times New Roman" w:cs="Times New Roman"/>
        </w:rPr>
        <w:t>provide</w:t>
      </w:r>
      <w:r w:rsidRPr="008C64FE">
        <w:rPr>
          <w:rFonts w:ascii="Times New Roman" w:hAnsi="Times New Roman" w:cs="Times New Roman"/>
        </w:rPr>
        <w:t xml:space="preserve"> a single point of interaction and </w:t>
      </w:r>
      <w:r w:rsidR="00AC4275" w:rsidRPr="008C64FE">
        <w:rPr>
          <w:rFonts w:ascii="Times New Roman" w:hAnsi="Times New Roman" w:cs="Times New Roman"/>
        </w:rPr>
        <w:t>reduce</w:t>
      </w:r>
      <w:r w:rsidRPr="008C64FE">
        <w:rPr>
          <w:rFonts w:ascii="Times New Roman" w:hAnsi="Times New Roman" w:cs="Times New Roman"/>
        </w:rPr>
        <w:t xml:space="preserve"> direct dependencies.</w:t>
      </w:r>
    </w:p>
    <w:p w14:paraId="6E4D66FE" w14:textId="21372213"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 xml:space="preserve">In addition, considering </w:t>
      </w:r>
      <w:r w:rsidR="00AC4275" w:rsidRPr="008C64FE">
        <w:rPr>
          <w:rFonts w:ascii="Times New Roman" w:hAnsi="Times New Roman" w:cs="Times New Roman"/>
        </w:rPr>
        <w:t>microservices</w:t>
      </w:r>
      <w:r w:rsidRPr="008C64FE">
        <w:rPr>
          <w:rFonts w:ascii="Times New Roman" w:hAnsi="Times New Roman" w:cs="Times New Roman"/>
        </w:rPr>
        <w:t xml:space="preserve"> architecture or a modular monolith could enhance scalability and flexibility. Microservices would allow independent deployment and scaling of components, while a modular monolith would maintain a single deployable unit but with clear module boundaries and interfaces.</w:t>
      </w:r>
    </w:p>
    <w:p w14:paraId="5FABAC72" w14:textId="77777777" w:rsidR="008C64FE" w:rsidRPr="008C64FE" w:rsidRDefault="008C64FE" w:rsidP="008C64FE">
      <w:pPr>
        <w:spacing w:line="480" w:lineRule="auto"/>
        <w:jc w:val="both"/>
        <w:rPr>
          <w:rFonts w:ascii="Times New Roman" w:hAnsi="Times New Roman" w:cs="Times New Roman"/>
          <w:b/>
          <w:bCs/>
        </w:rPr>
      </w:pPr>
      <w:r w:rsidRPr="008C64FE">
        <w:rPr>
          <w:rFonts w:ascii="Times New Roman" w:hAnsi="Times New Roman" w:cs="Times New Roman"/>
          <w:b/>
          <w:bCs/>
        </w:rPr>
        <w:t>Documentation and Code Comments</w:t>
      </w:r>
    </w:p>
    <w:p w14:paraId="58036B8D"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 xml:space="preserve">One of the most glaring issues was the lack of proper documentation. There was no formal architecture documentation, and code comments were sparse, outdated, or non-existent. Many functions lacked descriptive comments, and complex business logic was undocumented, forcing developers to spend excessive time </w:t>
      </w:r>
      <w:proofErr w:type="gramStart"/>
      <w:r w:rsidRPr="008C64FE">
        <w:rPr>
          <w:rFonts w:ascii="Times New Roman" w:hAnsi="Times New Roman" w:cs="Times New Roman"/>
        </w:rPr>
        <w:t>reverse-engineering</w:t>
      </w:r>
      <w:proofErr w:type="gramEnd"/>
      <w:r w:rsidRPr="008C64FE">
        <w:rPr>
          <w:rFonts w:ascii="Times New Roman" w:hAnsi="Times New Roman" w:cs="Times New Roman"/>
        </w:rPr>
        <w:t xml:space="preserve"> the code to understand its behavior before making any changes.</w:t>
      </w:r>
    </w:p>
    <w:p w14:paraId="1641EDC5"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This lack of documentation severely hampered onboarding new developers and increased the risk of introducing bugs during modifications. Without clear documentation, assumptions had to be made, which often led to incorrect fixes or unintended side effects.</w:t>
      </w:r>
    </w:p>
    <w:p w14:paraId="39CD5CAE" w14:textId="12391DCB"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 xml:space="preserve">To improve this situation, the organization should enforce documentation standards and best practices. This includes maintaining up-to-date architecture diagrams, API specifications, and </w:t>
      </w:r>
      <w:r w:rsidRPr="008C64FE">
        <w:rPr>
          <w:rFonts w:ascii="Times New Roman" w:hAnsi="Times New Roman" w:cs="Times New Roman"/>
        </w:rPr>
        <w:lastRenderedPageBreak/>
        <w:t xml:space="preserve">inline comments that explain not only what the code </w:t>
      </w:r>
      <w:proofErr w:type="gramStart"/>
      <w:r w:rsidRPr="008C64FE">
        <w:rPr>
          <w:rFonts w:ascii="Times New Roman" w:hAnsi="Times New Roman" w:cs="Times New Roman"/>
        </w:rPr>
        <w:t>does</w:t>
      </w:r>
      <w:proofErr w:type="gramEnd"/>
      <w:r w:rsidRPr="008C64FE">
        <w:rPr>
          <w:rFonts w:ascii="Times New Roman" w:hAnsi="Times New Roman" w:cs="Times New Roman"/>
        </w:rPr>
        <w:t xml:space="preserve"> but why certain decisions were made. Using UML diagrams to represent system architecture and component interactions can provide a high-level understanding that complements code-level comments.</w:t>
      </w:r>
      <w:r>
        <w:rPr>
          <w:rFonts w:ascii="Times New Roman" w:hAnsi="Times New Roman" w:cs="Times New Roman"/>
        </w:rPr>
        <w:t xml:space="preserve"> </w:t>
      </w:r>
      <w:r w:rsidRPr="008C64FE">
        <w:rPr>
          <w:rFonts w:ascii="Times New Roman" w:hAnsi="Times New Roman" w:cs="Times New Roman"/>
        </w:rPr>
        <w:t xml:space="preserve">Tools such as Javadoc for Java or </w:t>
      </w:r>
      <w:proofErr w:type="spellStart"/>
      <w:r w:rsidRPr="008C64FE">
        <w:rPr>
          <w:rFonts w:ascii="Times New Roman" w:hAnsi="Times New Roman" w:cs="Times New Roman"/>
        </w:rPr>
        <w:t>Doxygen</w:t>
      </w:r>
      <w:proofErr w:type="spellEnd"/>
      <w:r w:rsidRPr="008C64FE">
        <w:rPr>
          <w:rFonts w:ascii="Times New Roman" w:hAnsi="Times New Roman" w:cs="Times New Roman"/>
        </w:rPr>
        <w:t xml:space="preserve"> for C++ can automate the generation of documentation from code comments, encouraging developers to maintain them. Regular documentation reviews should be part of the development process to ensure accuracy and completeness.</w:t>
      </w:r>
    </w:p>
    <w:p w14:paraId="641107CE" w14:textId="77777777" w:rsidR="008C64FE" w:rsidRPr="008C64FE" w:rsidRDefault="008C64FE" w:rsidP="008C64FE">
      <w:pPr>
        <w:spacing w:line="480" w:lineRule="auto"/>
        <w:jc w:val="both"/>
        <w:rPr>
          <w:rFonts w:ascii="Times New Roman" w:hAnsi="Times New Roman" w:cs="Times New Roman"/>
          <w:b/>
          <w:bCs/>
        </w:rPr>
      </w:pPr>
      <w:r w:rsidRPr="008C64FE">
        <w:rPr>
          <w:rFonts w:ascii="Times New Roman" w:hAnsi="Times New Roman" w:cs="Times New Roman"/>
          <w:b/>
          <w:bCs/>
        </w:rPr>
        <w:t>Quality Attributes and Their Satisfaction</w:t>
      </w:r>
    </w:p>
    <w:p w14:paraId="7C655235" w14:textId="77777777" w:rsidR="008C64FE" w:rsidRPr="008C64FE" w:rsidRDefault="008C64FE" w:rsidP="008C64FE">
      <w:pPr>
        <w:spacing w:line="480" w:lineRule="auto"/>
        <w:ind w:firstLine="360"/>
        <w:jc w:val="both"/>
        <w:rPr>
          <w:rFonts w:ascii="Times New Roman" w:hAnsi="Times New Roman" w:cs="Times New Roman"/>
        </w:rPr>
      </w:pPr>
      <w:r w:rsidRPr="008C64FE">
        <w:rPr>
          <w:rFonts w:ascii="Times New Roman" w:hAnsi="Times New Roman" w:cs="Times New Roman"/>
        </w:rPr>
        <w:t xml:space="preserve">The system failed to satisfy several critical quality attributes, which directly </w:t>
      </w:r>
      <w:proofErr w:type="gramStart"/>
      <w:r w:rsidRPr="008C64FE">
        <w:rPr>
          <w:rFonts w:ascii="Times New Roman" w:hAnsi="Times New Roman" w:cs="Times New Roman"/>
        </w:rPr>
        <w:t>impacted</w:t>
      </w:r>
      <w:proofErr w:type="gramEnd"/>
      <w:r w:rsidRPr="008C64FE">
        <w:rPr>
          <w:rFonts w:ascii="Times New Roman" w:hAnsi="Times New Roman" w:cs="Times New Roman"/>
        </w:rPr>
        <w:t xml:space="preserve"> its usability and maintainability:</w:t>
      </w:r>
    </w:p>
    <w:p w14:paraId="560FBC6E" w14:textId="77777777" w:rsidR="008C64FE" w:rsidRPr="008C64FE" w:rsidRDefault="008C64FE" w:rsidP="008C64FE">
      <w:pPr>
        <w:numPr>
          <w:ilvl w:val="0"/>
          <w:numId w:val="1"/>
        </w:numPr>
        <w:spacing w:line="480" w:lineRule="auto"/>
        <w:jc w:val="both"/>
        <w:rPr>
          <w:rFonts w:ascii="Times New Roman" w:hAnsi="Times New Roman" w:cs="Times New Roman"/>
        </w:rPr>
      </w:pPr>
      <w:r w:rsidRPr="008C64FE">
        <w:rPr>
          <w:rFonts w:ascii="Times New Roman" w:hAnsi="Times New Roman" w:cs="Times New Roman"/>
          <w:b/>
          <w:bCs/>
        </w:rPr>
        <w:t>Maintainability:</w:t>
      </w:r>
      <w:r w:rsidRPr="008C64FE">
        <w:rPr>
          <w:rFonts w:ascii="Times New Roman" w:hAnsi="Times New Roman" w:cs="Times New Roman"/>
        </w:rPr>
        <w:t xml:space="preserve"> The tight coupling and lack of modularity made maintenance costly and </w:t>
      </w:r>
      <w:proofErr w:type="gramStart"/>
      <w:r w:rsidRPr="008C64FE">
        <w:rPr>
          <w:rFonts w:ascii="Times New Roman" w:hAnsi="Times New Roman" w:cs="Times New Roman"/>
        </w:rPr>
        <w:t>error-prone</w:t>
      </w:r>
      <w:proofErr w:type="gramEnd"/>
      <w:r w:rsidRPr="008C64FE">
        <w:rPr>
          <w:rFonts w:ascii="Times New Roman" w:hAnsi="Times New Roman" w:cs="Times New Roman"/>
        </w:rPr>
        <w:t xml:space="preserve">. Changes in one module often </w:t>
      </w:r>
      <w:proofErr w:type="gramStart"/>
      <w:r w:rsidRPr="008C64FE">
        <w:rPr>
          <w:rFonts w:ascii="Times New Roman" w:hAnsi="Times New Roman" w:cs="Times New Roman"/>
        </w:rPr>
        <w:t>required</w:t>
      </w:r>
      <w:proofErr w:type="gramEnd"/>
      <w:r w:rsidRPr="008C64FE">
        <w:rPr>
          <w:rFonts w:ascii="Times New Roman" w:hAnsi="Times New Roman" w:cs="Times New Roman"/>
        </w:rPr>
        <w:t xml:space="preserve"> changes in others, increasing the effort and risk involved.</w:t>
      </w:r>
    </w:p>
    <w:p w14:paraId="34BCA77F" w14:textId="77777777" w:rsidR="008C64FE" w:rsidRPr="008C64FE" w:rsidRDefault="008C64FE" w:rsidP="008C64FE">
      <w:pPr>
        <w:numPr>
          <w:ilvl w:val="0"/>
          <w:numId w:val="1"/>
        </w:numPr>
        <w:spacing w:line="480" w:lineRule="auto"/>
        <w:jc w:val="both"/>
        <w:rPr>
          <w:rFonts w:ascii="Times New Roman" w:hAnsi="Times New Roman" w:cs="Times New Roman"/>
        </w:rPr>
      </w:pPr>
      <w:r w:rsidRPr="008C64FE">
        <w:rPr>
          <w:rFonts w:ascii="Times New Roman" w:hAnsi="Times New Roman" w:cs="Times New Roman"/>
          <w:b/>
          <w:bCs/>
        </w:rPr>
        <w:t>Reliability:</w:t>
      </w:r>
      <w:r w:rsidRPr="008C64FE">
        <w:rPr>
          <w:rFonts w:ascii="Times New Roman" w:hAnsi="Times New Roman" w:cs="Times New Roman"/>
        </w:rPr>
        <w:t> Frequent bugs and cascading failures led to system crashes and data inconsistencies, undermining user trust and business operations.</w:t>
      </w:r>
    </w:p>
    <w:p w14:paraId="44727D51" w14:textId="77777777" w:rsidR="008C64FE" w:rsidRPr="008C64FE" w:rsidRDefault="008C64FE" w:rsidP="008C64FE">
      <w:pPr>
        <w:numPr>
          <w:ilvl w:val="0"/>
          <w:numId w:val="1"/>
        </w:numPr>
        <w:spacing w:line="480" w:lineRule="auto"/>
        <w:jc w:val="both"/>
        <w:rPr>
          <w:rFonts w:ascii="Times New Roman" w:hAnsi="Times New Roman" w:cs="Times New Roman"/>
        </w:rPr>
      </w:pPr>
      <w:r w:rsidRPr="008C64FE">
        <w:rPr>
          <w:rFonts w:ascii="Times New Roman" w:hAnsi="Times New Roman" w:cs="Times New Roman"/>
          <w:b/>
          <w:bCs/>
        </w:rPr>
        <w:t>Performance:</w:t>
      </w:r>
      <w:r w:rsidRPr="008C64FE">
        <w:rPr>
          <w:rFonts w:ascii="Times New Roman" w:hAnsi="Times New Roman" w:cs="Times New Roman"/>
        </w:rPr>
        <w:t> The monolithic design caused slow response times, especially under load, as all components competed for shared resources without clear boundaries.</w:t>
      </w:r>
    </w:p>
    <w:p w14:paraId="773E5F85" w14:textId="77777777" w:rsidR="008C64FE" w:rsidRPr="008C64FE" w:rsidRDefault="008C64FE" w:rsidP="008C64FE">
      <w:pPr>
        <w:numPr>
          <w:ilvl w:val="0"/>
          <w:numId w:val="1"/>
        </w:numPr>
        <w:spacing w:line="480" w:lineRule="auto"/>
        <w:jc w:val="both"/>
        <w:rPr>
          <w:rFonts w:ascii="Times New Roman" w:hAnsi="Times New Roman" w:cs="Times New Roman"/>
        </w:rPr>
      </w:pPr>
      <w:r w:rsidRPr="008C64FE">
        <w:rPr>
          <w:rFonts w:ascii="Times New Roman" w:hAnsi="Times New Roman" w:cs="Times New Roman"/>
          <w:b/>
          <w:bCs/>
        </w:rPr>
        <w:t>Testability:</w:t>
      </w:r>
      <w:r w:rsidRPr="008C64FE">
        <w:rPr>
          <w:rFonts w:ascii="Times New Roman" w:hAnsi="Times New Roman" w:cs="Times New Roman"/>
        </w:rPr>
        <w:t> The intertwined modules made unit testing difficult, as isolating components was nearly impossible. Integration tests were brittle and time-consuming, often failing due to unrelated changes.</w:t>
      </w:r>
    </w:p>
    <w:p w14:paraId="2EE35C04" w14:textId="77777777" w:rsidR="008C64FE" w:rsidRPr="008C64FE" w:rsidRDefault="008C64FE" w:rsidP="008C64FE">
      <w:pPr>
        <w:spacing w:line="480" w:lineRule="auto"/>
        <w:ind w:firstLine="360"/>
        <w:jc w:val="both"/>
        <w:rPr>
          <w:rFonts w:ascii="Times New Roman" w:hAnsi="Times New Roman" w:cs="Times New Roman"/>
        </w:rPr>
      </w:pPr>
      <w:r w:rsidRPr="008C64FE">
        <w:rPr>
          <w:rFonts w:ascii="Times New Roman" w:hAnsi="Times New Roman" w:cs="Times New Roman"/>
        </w:rPr>
        <w:lastRenderedPageBreak/>
        <w:t>The implementation and testing plans were informal and reactive, focusing on fixing bugs as they appeared rather than proactive quality assurance. There was no automated testing or continuous integration, leading to long release cycles and frequent regressions.</w:t>
      </w:r>
    </w:p>
    <w:p w14:paraId="634DD21A"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To address these issues, the organization should implement automated testing frameworks covering unit, integration, and system tests. Continuous integration (CI) pipelines would enable early detection of defects and reduce integration problems. Refactoring the codebase to improve modularity and applying design by contract principles would enhance reliability and testability.</w:t>
      </w:r>
    </w:p>
    <w:p w14:paraId="0B5F7102" w14:textId="77777777" w:rsidR="008C64FE" w:rsidRPr="008C64FE" w:rsidRDefault="008C64FE" w:rsidP="008C64FE">
      <w:pPr>
        <w:spacing w:line="480" w:lineRule="auto"/>
        <w:jc w:val="both"/>
        <w:rPr>
          <w:rFonts w:ascii="Times New Roman" w:hAnsi="Times New Roman" w:cs="Times New Roman"/>
          <w:b/>
          <w:bCs/>
        </w:rPr>
      </w:pPr>
      <w:r w:rsidRPr="008C64FE">
        <w:rPr>
          <w:rFonts w:ascii="Times New Roman" w:hAnsi="Times New Roman" w:cs="Times New Roman"/>
          <w:b/>
          <w:bCs/>
        </w:rPr>
        <w:t>Ethical and Professional Responsibilities</w:t>
      </w:r>
    </w:p>
    <w:p w14:paraId="677F0C60"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Software engineers have ethical responsibilities to produce reliable, maintainable, and secure software, especially in domains like financial services where failures can have significant consequences (ACM Code of Ethics, 2018). The previous developer’s failure to document and architect the system properly, whether intentional or not, violated these responsibilities by creating a fragile system that jeopardized customer data integrity and business operations.</w:t>
      </w:r>
    </w:p>
    <w:p w14:paraId="100AB6FD"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If these responsibilities are not met, consumers may suffer from incorrect transactions, data loss, or privacy breaches, while stakeholders face financial losses and reputational damage. It is imperative that organizations foster a culture of accountability, code quality, and knowledge sharing to mitigate such risks.</w:t>
      </w:r>
    </w:p>
    <w:p w14:paraId="4B8DAB63" w14:textId="77777777" w:rsidR="008C64FE" w:rsidRPr="008C64FE" w:rsidRDefault="008C64FE" w:rsidP="008C64FE">
      <w:pPr>
        <w:spacing w:line="480" w:lineRule="auto"/>
        <w:jc w:val="both"/>
        <w:rPr>
          <w:rFonts w:ascii="Times New Roman" w:hAnsi="Times New Roman" w:cs="Times New Roman"/>
          <w:b/>
          <w:bCs/>
        </w:rPr>
      </w:pPr>
      <w:r w:rsidRPr="008C64FE">
        <w:rPr>
          <w:rFonts w:ascii="Times New Roman" w:hAnsi="Times New Roman" w:cs="Times New Roman"/>
          <w:b/>
          <w:bCs/>
        </w:rPr>
        <w:t>Recommendations and Priorities for Improvement</w:t>
      </w:r>
    </w:p>
    <w:p w14:paraId="14F4C118" w14:textId="77777777" w:rsidR="008C64FE" w:rsidRPr="008C64FE" w:rsidRDefault="008C64FE" w:rsidP="008C64FE">
      <w:pPr>
        <w:spacing w:line="480" w:lineRule="auto"/>
        <w:jc w:val="both"/>
        <w:rPr>
          <w:rFonts w:ascii="Times New Roman" w:hAnsi="Times New Roman" w:cs="Times New Roman"/>
        </w:rPr>
      </w:pPr>
      <w:r w:rsidRPr="008C64FE">
        <w:rPr>
          <w:rFonts w:ascii="Times New Roman" w:hAnsi="Times New Roman" w:cs="Times New Roman"/>
        </w:rPr>
        <w:t>To rectify the situation and prevent recurrence, the organization should prioritize the following:</w:t>
      </w:r>
    </w:p>
    <w:p w14:paraId="0CA07E2E" w14:textId="77777777" w:rsidR="008C64FE" w:rsidRPr="008C64FE" w:rsidRDefault="008C64FE" w:rsidP="008C64FE">
      <w:pPr>
        <w:numPr>
          <w:ilvl w:val="0"/>
          <w:numId w:val="2"/>
        </w:numPr>
        <w:spacing w:line="480" w:lineRule="auto"/>
        <w:jc w:val="both"/>
        <w:rPr>
          <w:rFonts w:ascii="Times New Roman" w:hAnsi="Times New Roman" w:cs="Times New Roman"/>
        </w:rPr>
      </w:pPr>
      <w:r w:rsidRPr="008C64FE">
        <w:rPr>
          <w:rFonts w:ascii="Times New Roman" w:hAnsi="Times New Roman" w:cs="Times New Roman"/>
          <w:b/>
          <w:bCs/>
        </w:rPr>
        <w:lastRenderedPageBreak/>
        <w:t>Establish a Formal Software Architecture:</w:t>
      </w:r>
      <w:r w:rsidRPr="008C64FE">
        <w:rPr>
          <w:rFonts w:ascii="Times New Roman" w:hAnsi="Times New Roman" w:cs="Times New Roman"/>
        </w:rPr>
        <w:t> Adopt a layered or service-oriented architecture with clear module boundaries and interfaces to reduce coupling and improve maintainability.</w:t>
      </w:r>
    </w:p>
    <w:p w14:paraId="041550A1" w14:textId="77777777" w:rsidR="008C64FE" w:rsidRPr="008C64FE" w:rsidRDefault="008C64FE" w:rsidP="008C64FE">
      <w:pPr>
        <w:numPr>
          <w:ilvl w:val="0"/>
          <w:numId w:val="2"/>
        </w:numPr>
        <w:spacing w:line="480" w:lineRule="auto"/>
        <w:jc w:val="both"/>
        <w:rPr>
          <w:rFonts w:ascii="Times New Roman" w:hAnsi="Times New Roman" w:cs="Times New Roman"/>
        </w:rPr>
      </w:pPr>
      <w:r w:rsidRPr="008C64FE">
        <w:rPr>
          <w:rFonts w:ascii="Times New Roman" w:hAnsi="Times New Roman" w:cs="Times New Roman"/>
          <w:b/>
          <w:bCs/>
        </w:rPr>
        <w:t>Improve Documentation Practices:</w:t>
      </w:r>
      <w:r w:rsidRPr="008C64FE">
        <w:rPr>
          <w:rFonts w:ascii="Times New Roman" w:hAnsi="Times New Roman" w:cs="Times New Roman"/>
        </w:rPr>
        <w:t> Mandate comprehensive architecture and code documentation, supported by tools and regular reviews.</w:t>
      </w:r>
    </w:p>
    <w:p w14:paraId="40C2E085" w14:textId="77777777" w:rsidR="008C64FE" w:rsidRPr="008C64FE" w:rsidRDefault="008C64FE" w:rsidP="008C64FE">
      <w:pPr>
        <w:numPr>
          <w:ilvl w:val="0"/>
          <w:numId w:val="2"/>
        </w:numPr>
        <w:spacing w:line="480" w:lineRule="auto"/>
        <w:jc w:val="both"/>
        <w:rPr>
          <w:rFonts w:ascii="Times New Roman" w:hAnsi="Times New Roman" w:cs="Times New Roman"/>
        </w:rPr>
      </w:pPr>
      <w:r w:rsidRPr="008C64FE">
        <w:rPr>
          <w:rFonts w:ascii="Times New Roman" w:hAnsi="Times New Roman" w:cs="Times New Roman"/>
          <w:b/>
          <w:bCs/>
        </w:rPr>
        <w:t>Implement Automated Testing and CI/CD:</w:t>
      </w:r>
      <w:r w:rsidRPr="008C64FE">
        <w:rPr>
          <w:rFonts w:ascii="Times New Roman" w:hAnsi="Times New Roman" w:cs="Times New Roman"/>
        </w:rPr>
        <w:t> Develop automated test suites and integrate them into continuous integration and continuous deployment (CI/CD) pipelines to ensure code quality and rapid feedback.</w:t>
      </w:r>
    </w:p>
    <w:p w14:paraId="0F2C125B" w14:textId="77777777" w:rsidR="008C64FE" w:rsidRPr="008C64FE" w:rsidRDefault="008C64FE" w:rsidP="008C64FE">
      <w:pPr>
        <w:numPr>
          <w:ilvl w:val="0"/>
          <w:numId w:val="2"/>
        </w:numPr>
        <w:spacing w:line="480" w:lineRule="auto"/>
        <w:jc w:val="both"/>
        <w:rPr>
          <w:rFonts w:ascii="Times New Roman" w:hAnsi="Times New Roman" w:cs="Times New Roman"/>
        </w:rPr>
      </w:pPr>
      <w:r w:rsidRPr="008C64FE">
        <w:rPr>
          <w:rFonts w:ascii="Times New Roman" w:hAnsi="Times New Roman" w:cs="Times New Roman"/>
          <w:b/>
          <w:bCs/>
        </w:rPr>
        <w:t>Refactor Legacy Code:</w:t>
      </w:r>
      <w:r w:rsidRPr="008C64FE">
        <w:rPr>
          <w:rFonts w:ascii="Times New Roman" w:hAnsi="Times New Roman" w:cs="Times New Roman"/>
        </w:rPr>
        <w:t> Gradually refactor the monolithic codebase into modular components, prioritizing the most problematic areas.</w:t>
      </w:r>
    </w:p>
    <w:p w14:paraId="28C8DDD7" w14:textId="77777777" w:rsidR="008C64FE" w:rsidRPr="008C64FE" w:rsidRDefault="008C64FE" w:rsidP="008C64FE">
      <w:pPr>
        <w:numPr>
          <w:ilvl w:val="0"/>
          <w:numId w:val="2"/>
        </w:numPr>
        <w:spacing w:line="480" w:lineRule="auto"/>
        <w:jc w:val="both"/>
        <w:rPr>
          <w:rFonts w:ascii="Times New Roman" w:hAnsi="Times New Roman" w:cs="Times New Roman"/>
        </w:rPr>
      </w:pPr>
      <w:r w:rsidRPr="008C64FE">
        <w:rPr>
          <w:rFonts w:ascii="Times New Roman" w:hAnsi="Times New Roman" w:cs="Times New Roman"/>
          <w:b/>
          <w:bCs/>
        </w:rPr>
        <w:t>Enforce Coding Standards and Code Reviews:</w:t>
      </w:r>
      <w:r w:rsidRPr="008C64FE">
        <w:rPr>
          <w:rFonts w:ascii="Times New Roman" w:hAnsi="Times New Roman" w:cs="Times New Roman"/>
        </w:rPr>
        <w:t> Implement coding guidelines and peer reviews to maintain code quality and knowledge sharing.</w:t>
      </w:r>
    </w:p>
    <w:p w14:paraId="3CF33E19" w14:textId="77777777" w:rsidR="008C64FE" w:rsidRPr="008C64FE" w:rsidRDefault="008C64FE" w:rsidP="008C64FE">
      <w:pPr>
        <w:numPr>
          <w:ilvl w:val="0"/>
          <w:numId w:val="2"/>
        </w:numPr>
        <w:spacing w:line="480" w:lineRule="auto"/>
        <w:jc w:val="both"/>
        <w:rPr>
          <w:rFonts w:ascii="Times New Roman" w:hAnsi="Times New Roman" w:cs="Times New Roman"/>
        </w:rPr>
      </w:pPr>
      <w:r w:rsidRPr="008C64FE">
        <w:rPr>
          <w:rFonts w:ascii="Times New Roman" w:hAnsi="Times New Roman" w:cs="Times New Roman"/>
          <w:b/>
          <w:bCs/>
        </w:rPr>
        <w:t>Invest in Training and Knowledge Transfer:</w:t>
      </w:r>
      <w:r w:rsidRPr="008C64FE">
        <w:rPr>
          <w:rFonts w:ascii="Times New Roman" w:hAnsi="Times New Roman" w:cs="Times New Roman"/>
        </w:rPr>
        <w:t> Provide ongoing training for developers on architectural principles, design patterns, and best practices.</w:t>
      </w:r>
    </w:p>
    <w:p w14:paraId="5AA21960" w14:textId="77777777" w:rsidR="008C64FE" w:rsidRPr="008C64FE" w:rsidRDefault="008C64FE" w:rsidP="008C64FE">
      <w:pPr>
        <w:numPr>
          <w:ilvl w:val="0"/>
          <w:numId w:val="2"/>
        </w:numPr>
        <w:spacing w:line="480" w:lineRule="auto"/>
        <w:jc w:val="both"/>
        <w:rPr>
          <w:rFonts w:ascii="Times New Roman" w:hAnsi="Times New Roman" w:cs="Times New Roman"/>
        </w:rPr>
      </w:pPr>
      <w:r w:rsidRPr="008C64FE">
        <w:rPr>
          <w:rFonts w:ascii="Times New Roman" w:hAnsi="Times New Roman" w:cs="Times New Roman"/>
          <w:b/>
          <w:bCs/>
        </w:rPr>
        <w:t>Adopt Agile Methodologies:</w:t>
      </w:r>
      <w:r w:rsidRPr="008C64FE">
        <w:rPr>
          <w:rFonts w:ascii="Times New Roman" w:hAnsi="Times New Roman" w:cs="Times New Roman"/>
        </w:rPr>
        <w:t> Use agile development practices to encourage iterative improvements, frequent feedback, and adaptability.</w:t>
      </w:r>
    </w:p>
    <w:p w14:paraId="5BF50734" w14:textId="5D2EDBF9" w:rsidR="008C64FE" w:rsidRPr="008C64FE" w:rsidRDefault="008C64FE" w:rsidP="008C64FE">
      <w:pPr>
        <w:spacing w:line="480" w:lineRule="auto"/>
        <w:ind w:firstLine="360"/>
        <w:jc w:val="both"/>
        <w:rPr>
          <w:rFonts w:ascii="Times New Roman" w:hAnsi="Times New Roman" w:cs="Times New Roman"/>
        </w:rPr>
      </w:pPr>
      <w:r w:rsidRPr="008C64FE">
        <w:rPr>
          <w:rFonts w:ascii="Times New Roman" w:hAnsi="Times New Roman" w:cs="Times New Roman"/>
        </w:rPr>
        <w:t>By focusing on these priorities, the organization can transform its software development process, reduce technical debt, and deliver more reliable and maintainable systems.</w:t>
      </w:r>
    </w:p>
    <w:p w14:paraId="62224036" w14:textId="77777777" w:rsidR="008C64FE" w:rsidRPr="008C64FE" w:rsidRDefault="008C64FE" w:rsidP="008C64FE">
      <w:pPr>
        <w:spacing w:line="480" w:lineRule="auto"/>
        <w:ind w:firstLine="720"/>
        <w:jc w:val="both"/>
        <w:rPr>
          <w:rFonts w:ascii="Times New Roman" w:hAnsi="Times New Roman" w:cs="Times New Roman"/>
        </w:rPr>
      </w:pPr>
      <w:r w:rsidRPr="008C64FE">
        <w:rPr>
          <w:rFonts w:ascii="Times New Roman" w:hAnsi="Times New Roman" w:cs="Times New Roman"/>
        </w:rPr>
        <w:t xml:space="preserve">Working through a bad software design is a challenging but common experience in software engineering. The described scenario highlights how poor architectural decisions, lack of documentation, and inadequate quality assurance can create a nightmare for development teams </w:t>
      </w:r>
      <w:r w:rsidRPr="008C64FE">
        <w:rPr>
          <w:rFonts w:ascii="Times New Roman" w:hAnsi="Times New Roman" w:cs="Times New Roman"/>
        </w:rPr>
        <w:lastRenderedPageBreak/>
        <w:t>and stakeholders alike. Addressing these issues requires a holistic approach involving architecture redesign, improved documentation, rigorous testing, and a culture of professionalism and accountability. By implementing these recommendations, organizations can mitigate risks, enhance software quality, and better serve their customers and stakeholders.</w:t>
      </w:r>
    </w:p>
    <w:p w14:paraId="7C433426" w14:textId="77777777" w:rsidR="008C64FE" w:rsidRDefault="008C64FE" w:rsidP="008C64FE">
      <w:pPr>
        <w:spacing w:line="480" w:lineRule="auto"/>
        <w:jc w:val="both"/>
        <w:rPr>
          <w:rFonts w:ascii="Times New Roman" w:hAnsi="Times New Roman" w:cs="Times New Roman"/>
        </w:rPr>
      </w:pPr>
    </w:p>
    <w:p w14:paraId="170E6646" w14:textId="77777777" w:rsidR="00AC4275" w:rsidRDefault="00AC4275" w:rsidP="008C64FE">
      <w:pPr>
        <w:spacing w:line="480" w:lineRule="auto"/>
        <w:jc w:val="both"/>
        <w:rPr>
          <w:rFonts w:ascii="Times New Roman" w:hAnsi="Times New Roman" w:cs="Times New Roman"/>
        </w:rPr>
      </w:pPr>
    </w:p>
    <w:p w14:paraId="39639B70" w14:textId="77777777" w:rsidR="00AC4275" w:rsidRDefault="00AC4275" w:rsidP="008C64FE">
      <w:pPr>
        <w:spacing w:line="480" w:lineRule="auto"/>
        <w:jc w:val="both"/>
        <w:rPr>
          <w:rFonts w:ascii="Times New Roman" w:hAnsi="Times New Roman" w:cs="Times New Roman"/>
        </w:rPr>
      </w:pPr>
    </w:p>
    <w:p w14:paraId="160AF6F2" w14:textId="77777777" w:rsidR="00AC4275" w:rsidRDefault="00AC4275" w:rsidP="008C64FE">
      <w:pPr>
        <w:spacing w:line="480" w:lineRule="auto"/>
        <w:jc w:val="both"/>
        <w:rPr>
          <w:rFonts w:ascii="Times New Roman" w:hAnsi="Times New Roman" w:cs="Times New Roman"/>
        </w:rPr>
      </w:pPr>
    </w:p>
    <w:p w14:paraId="324F9D6A" w14:textId="77777777" w:rsidR="00AC4275" w:rsidRDefault="00AC4275" w:rsidP="008C64FE">
      <w:pPr>
        <w:spacing w:line="480" w:lineRule="auto"/>
        <w:jc w:val="both"/>
        <w:rPr>
          <w:rFonts w:ascii="Times New Roman" w:hAnsi="Times New Roman" w:cs="Times New Roman"/>
        </w:rPr>
      </w:pPr>
    </w:p>
    <w:p w14:paraId="1F4BA222" w14:textId="77777777" w:rsidR="00AC4275" w:rsidRDefault="00AC4275" w:rsidP="008C64FE">
      <w:pPr>
        <w:spacing w:line="480" w:lineRule="auto"/>
        <w:jc w:val="both"/>
        <w:rPr>
          <w:rFonts w:ascii="Times New Roman" w:hAnsi="Times New Roman" w:cs="Times New Roman"/>
        </w:rPr>
      </w:pPr>
    </w:p>
    <w:p w14:paraId="5C9BFDDB" w14:textId="77777777" w:rsidR="00AC4275" w:rsidRDefault="00AC4275" w:rsidP="008C64FE">
      <w:pPr>
        <w:spacing w:line="480" w:lineRule="auto"/>
        <w:jc w:val="both"/>
        <w:rPr>
          <w:rFonts w:ascii="Times New Roman" w:hAnsi="Times New Roman" w:cs="Times New Roman"/>
        </w:rPr>
      </w:pPr>
    </w:p>
    <w:p w14:paraId="6A14E826" w14:textId="77777777" w:rsidR="00AC4275" w:rsidRDefault="00AC4275" w:rsidP="008C64FE">
      <w:pPr>
        <w:spacing w:line="480" w:lineRule="auto"/>
        <w:jc w:val="both"/>
        <w:rPr>
          <w:rFonts w:ascii="Times New Roman" w:hAnsi="Times New Roman" w:cs="Times New Roman"/>
        </w:rPr>
      </w:pPr>
    </w:p>
    <w:p w14:paraId="06FC072A" w14:textId="77777777" w:rsidR="00AC4275" w:rsidRDefault="00AC4275" w:rsidP="008C64FE">
      <w:pPr>
        <w:spacing w:line="480" w:lineRule="auto"/>
        <w:jc w:val="both"/>
        <w:rPr>
          <w:rFonts w:ascii="Times New Roman" w:hAnsi="Times New Roman" w:cs="Times New Roman"/>
        </w:rPr>
      </w:pPr>
    </w:p>
    <w:p w14:paraId="083489F5" w14:textId="77777777" w:rsidR="00AC4275" w:rsidRDefault="00AC4275" w:rsidP="008C64FE">
      <w:pPr>
        <w:spacing w:line="480" w:lineRule="auto"/>
        <w:jc w:val="both"/>
        <w:rPr>
          <w:rFonts w:ascii="Times New Roman" w:hAnsi="Times New Roman" w:cs="Times New Roman"/>
        </w:rPr>
      </w:pPr>
    </w:p>
    <w:p w14:paraId="41FCE153" w14:textId="77777777" w:rsidR="00AC4275" w:rsidRDefault="00AC4275" w:rsidP="008C64FE">
      <w:pPr>
        <w:spacing w:line="480" w:lineRule="auto"/>
        <w:jc w:val="both"/>
        <w:rPr>
          <w:rFonts w:ascii="Times New Roman" w:hAnsi="Times New Roman" w:cs="Times New Roman"/>
        </w:rPr>
      </w:pPr>
    </w:p>
    <w:p w14:paraId="12866B1B" w14:textId="77777777" w:rsidR="00AC4275" w:rsidRDefault="00AC4275" w:rsidP="008C64FE">
      <w:pPr>
        <w:spacing w:line="480" w:lineRule="auto"/>
        <w:jc w:val="both"/>
        <w:rPr>
          <w:rFonts w:ascii="Times New Roman" w:hAnsi="Times New Roman" w:cs="Times New Roman"/>
        </w:rPr>
      </w:pPr>
    </w:p>
    <w:p w14:paraId="0D3503FC" w14:textId="77777777" w:rsidR="00AC4275" w:rsidRDefault="00AC4275" w:rsidP="008C64FE">
      <w:pPr>
        <w:spacing w:line="480" w:lineRule="auto"/>
        <w:jc w:val="both"/>
        <w:rPr>
          <w:rFonts w:ascii="Times New Roman" w:hAnsi="Times New Roman" w:cs="Times New Roman"/>
        </w:rPr>
      </w:pPr>
    </w:p>
    <w:p w14:paraId="385F13CD" w14:textId="77777777" w:rsidR="00AC4275" w:rsidRDefault="00AC4275" w:rsidP="008C64FE">
      <w:pPr>
        <w:spacing w:line="480" w:lineRule="auto"/>
        <w:jc w:val="both"/>
        <w:rPr>
          <w:rFonts w:ascii="Times New Roman" w:hAnsi="Times New Roman" w:cs="Times New Roman"/>
        </w:rPr>
      </w:pPr>
    </w:p>
    <w:p w14:paraId="11DE4865" w14:textId="77777777" w:rsidR="00AC4275" w:rsidRDefault="00AC4275" w:rsidP="008C64FE">
      <w:pPr>
        <w:spacing w:line="480" w:lineRule="auto"/>
        <w:jc w:val="both"/>
        <w:rPr>
          <w:rFonts w:ascii="Times New Roman" w:hAnsi="Times New Roman" w:cs="Times New Roman"/>
        </w:rPr>
      </w:pPr>
    </w:p>
    <w:p w14:paraId="6FCDD2DC" w14:textId="2A344517" w:rsidR="00AC4275" w:rsidRDefault="00AC4275" w:rsidP="008C64FE">
      <w:pPr>
        <w:spacing w:line="480" w:lineRule="auto"/>
        <w:jc w:val="both"/>
        <w:rPr>
          <w:rFonts w:ascii="Times New Roman" w:hAnsi="Times New Roman" w:cs="Times New Roman"/>
          <w:b/>
          <w:bCs/>
        </w:rPr>
      </w:pPr>
      <w:r w:rsidRPr="00AC4275">
        <w:rPr>
          <w:rFonts w:ascii="Times New Roman" w:hAnsi="Times New Roman" w:cs="Times New Roman"/>
          <w:b/>
          <w:bCs/>
        </w:rPr>
        <w:lastRenderedPageBreak/>
        <w:t>References</w:t>
      </w:r>
    </w:p>
    <w:p w14:paraId="071C165E" w14:textId="77777777" w:rsidR="00AC4275" w:rsidRPr="00AC4275" w:rsidRDefault="00AC4275" w:rsidP="00AC4275">
      <w:pPr>
        <w:spacing w:line="480" w:lineRule="auto"/>
        <w:jc w:val="both"/>
        <w:rPr>
          <w:rFonts w:ascii="Times New Roman" w:hAnsi="Times New Roman" w:cs="Times New Roman"/>
        </w:rPr>
      </w:pPr>
      <w:r w:rsidRPr="00AC4275">
        <w:rPr>
          <w:rFonts w:ascii="Times New Roman" w:hAnsi="Times New Roman" w:cs="Times New Roman"/>
        </w:rPr>
        <w:t xml:space="preserve">Bass, L., Clements, P., &amp; </w:t>
      </w:r>
      <w:proofErr w:type="spellStart"/>
      <w:r w:rsidRPr="00AC4275">
        <w:rPr>
          <w:rFonts w:ascii="Times New Roman" w:hAnsi="Times New Roman" w:cs="Times New Roman"/>
        </w:rPr>
        <w:t>Kazman</w:t>
      </w:r>
      <w:proofErr w:type="spellEnd"/>
      <w:r w:rsidRPr="00AC4275">
        <w:rPr>
          <w:rFonts w:ascii="Times New Roman" w:hAnsi="Times New Roman" w:cs="Times New Roman"/>
        </w:rPr>
        <w:t>, R. (2012). </w:t>
      </w:r>
      <w:r w:rsidRPr="00AC4275">
        <w:rPr>
          <w:rFonts w:ascii="Times New Roman" w:hAnsi="Times New Roman" w:cs="Times New Roman"/>
          <w:i/>
          <w:iCs/>
        </w:rPr>
        <w:t>Software Architecture in Practice</w:t>
      </w:r>
      <w:r w:rsidRPr="00AC4275">
        <w:rPr>
          <w:rFonts w:ascii="Times New Roman" w:hAnsi="Times New Roman" w:cs="Times New Roman"/>
        </w:rPr>
        <w:t> (3rd ed.). Addison-Wesley.</w:t>
      </w:r>
    </w:p>
    <w:p w14:paraId="5B92B604" w14:textId="77777777" w:rsidR="00AC4275" w:rsidRPr="00AC4275" w:rsidRDefault="00AC4275" w:rsidP="00AC4275">
      <w:pPr>
        <w:spacing w:line="480" w:lineRule="auto"/>
        <w:jc w:val="both"/>
        <w:rPr>
          <w:rFonts w:ascii="Times New Roman" w:hAnsi="Times New Roman" w:cs="Times New Roman"/>
        </w:rPr>
      </w:pPr>
      <w:r w:rsidRPr="00AC4275">
        <w:rPr>
          <w:rFonts w:ascii="Times New Roman" w:hAnsi="Times New Roman" w:cs="Times New Roman"/>
        </w:rPr>
        <w:t>Association for Computing Machinery (ACM). (2018). </w:t>
      </w:r>
      <w:r w:rsidRPr="00AC4275">
        <w:rPr>
          <w:rFonts w:ascii="Times New Roman" w:hAnsi="Times New Roman" w:cs="Times New Roman"/>
          <w:i/>
          <w:iCs/>
        </w:rPr>
        <w:t>ACM Code of Ethics and Professional Conduct</w:t>
      </w:r>
      <w:r w:rsidRPr="00AC4275">
        <w:rPr>
          <w:rFonts w:ascii="Times New Roman" w:hAnsi="Times New Roman" w:cs="Times New Roman"/>
        </w:rPr>
        <w:t>. https://www.acm.org/code-of-ethics</w:t>
      </w:r>
    </w:p>
    <w:p w14:paraId="0DED33BD" w14:textId="77777777" w:rsidR="00AC4275" w:rsidRPr="00AC4275" w:rsidRDefault="00AC4275" w:rsidP="008C64FE">
      <w:pPr>
        <w:spacing w:line="480" w:lineRule="auto"/>
        <w:jc w:val="both"/>
        <w:rPr>
          <w:rFonts w:ascii="Times New Roman" w:hAnsi="Times New Roman" w:cs="Times New Roman"/>
        </w:rPr>
      </w:pPr>
    </w:p>
    <w:sectPr w:rsidR="00AC4275" w:rsidRPr="00AC427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EB73F" w14:textId="77777777" w:rsidR="00D9422D" w:rsidRDefault="00D9422D" w:rsidP="008C64FE">
      <w:pPr>
        <w:spacing w:after="0" w:line="240" w:lineRule="auto"/>
      </w:pPr>
      <w:r>
        <w:separator/>
      </w:r>
    </w:p>
  </w:endnote>
  <w:endnote w:type="continuationSeparator" w:id="0">
    <w:p w14:paraId="1B717702" w14:textId="77777777" w:rsidR="00D9422D" w:rsidRDefault="00D9422D" w:rsidP="008C6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55CF0" w14:textId="77777777" w:rsidR="00D9422D" w:rsidRDefault="00D9422D" w:rsidP="008C64FE">
      <w:pPr>
        <w:spacing w:after="0" w:line="240" w:lineRule="auto"/>
      </w:pPr>
      <w:r>
        <w:separator/>
      </w:r>
    </w:p>
  </w:footnote>
  <w:footnote w:type="continuationSeparator" w:id="0">
    <w:p w14:paraId="23F0CD0E" w14:textId="77777777" w:rsidR="00D9422D" w:rsidRDefault="00D9422D" w:rsidP="008C6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9CEA" w14:textId="4F4D58DA" w:rsidR="008C64FE" w:rsidRDefault="008C64FE">
    <w:pPr>
      <w:pStyle w:val="Header"/>
      <w:jc w:val="right"/>
    </w:pPr>
    <w:r>
      <w:t xml:space="preserve">CASE STUDY: BAD SOFTWARE DESIGN                                                                                                   </w:t>
    </w:r>
    <w:sdt>
      <w:sdtPr>
        <w:id w:val="-148483919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96570B4" w14:textId="77777777" w:rsidR="008C64FE" w:rsidRDefault="008C6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20AC5"/>
    <w:multiLevelType w:val="multilevel"/>
    <w:tmpl w:val="BC4A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5E00D2"/>
    <w:multiLevelType w:val="multilevel"/>
    <w:tmpl w:val="63E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033931">
    <w:abstractNumId w:val="1"/>
  </w:num>
  <w:num w:numId="2" w16cid:durableId="194976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50"/>
    <w:rsid w:val="00085E74"/>
    <w:rsid w:val="000F4462"/>
    <w:rsid w:val="001065F6"/>
    <w:rsid w:val="00122250"/>
    <w:rsid w:val="001646E4"/>
    <w:rsid w:val="002B1ADF"/>
    <w:rsid w:val="00665B37"/>
    <w:rsid w:val="007B3281"/>
    <w:rsid w:val="008614F6"/>
    <w:rsid w:val="008C64FE"/>
    <w:rsid w:val="00AC4275"/>
    <w:rsid w:val="00D9422D"/>
    <w:rsid w:val="00E07DE4"/>
    <w:rsid w:val="00F4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6DF9"/>
  <w15:chartTrackingRefBased/>
  <w15:docId w15:val="{3EDA3BD2-12E8-463E-AEF4-BDCB2E50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50"/>
    <w:rPr>
      <w:rFonts w:eastAsiaTheme="majorEastAsia" w:cstheme="majorBidi"/>
      <w:color w:val="272727" w:themeColor="text1" w:themeTint="D8"/>
    </w:rPr>
  </w:style>
  <w:style w:type="paragraph" w:styleId="Title">
    <w:name w:val="Title"/>
    <w:basedOn w:val="Normal"/>
    <w:next w:val="Normal"/>
    <w:link w:val="TitleChar"/>
    <w:uiPriority w:val="10"/>
    <w:qFormat/>
    <w:rsid w:val="00122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50"/>
    <w:pPr>
      <w:spacing w:before="160"/>
      <w:jc w:val="center"/>
    </w:pPr>
    <w:rPr>
      <w:i/>
      <w:iCs/>
      <w:color w:val="404040" w:themeColor="text1" w:themeTint="BF"/>
    </w:rPr>
  </w:style>
  <w:style w:type="character" w:customStyle="1" w:styleId="QuoteChar">
    <w:name w:val="Quote Char"/>
    <w:basedOn w:val="DefaultParagraphFont"/>
    <w:link w:val="Quote"/>
    <w:uiPriority w:val="29"/>
    <w:rsid w:val="00122250"/>
    <w:rPr>
      <w:i/>
      <w:iCs/>
      <w:color w:val="404040" w:themeColor="text1" w:themeTint="BF"/>
    </w:rPr>
  </w:style>
  <w:style w:type="paragraph" w:styleId="ListParagraph">
    <w:name w:val="List Paragraph"/>
    <w:basedOn w:val="Normal"/>
    <w:uiPriority w:val="34"/>
    <w:qFormat/>
    <w:rsid w:val="00122250"/>
    <w:pPr>
      <w:ind w:left="720"/>
      <w:contextualSpacing/>
    </w:pPr>
  </w:style>
  <w:style w:type="character" w:styleId="IntenseEmphasis">
    <w:name w:val="Intense Emphasis"/>
    <w:basedOn w:val="DefaultParagraphFont"/>
    <w:uiPriority w:val="21"/>
    <w:qFormat/>
    <w:rsid w:val="00122250"/>
    <w:rPr>
      <w:i/>
      <w:iCs/>
      <w:color w:val="0F4761" w:themeColor="accent1" w:themeShade="BF"/>
    </w:rPr>
  </w:style>
  <w:style w:type="paragraph" w:styleId="IntenseQuote">
    <w:name w:val="Intense Quote"/>
    <w:basedOn w:val="Normal"/>
    <w:next w:val="Normal"/>
    <w:link w:val="IntenseQuoteChar"/>
    <w:uiPriority w:val="30"/>
    <w:qFormat/>
    <w:rsid w:val="00122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50"/>
    <w:rPr>
      <w:i/>
      <w:iCs/>
      <w:color w:val="0F4761" w:themeColor="accent1" w:themeShade="BF"/>
    </w:rPr>
  </w:style>
  <w:style w:type="character" w:styleId="IntenseReference">
    <w:name w:val="Intense Reference"/>
    <w:basedOn w:val="DefaultParagraphFont"/>
    <w:uiPriority w:val="32"/>
    <w:qFormat/>
    <w:rsid w:val="00122250"/>
    <w:rPr>
      <w:b/>
      <w:bCs/>
      <w:smallCaps/>
      <w:color w:val="0F4761" w:themeColor="accent1" w:themeShade="BF"/>
      <w:spacing w:val="5"/>
    </w:rPr>
  </w:style>
  <w:style w:type="paragraph" w:styleId="Header">
    <w:name w:val="header"/>
    <w:basedOn w:val="Normal"/>
    <w:link w:val="HeaderChar"/>
    <w:uiPriority w:val="99"/>
    <w:unhideWhenUsed/>
    <w:rsid w:val="008C6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4FE"/>
  </w:style>
  <w:style w:type="paragraph" w:styleId="Footer">
    <w:name w:val="footer"/>
    <w:basedOn w:val="Normal"/>
    <w:link w:val="FooterChar"/>
    <w:uiPriority w:val="99"/>
    <w:unhideWhenUsed/>
    <w:rsid w:val="008C6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2026-05-26T23:57:00Z</dcterms:created>
  <dcterms:modified xsi:type="dcterms:W3CDTF">2026-05-27T00:54:00Z</dcterms:modified>
</cp:coreProperties>
</file>