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5C112" w14:textId="5E02683C" w:rsidR="000F4462" w:rsidRDefault="00D442FB">
      <w:r>
        <w:t>Topic 2 Discussion 2</w:t>
      </w:r>
    </w:p>
    <w:p w14:paraId="5F05FDBF" w14:textId="2227993E" w:rsidR="00D442FB" w:rsidRDefault="00D442FB">
      <w:r w:rsidRPr="00D442FB">
        <w:t> What are five SOLID principles? Choose one and explain how that principle could be used to improve the design or architecture of an application.</w:t>
      </w:r>
    </w:p>
    <w:p w14:paraId="58C8A4CB" w14:textId="6618AE3F" w:rsidR="00D442FB" w:rsidRDefault="00C878F7">
      <w:r>
        <w:t>Hello Class,</w:t>
      </w:r>
    </w:p>
    <w:p w14:paraId="793BC163" w14:textId="6F59052F" w:rsidR="00C878F7" w:rsidRPr="00175F6A" w:rsidRDefault="00833EA2" w:rsidP="00175F6A">
      <w:pPr>
        <w:ind w:firstLine="720"/>
      </w:pPr>
      <w:r w:rsidRPr="00175F6A">
        <w:t xml:space="preserve">The five SOLID principles are a set of design guidelines aimed at improving software maintainability, flexibility, and scalability. They include: 1) Single Responsibility Principle (SRP), which states that a class should have only one reason to change; 2) Open/Closed Principle (OCP), meaning software entities should be open for extension but closed for modification; 3) </w:t>
      </w:r>
      <w:proofErr w:type="spellStart"/>
      <w:r w:rsidRPr="00175F6A">
        <w:t>Liskov</w:t>
      </w:r>
      <w:proofErr w:type="spellEnd"/>
      <w:r w:rsidRPr="00175F6A">
        <w:t xml:space="preserve"> Substitution Principle (LSP), which requires that objects of a superclass should be replaceable with objects of a subclass without affecting correctness; 4) Interface Segregation Principle (ISP), advocating that clients should not be forced to depend on interfaces they do not use; and 5) Dependency Inversion Principle (DIP), which suggests that high-level modules should not depend on low-level modules but both should depend on abstractions. Focusing on the Single Responsibility Principle, this principle can significantly improve the design and architecture of an application by ensuring that each class or module addresses a single concern or functionality. This separation of concerns reduces complexity, enhances code readability, and simplifies testing and maintenance. For example, in a web application, separating data access logic from business rules and user interface code into distinct classes or layers prevents tightly coupled code, making it easier to modify or extend one part without impacting others. Adhering to SRP also facilitates parallel development and reduces the risk of introducing bugs during changes. Overall, applying SRP leads to a more modular, robust, and adaptable architecture.</w:t>
      </w:r>
    </w:p>
    <w:p w14:paraId="41EE5CED" w14:textId="6CD6BFA1" w:rsidR="00175F6A" w:rsidRDefault="00175F6A">
      <w:r>
        <w:t>References:</w:t>
      </w:r>
    </w:p>
    <w:p w14:paraId="307D9096" w14:textId="77777777" w:rsidR="00175F6A" w:rsidRPr="00175F6A" w:rsidRDefault="00175F6A" w:rsidP="00175F6A">
      <w:r w:rsidRPr="00175F6A">
        <w:t xml:space="preserve">Bass, L. (2021). </w:t>
      </w:r>
      <w:r w:rsidRPr="00175F6A">
        <w:rPr>
          <w:i/>
          <w:iCs/>
        </w:rPr>
        <w:t xml:space="preserve">Software Architecture </w:t>
      </w:r>
      <w:proofErr w:type="gramStart"/>
      <w:r w:rsidRPr="00175F6A">
        <w:rPr>
          <w:i/>
          <w:iCs/>
        </w:rPr>
        <w:t>In</w:t>
      </w:r>
      <w:proofErr w:type="gramEnd"/>
      <w:r w:rsidRPr="00175F6A">
        <w:rPr>
          <w:i/>
          <w:iCs/>
        </w:rPr>
        <w:t xml:space="preserve"> Practice.</w:t>
      </w:r>
      <w:r w:rsidRPr="00175F6A">
        <w:t xml:space="preserve"> Addison-Wesley.</w:t>
      </w:r>
    </w:p>
    <w:p w14:paraId="5C208A2E" w14:textId="77777777" w:rsidR="00175F6A" w:rsidRPr="00175F6A" w:rsidRDefault="00175F6A" w:rsidP="00175F6A">
      <w:r w:rsidRPr="00175F6A">
        <w:t xml:space="preserve">Martin, R. C. (2003). </w:t>
      </w:r>
      <w:r w:rsidRPr="00175F6A">
        <w:rPr>
          <w:i/>
          <w:iCs/>
        </w:rPr>
        <w:t>Agile software development : principles, patterns, and practices</w:t>
      </w:r>
      <w:r w:rsidRPr="00175F6A">
        <w:t>. Prentice Hall.</w:t>
      </w:r>
    </w:p>
    <w:p w14:paraId="7914854A" w14:textId="77777777" w:rsidR="00175F6A" w:rsidRDefault="00175F6A"/>
    <w:sectPr w:rsidR="00175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2CA"/>
    <w:rsid w:val="00085E74"/>
    <w:rsid w:val="000F4462"/>
    <w:rsid w:val="001065F6"/>
    <w:rsid w:val="0014678D"/>
    <w:rsid w:val="001646E4"/>
    <w:rsid w:val="00175F6A"/>
    <w:rsid w:val="002B1ADF"/>
    <w:rsid w:val="003E5902"/>
    <w:rsid w:val="004C12CA"/>
    <w:rsid w:val="00665B37"/>
    <w:rsid w:val="007B3281"/>
    <w:rsid w:val="00833EA2"/>
    <w:rsid w:val="008614F6"/>
    <w:rsid w:val="00967E29"/>
    <w:rsid w:val="00B217C0"/>
    <w:rsid w:val="00C878F7"/>
    <w:rsid w:val="00D442FB"/>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A332E"/>
  <w15:chartTrackingRefBased/>
  <w15:docId w15:val="{7CB53036-469C-461B-A750-1B467648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2CA"/>
    <w:rPr>
      <w:rFonts w:eastAsiaTheme="majorEastAsia" w:cstheme="majorBidi"/>
      <w:color w:val="272727" w:themeColor="text1" w:themeTint="D8"/>
    </w:rPr>
  </w:style>
  <w:style w:type="paragraph" w:styleId="Title">
    <w:name w:val="Title"/>
    <w:basedOn w:val="Normal"/>
    <w:next w:val="Normal"/>
    <w:link w:val="TitleChar"/>
    <w:uiPriority w:val="10"/>
    <w:qFormat/>
    <w:rsid w:val="004C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2CA"/>
    <w:pPr>
      <w:spacing w:before="160"/>
      <w:jc w:val="center"/>
    </w:pPr>
    <w:rPr>
      <w:i/>
      <w:iCs/>
      <w:color w:val="404040" w:themeColor="text1" w:themeTint="BF"/>
    </w:rPr>
  </w:style>
  <w:style w:type="character" w:customStyle="1" w:styleId="QuoteChar">
    <w:name w:val="Quote Char"/>
    <w:basedOn w:val="DefaultParagraphFont"/>
    <w:link w:val="Quote"/>
    <w:uiPriority w:val="29"/>
    <w:rsid w:val="004C12CA"/>
    <w:rPr>
      <w:i/>
      <w:iCs/>
      <w:color w:val="404040" w:themeColor="text1" w:themeTint="BF"/>
    </w:rPr>
  </w:style>
  <w:style w:type="paragraph" w:styleId="ListParagraph">
    <w:name w:val="List Paragraph"/>
    <w:basedOn w:val="Normal"/>
    <w:uiPriority w:val="34"/>
    <w:qFormat/>
    <w:rsid w:val="004C12CA"/>
    <w:pPr>
      <w:ind w:left="720"/>
      <w:contextualSpacing/>
    </w:pPr>
  </w:style>
  <w:style w:type="character" w:styleId="IntenseEmphasis">
    <w:name w:val="Intense Emphasis"/>
    <w:basedOn w:val="DefaultParagraphFont"/>
    <w:uiPriority w:val="21"/>
    <w:qFormat/>
    <w:rsid w:val="004C12CA"/>
    <w:rPr>
      <w:i/>
      <w:iCs/>
      <w:color w:val="0F4761" w:themeColor="accent1" w:themeShade="BF"/>
    </w:rPr>
  </w:style>
  <w:style w:type="paragraph" w:styleId="IntenseQuote">
    <w:name w:val="Intense Quote"/>
    <w:basedOn w:val="Normal"/>
    <w:next w:val="Normal"/>
    <w:link w:val="IntenseQuoteChar"/>
    <w:uiPriority w:val="30"/>
    <w:qFormat/>
    <w:rsid w:val="004C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2CA"/>
    <w:rPr>
      <w:i/>
      <w:iCs/>
      <w:color w:val="0F4761" w:themeColor="accent1" w:themeShade="BF"/>
    </w:rPr>
  </w:style>
  <w:style w:type="character" w:styleId="IntenseReference">
    <w:name w:val="Intense Reference"/>
    <w:basedOn w:val="DefaultParagraphFont"/>
    <w:uiPriority w:val="32"/>
    <w:qFormat/>
    <w:rsid w:val="004C12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1</Pages>
  <Words>292</Words>
  <Characters>1667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2026-02-19T03:13:00Z</dcterms:created>
  <dcterms:modified xsi:type="dcterms:W3CDTF">2026-03-03T00:25:00Z</dcterms:modified>
</cp:coreProperties>
</file>